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5B45" w14:textId="1A44E532" w:rsidR="000D6568" w:rsidRPr="00E87081" w:rsidRDefault="001B7758" w:rsidP="00E9188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LEI Nº</w:t>
      </w:r>
      <w:r w:rsidR="00B8778B">
        <w:rPr>
          <w:rFonts w:ascii="Times New Roman" w:eastAsia="Times New Roman" w:hAnsi="Times New Roman" w:cs="Times New Roman"/>
          <w:b/>
          <w:color w:val="auto"/>
          <w:szCs w:val="24"/>
        </w:rPr>
        <w:t xml:space="preserve"> 3.193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/202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– </w:t>
      </w:r>
      <w:r w:rsidR="00B8778B">
        <w:rPr>
          <w:rFonts w:ascii="Times New Roman" w:eastAsia="Times New Roman" w:hAnsi="Times New Roman" w:cs="Times New Roman"/>
          <w:b/>
          <w:color w:val="auto"/>
          <w:szCs w:val="24"/>
        </w:rPr>
        <w:t>17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DE </w:t>
      </w:r>
      <w:r w:rsidR="00B8778B">
        <w:rPr>
          <w:rFonts w:ascii="Times New Roman" w:eastAsia="Times New Roman" w:hAnsi="Times New Roman" w:cs="Times New Roman"/>
          <w:b/>
          <w:color w:val="auto"/>
          <w:szCs w:val="24"/>
        </w:rPr>
        <w:t xml:space="preserve">FEVEREIRO 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DE 202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25A553FD" w14:textId="46936CB0" w:rsidR="00131E3D" w:rsidRDefault="00131E3D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0BD85E3" w14:textId="77777777" w:rsidR="00837447" w:rsidRPr="00E87081" w:rsidRDefault="00837447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293D65E" w14:textId="77777777" w:rsidR="00E73814" w:rsidRPr="00E87081" w:rsidRDefault="00E73814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C93BC9A" w14:textId="61BC5680" w:rsidR="000D6568" w:rsidRPr="00E87081" w:rsidRDefault="0016284A" w:rsidP="00D1408E">
      <w:pPr>
        <w:spacing w:after="0"/>
        <w:ind w:left="3969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DISPÕE SOBRE 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A CRIAÇÃO DO CONSELHO MUNICIPAL </w:t>
      </w:r>
      <w:r w:rsidR="00AA6368">
        <w:rPr>
          <w:rFonts w:ascii="Times New Roman" w:eastAsia="Times New Roman" w:hAnsi="Times New Roman" w:cs="Times New Roman"/>
          <w:b/>
          <w:color w:val="auto"/>
          <w:szCs w:val="24"/>
        </w:rPr>
        <w:t>DE HABITAÇÃO DE QUILOMBO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, E DÁ OUTRAS PROVIDÊNCIAS</w:t>
      </w:r>
      <w:r w:rsidR="00131E3D" w:rsidRPr="00E87081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1AB71B5E" w14:textId="77777777" w:rsidR="00DD0398" w:rsidRPr="00E87081" w:rsidRDefault="00DD0398" w:rsidP="00E91884">
      <w:pPr>
        <w:spacing w:after="0" w:line="360" w:lineRule="auto"/>
        <w:ind w:left="10" w:right="-2" w:hanging="10"/>
        <w:jc w:val="righ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DA19A32" w14:textId="77777777" w:rsidR="00DD0398" w:rsidRPr="00E87081" w:rsidRDefault="00DD0398" w:rsidP="00E91884">
      <w:pPr>
        <w:spacing w:after="0" w:line="360" w:lineRule="auto"/>
        <w:ind w:left="10" w:right="-2" w:hanging="10"/>
        <w:jc w:val="right"/>
        <w:rPr>
          <w:rFonts w:ascii="Times New Roman" w:hAnsi="Times New Roman" w:cs="Times New Roman"/>
          <w:color w:val="auto"/>
          <w:szCs w:val="24"/>
        </w:rPr>
      </w:pPr>
    </w:p>
    <w:p w14:paraId="3BA56115" w14:textId="77777777" w:rsidR="00DD0398" w:rsidRPr="00E87081" w:rsidRDefault="00DD0398" w:rsidP="00E91884">
      <w:pPr>
        <w:spacing w:after="0" w:line="360" w:lineRule="auto"/>
        <w:ind w:left="10" w:right="-2" w:hanging="10"/>
        <w:jc w:val="right"/>
        <w:rPr>
          <w:rFonts w:ascii="Times New Roman" w:hAnsi="Times New Roman" w:cs="Times New Roman"/>
          <w:color w:val="auto"/>
          <w:szCs w:val="24"/>
        </w:rPr>
      </w:pPr>
    </w:p>
    <w:p w14:paraId="528A3247" w14:textId="00FDF674" w:rsidR="000D6568" w:rsidRPr="00E87081" w:rsidRDefault="0016284A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JAKSOM NATAL CASTELLI</w:t>
      </w:r>
      <w:r w:rsidR="001B7758"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, Prefeito Municipal de Quilombo, Estado de Santa Catarina, no uso de suas atribuições legais, </w:t>
      </w:r>
      <w:r w:rsidR="001B7758" w:rsidRPr="00E87081">
        <w:rPr>
          <w:rFonts w:ascii="Times New Roman" w:eastAsia="Times New Roman" w:hAnsi="Times New Roman" w:cs="Times New Roman"/>
          <w:b/>
          <w:color w:val="auto"/>
          <w:szCs w:val="24"/>
        </w:rPr>
        <w:t>FAZ SABER</w:t>
      </w:r>
      <w:r w:rsidR="001B7758" w:rsidRPr="00E87081">
        <w:rPr>
          <w:rFonts w:ascii="Times New Roman" w:eastAsia="Times New Roman" w:hAnsi="Times New Roman" w:cs="Times New Roman"/>
          <w:color w:val="auto"/>
          <w:szCs w:val="24"/>
        </w:rPr>
        <w:t>, a todos os habitantes do Município de Quilombo, que o Legislativo Municipal aprovou e eu sanciono a seguinte Lei:</w:t>
      </w:r>
    </w:p>
    <w:p w14:paraId="13225DF7" w14:textId="77777777" w:rsidR="00E91884" w:rsidRPr="00E87081" w:rsidRDefault="00E91884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287B8E5F" w14:textId="3560AA89" w:rsidR="00150EAF" w:rsidRPr="00E87081" w:rsidRDefault="00131E3D" w:rsidP="0016284A">
      <w:pPr>
        <w:pStyle w:val="Recuodecorpodetexto21"/>
        <w:tabs>
          <w:tab w:val="left" w:pos="1418"/>
          <w:tab w:val="left" w:pos="212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87081">
        <w:rPr>
          <w:rFonts w:ascii="Times New Roman" w:eastAsia="Times New Roman" w:hAnsi="Times New Roman" w:cs="Times New Roman"/>
          <w:b/>
        </w:rPr>
        <w:t>Art. 1º.</w:t>
      </w:r>
      <w:r w:rsidR="00DC04CE" w:rsidRPr="00E87081">
        <w:rPr>
          <w:rFonts w:ascii="Times New Roman" w:eastAsia="Times New Roman" w:hAnsi="Times New Roman" w:cs="Times New Roman"/>
        </w:rPr>
        <w:t xml:space="preserve"> </w:t>
      </w:r>
      <w:r w:rsidR="00AA6368" w:rsidRPr="00AA6368">
        <w:rPr>
          <w:rFonts w:ascii="Times New Roman" w:hAnsi="Times New Roman" w:cs="Times New Roman"/>
        </w:rPr>
        <w:t xml:space="preserve">Fica criado o Conselho Municipal de Habitação de </w:t>
      </w:r>
      <w:r w:rsidR="00AA6368">
        <w:rPr>
          <w:rFonts w:ascii="Times New Roman" w:hAnsi="Times New Roman" w:cs="Times New Roman"/>
        </w:rPr>
        <w:t>Quilombo</w:t>
      </w:r>
      <w:r w:rsidR="00AA6368" w:rsidRPr="00AA6368">
        <w:rPr>
          <w:rFonts w:ascii="Times New Roman" w:hAnsi="Times New Roman" w:cs="Times New Roman"/>
        </w:rPr>
        <w:t xml:space="preserve"> - SC, com caráter normativo, consultivo e deliberativo, que objetiva acompanhar, avaliar e propor a política municipal de habitação</w:t>
      </w:r>
      <w:r w:rsidR="0016284A" w:rsidRPr="0016284A">
        <w:rPr>
          <w:rFonts w:ascii="Times New Roman" w:hAnsi="Times New Roman" w:cs="Times New Roman"/>
        </w:rPr>
        <w:t>.</w:t>
      </w:r>
    </w:p>
    <w:p w14:paraId="27118A7C" w14:textId="77777777" w:rsidR="00131E3D" w:rsidRPr="00E87081" w:rsidRDefault="00131E3D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4F5E7D74" w14:textId="77777777" w:rsidR="00AA6368" w:rsidRPr="00AA6368" w:rsidRDefault="00FF08A8" w:rsidP="00AA6368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A1605F">
        <w:rPr>
          <w:rFonts w:ascii="Times New Roman" w:eastAsia="Times New Roman" w:hAnsi="Times New Roman" w:cs="Times New Roman"/>
          <w:b/>
        </w:rPr>
        <w:t>Art. 2º.</w:t>
      </w:r>
      <w:r w:rsidRPr="00A1605F">
        <w:rPr>
          <w:rFonts w:ascii="Times New Roman" w:eastAsia="Times New Roman" w:hAnsi="Times New Roman" w:cs="Times New Roman"/>
        </w:rPr>
        <w:t xml:space="preserve"> </w:t>
      </w:r>
      <w:r w:rsidR="00AA6368" w:rsidRPr="00AA6368">
        <w:rPr>
          <w:rFonts w:ascii="Times New Roman" w:hAnsi="Times New Roman" w:cs="Times New Roman"/>
        </w:rPr>
        <w:t>São da competência do Conselho Municipal de Habitação:</w:t>
      </w:r>
    </w:p>
    <w:p w14:paraId="485203E4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AA6368">
        <w:rPr>
          <w:rFonts w:ascii="Times New Roman" w:hAnsi="Times New Roman" w:cs="Times New Roman"/>
        </w:rPr>
        <w:t>I - convocar a Conferência Municipal de Habitação a cada quatro anos e acompanhar a implementação de suas resoluções.</w:t>
      </w:r>
    </w:p>
    <w:p w14:paraId="0693CAA0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AA6368">
        <w:rPr>
          <w:rFonts w:ascii="Times New Roman" w:hAnsi="Times New Roman" w:cs="Times New Roman"/>
        </w:rPr>
        <w:t>II - atuar na elaboração dos planos e programas da política habitacional de interesse social, assegurando a observância das diretrizes estabelecidas na Conferência Municipal de Habitação;</w:t>
      </w:r>
    </w:p>
    <w:p w14:paraId="66308E87" w14:textId="510CF8C7" w:rsidR="00AA6368" w:rsidRPr="00AA6368" w:rsidRDefault="00AA6368" w:rsidP="00AA6368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AA6368">
        <w:rPr>
          <w:rFonts w:ascii="Times New Roman" w:hAnsi="Times New Roman" w:cs="Times New Roman"/>
        </w:rPr>
        <w:t xml:space="preserve">III - deliberar sobre convênios destinados </w:t>
      </w:r>
      <w:r w:rsidR="00E13FBE">
        <w:rPr>
          <w:rFonts w:ascii="Times New Roman" w:hAnsi="Times New Roman" w:cs="Times New Roman"/>
        </w:rPr>
        <w:t>à</w:t>
      </w:r>
      <w:r w:rsidRPr="00AA6368">
        <w:rPr>
          <w:rFonts w:ascii="Times New Roman" w:hAnsi="Times New Roman" w:cs="Times New Roman"/>
        </w:rPr>
        <w:t xml:space="preserve"> execução dos projetos habitacionais, urbanização e regularização fundiária;</w:t>
      </w:r>
    </w:p>
    <w:p w14:paraId="69A1496C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AA6368">
        <w:rPr>
          <w:rFonts w:ascii="Times New Roman" w:hAnsi="Times New Roman" w:cs="Times New Roman"/>
        </w:rPr>
        <w:t>IV - possibilitar a ampla informação à população e às instituições públicas e privadas sobre temas e questões relacionadas à política habitacional;</w:t>
      </w:r>
    </w:p>
    <w:p w14:paraId="4036A105" w14:textId="20784717" w:rsidR="00AA6368" w:rsidRPr="00AA6368" w:rsidRDefault="00AA6368" w:rsidP="00AA6368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AA6368">
        <w:rPr>
          <w:rFonts w:ascii="Times New Roman" w:hAnsi="Times New Roman" w:cs="Times New Roman"/>
        </w:rPr>
        <w:t xml:space="preserve">V - propor ao Executivo </w:t>
      </w:r>
      <w:r w:rsidR="00E13FBE">
        <w:rPr>
          <w:rFonts w:ascii="Times New Roman" w:hAnsi="Times New Roman" w:cs="Times New Roman"/>
        </w:rPr>
        <w:t>projetos</w:t>
      </w:r>
      <w:r w:rsidRPr="00AA6368">
        <w:rPr>
          <w:rFonts w:ascii="Times New Roman" w:hAnsi="Times New Roman" w:cs="Times New Roman"/>
        </w:rPr>
        <w:t xml:space="preserve"> relativ</w:t>
      </w:r>
      <w:r w:rsidR="00E13FBE">
        <w:rPr>
          <w:rFonts w:ascii="Times New Roman" w:hAnsi="Times New Roman" w:cs="Times New Roman"/>
        </w:rPr>
        <w:t>os</w:t>
      </w:r>
      <w:r w:rsidRPr="00AA6368">
        <w:rPr>
          <w:rFonts w:ascii="Times New Roman" w:hAnsi="Times New Roman" w:cs="Times New Roman"/>
        </w:rPr>
        <w:t xml:space="preserve"> a habitação e ao uso do solo urbano, bem como obras </w:t>
      </w:r>
      <w:r w:rsidR="00E13FBE">
        <w:rPr>
          <w:rFonts w:ascii="Times New Roman" w:hAnsi="Times New Roman" w:cs="Times New Roman"/>
        </w:rPr>
        <w:t>c</w:t>
      </w:r>
      <w:r w:rsidRPr="00AA6368">
        <w:rPr>
          <w:rFonts w:ascii="Times New Roman" w:hAnsi="Times New Roman" w:cs="Times New Roman"/>
        </w:rPr>
        <w:t>omplementares de saneamento, infraestrutura e equipamentos urbanos;</w:t>
      </w:r>
    </w:p>
    <w:p w14:paraId="514C0B30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AA6368">
        <w:rPr>
          <w:rFonts w:ascii="Times New Roman" w:hAnsi="Times New Roman" w:cs="Times New Roman"/>
        </w:rPr>
        <w:t>VI - constituir grupos técnicos, comissões especiais ou permanentes, quando julgar necessária para o desempenho de suas funções;</w:t>
      </w:r>
    </w:p>
    <w:p w14:paraId="51E30C9C" w14:textId="1E630904" w:rsidR="00FF08A8" w:rsidRPr="0016284A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AA6368">
        <w:rPr>
          <w:rFonts w:ascii="Times New Roman" w:hAnsi="Times New Roman" w:cs="Times New Roman"/>
        </w:rPr>
        <w:t>VII - elaborar e aprova</w:t>
      </w:r>
      <w:r>
        <w:rPr>
          <w:rFonts w:ascii="Times New Roman" w:hAnsi="Times New Roman" w:cs="Times New Roman"/>
        </w:rPr>
        <w:t>r</w:t>
      </w:r>
      <w:r w:rsidRPr="00AA6368">
        <w:rPr>
          <w:rFonts w:ascii="Times New Roman" w:hAnsi="Times New Roman" w:cs="Times New Roman"/>
        </w:rPr>
        <w:t xml:space="preserve"> seu Regimento Interno.</w:t>
      </w:r>
    </w:p>
    <w:p w14:paraId="55E87DBF" w14:textId="77777777" w:rsidR="0016284A" w:rsidRDefault="0016284A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4058C5B4" w14:textId="70F48A35" w:rsidR="00AC20AA" w:rsidRDefault="00AC20AA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3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A6368" w:rsidRPr="00AA6368">
        <w:rPr>
          <w:rFonts w:ascii="Times New Roman" w:eastAsia="Times New Roman" w:hAnsi="Times New Roman" w:cs="Times New Roman"/>
          <w:color w:val="auto"/>
          <w:szCs w:val="24"/>
        </w:rPr>
        <w:t xml:space="preserve">O Conselho terá acesso ao cadastro do Patrimônio Imobiliário do Município de </w:t>
      </w:r>
      <w:r w:rsidR="00AA6368">
        <w:rPr>
          <w:rFonts w:ascii="Times New Roman" w:eastAsia="Times New Roman" w:hAnsi="Times New Roman" w:cs="Times New Roman"/>
          <w:color w:val="auto"/>
          <w:szCs w:val="24"/>
        </w:rPr>
        <w:t>Quilombo</w:t>
      </w:r>
      <w:r w:rsidR="00AA6368" w:rsidRPr="00AA6368">
        <w:rPr>
          <w:rFonts w:ascii="Times New Roman" w:eastAsia="Times New Roman" w:hAnsi="Times New Roman" w:cs="Times New Roman"/>
          <w:color w:val="auto"/>
          <w:szCs w:val="24"/>
        </w:rPr>
        <w:t>, se necessário, para desenvolver seus trabalhos</w:t>
      </w:r>
      <w:r w:rsidR="0016284A" w:rsidRPr="0016284A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706710D5" w14:textId="50E85F71" w:rsidR="00AA6368" w:rsidRDefault="00AA6368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7DA25CF8" w14:textId="77777777" w:rsidR="00AA6368" w:rsidRDefault="00AA6368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007CF1A3" w14:textId="6BA9171B" w:rsidR="00AA6368" w:rsidRPr="00AA6368" w:rsidRDefault="00AA6368" w:rsidP="00AA6368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b/>
          <w:bCs/>
          <w:color w:val="auto"/>
          <w:szCs w:val="24"/>
        </w:rPr>
        <w:t>CAPÍTULO I</w:t>
      </w:r>
    </w:p>
    <w:p w14:paraId="69CABAA3" w14:textId="544EBCAD" w:rsidR="00AA6368" w:rsidRPr="00AA6368" w:rsidRDefault="00AA6368" w:rsidP="00AA6368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b/>
          <w:bCs/>
          <w:color w:val="auto"/>
          <w:szCs w:val="24"/>
        </w:rPr>
        <w:t>DOS OBJETIVOS PRINCÍPIOS E DIRETRIZES</w:t>
      </w:r>
    </w:p>
    <w:p w14:paraId="67B18870" w14:textId="77777777" w:rsidR="00AC20AA" w:rsidRDefault="00AC20AA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0F2D2011" w14:textId="77777777" w:rsidR="00AA6368" w:rsidRPr="00AA6368" w:rsidRDefault="00757510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4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A6368" w:rsidRPr="00AA6368">
        <w:rPr>
          <w:rFonts w:ascii="Times New Roman" w:eastAsia="Times New Roman" w:hAnsi="Times New Roman" w:cs="Times New Roman"/>
          <w:color w:val="auto"/>
          <w:szCs w:val="24"/>
        </w:rPr>
        <w:t>O Conselho Municipal de Habitação terá como objetivo e diretrizes:</w:t>
      </w:r>
    </w:p>
    <w:p w14:paraId="4CD309F4" w14:textId="47289C64" w:rsidR="00AA6368" w:rsidRPr="00AA6368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color w:val="auto"/>
          <w:szCs w:val="24"/>
        </w:rPr>
        <w:t>I - Viabilizar e promover o acesso à moradia com condições de habitabilidade, dando prioridade para famílias de baixa renda</w:t>
      </w:r>
      <w:r w:rsidR="00177FB3">
        <w:rPr>
          <w:rFonts w:ascii="Times New Roman" w:eastAsia="Times New Roman" w:hAnsi="Times New Roman" w:cs="Times New Roman"/>
          <w:color w:val="auto"/>
          <w:szCs w:val="24"/>
        </w:rPr>
        <w:t>, em conformidade com o Artigo 5° da presente Lei.</w:t>
      </w:r>
    </w:p>
    <w:p w14:paraId="28E0AAF3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color w:val="auto"/>
          <w:szCs w:val="24"/>
        </w:rPr>
        <w:t>II - Articular e apoiar a atuação das entidades e órgãos que desempenham funções no sentido de habitação;</w:t>
      </w:r>
    </w:p>
    <w:p w14:paraId="17FF1E2F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color w:val="auto"/>
          <w:szCs w:val="24"/>
        </w:rPr>
        <w:t>III - Priorização de programas e projetos habitacionais que contemplem a melhoria da qualidade de vida da população de baixa renda e que contribuam para a geração de empregos;</w:t>
      </w:r>
    </w:p>
    <w:p w14:paraId="75CABACB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color w:val="auto"/>
          <w:szCs w:val="24"/>
        </w:rPr>
        <w:t>IV - Integração dos programas habitacionais com investimentos em saneamento, infraestrutura e equipamentos relacionados á habitação;</w:t>
      </w:r>
    </w:p>
    <w:p w14:paraId="55A56FA5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color w:val="auto"/>
          <w:szCs w:val="24"/>
        </w:rPr>
        <w:t>V - Implantação de políticas de acesso à terra urbana necessárias aos programas, objetivando o pleno desenvolvimento das funções sociais e da propriedade;</w:t>
      </w:r>
    </w:p>
    <w:p w14:paraId="4279AA4A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color w:val="auto"/>
          <w:szCs w:val="24"/>
        </w:rPr>
        <w:t>VI - Incentivo ao aproveitamento das áreas não urbanizadas ou subutilizadas existentes no perímetro urbano;</w:t>
      </w:r>
    </w:p>
    <w:p w14:paraId="590D85B1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color w:val="auto"/>
          <w:szCs w:val="24"/>
        </w:rPr>
        <w:t>VII - Permitir à sociedade o acompanhamento das ações do Conselho, demonstrando uma atitude de democracia;</w:t>
      </w:r>
    </w:p>
    <w:p w14:paraId="722986DA" w14:textId="77777777" w:rsidR="00AA6368" w:rsidRPr="00AA6368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color w:val="auto"/>
          <w:szCs w:val="24"/>
        </w:rPr>
        <w:t>VIII - Desenvolver trabalhos dentro de uma postura de não permitir especulação imobiliária urbana;</w:t>
      </w:r>
    </w:p>
    <w:p w14:paraId="13242F78" w14:textId="1C53EBE3" w:rsidR="0016284A" w:rsidRPr="0016284A" w:rsidRDefault="00AA6368" w:rsidP="00AA6368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AA6368">
        <w:rPr>
          <w:rFonts w:ascii="Times New Roman" w:eastAsia="Times New Roman" w:hAnsi="Times New Roman" w:cs="Times New Roman"/>
          <w:color w:val="auto"/>
          <w:szCs w:val="24"/>
        </w:rPr>
        <w:t>IX - Racionalização de recursos.</w:t>
      </w:r>
    </w:p>
    <w:p w14:paraId="6E3DB8B4" w14:textId="77777777" w:rsidR="0016284A" w:rsidRPr="0016284A" w:rsidRDefault="0016284A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2AF36442" w14:textId="42EE22A4" w:rsidR="0088275F" w:rsidRDefault="0088275F" w:rsidP="00AA6368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A6368" w:rsidRPr="00AA6368">
        <w:rPr>
          <w:rFonts w:ascii="Times New Roman" w:eastAsia="Times New Roman" w:hAnsi="Times New Roman" w:cs="Times New Roman"/>
          <w:color w:val="auto"/>
          <w:szCs w:val="24"/>
        </w:rPr>
        <w:t xml:space="preserve">O Conselho deliberará sobre a política de subsídios, </w:t>
      </w:r>
      <w:r w:rsidR="009F55F4">
        <w:rPr>
          <w:rFonts w:ascii="Times New Roman" w:eastAsia="Times New Roman" w:hAnsi="Times New Roman" w:cs="Times New Roman"/>
          <w:color w:val="auto"/>
          <w:szCs w:val="24"/>
        </w:rPr>
        <w:t>referente à c</w:t>
      </w:r>
      <w:r w:rsidR="00AA6368" w:rsidRPr="00AA6368">
        <w:rPr>
          <w:rFonts w:ascii="Times New Roman" w:eastAsia="Times New Roman" w:hAnsi="Times New Roman" w:cs="Times New Roman"/>
          <w:color w:val="auto"/>
          <w:szCs w:val="24"/>
        </w:rPr>
        <w:t>oncessão de subsídios para assegurar habitação exclusivamente aos pretendentes com renda familiar de até 3 (três) salários mínimos, residentes no Município há pelo menos 3 (três) anos.</w:t>
      </w:r>
    </w:p>
    <w:p w14:paraId="55F1ED0C" w14:textId="44B3B895" w:rsidR="0088275F" w:rsidRDefault="0088275F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3DBCFF26" w14:textId="16953889" w:rsidR="009F55F4" w:rsidRDefault="009F55F4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57F07485" w14:textId="5C5DD4D3" w:rsidR="009F55F4" w:rsidRPr="009F55F4" w:rsidRDefault="009F55F4" w:rsidP="009F55F4">
      <w:pPr>
        <w:spacing w:after="0" w:line="360" w:lineRule="auto"/>
        <w:ind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9F55F4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CAPÍTULO II</w:t>
      </w:r>
    </w:p>
    <w:p w14:paraId="75A6B08A" w14:textId="3EB2FB24" w:rsidR="009F55F4" w:rsidRPr="009F55F4" w:rsidRDefault="009F55F4" w:rsidP="009F55F4">
      <w:pPr>
        <w:spacing w:after="0" w:line="360" w:lineRule="auto"/>
        <w:ind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9F55F4">
        <w:rPr>
          <w:rFonts w:ascii="Times New Roman" w:hAnsi="Times New Roman" w:cs="Times New Roman"/>
          <w:b/>
          <w:bCs/>
          <w:color w:val="auto"/>
          <w:szCs w:val="24"/>
        </w:rPr>
        <w:t>DA COMPOSIÇÃO</w:t>
      </w:r>
    </w:p>
    <w:p w14:paraId="49843A6A" w14:textId="77777777" w:rsidR="009F55F4" w:rsidRDefault="009F55F4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0988F014" w14:textId="57044CAD" w:rsidR="0088275F" w:rsidRDefault="00C1400D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 w:rsidR="009F55F4">
        <w:rPr>
          <w:rFonts w:ascii="Times New Roman" w:eastAsia="Times New Roman" w:hAnsi="Times New Roman" w:cs="Times New Roman"/>
          <w:b/>
          <w:color w:val="auto"/>
          <w:szCs w:val="24"/>
        </w:rPr>
        <w:t>6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F55F4" w:rsidRPr="009F55F4">
        <w:rPr>
          <w:rFonts w:ascii="Times New Roman" w:eastAsia="Times New Roman" w:hAnsi="Times New Roman" w:cs="Times New Roman"/>
          <w:color w:val="auto"/>
          <w:szCs w:val="24"/>
        </w:rPr>
        <w:t>O Conselho Municipal será composto por</w:t>
      </w:r>
      <w:r w:rsidR="00177FB3">
        <w:rPr>
          <w:rFonts w:ascii="Times New Roman" w:eastAsia="Times New Roman" w:hAnsi="Times New Roman" w:cs="Times New Roman"/>
          <w:color w:val="auto"/>
          <w:szCs w:val="24"/>
        </w:rPr>
        <w:t xml:space="preserve"> 11 (onze)</w:t>
      </w:r>
      <w:r w:rsidR="009F55F4"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 membros</w:t>
      </w:r>
      <w:r w:rsidR="009F55F4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9F55F4"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sendo </w:t>
      </w:r>
      <w:r w:rsidR="00177FB3">
        <w:rPr>
          <w:rFonts w:ascii="Times New Roman" w:eastAsia="Times New Roman" w:hAnsi="Times New Roman" w:cs="Times New Roman"/>
          <w:color w:val="auto"/>
          <w:szCs w:val="24"/>
        </w:rPr>
        <w:t>0</w:t>
      </w:r>
      <w:r w:rsidR="009F55F4">
        <w:rPr>
          <w:rFonts w:ascii="Times New Roman" w:eastAsia="Times New Roman" w:hAnsi="Times New Roman" w:cs="Times New Roman"/>
          <w:color w:val="auto"/>
          <w:szCs w:val="24"/>
        </w:rPr>
        <w:t>5</w:t>
      </w:r>
      <w:r w:rsidR="009F55F4"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 (</w:t>
      </w:r>
      <w:r w:rsidR="009F55F4">
        <w:rPr>
          <w:rFonts w:ascii="Times New Roman" w:eastAsia="Times New Roman" w:hAnsi="Times New Roman" w:cs="Times New Roman"/>
          <w:color w:val="auto"/>
          <w:szCs w:val="24"/>
        </w:rPr>
        <w:t>cinco</w:t>
      </w:r>
      <w:r w:rsidR="009F55F4"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) do Poder Público e </w:t>
      </w:r>
      <w:r w:rsidR="00177FB3">
        <w:rPr>
          <w:rFonts w:ascii="Times New Roman" w:eastAsia="Times New Roman" w:hAnsi="Times New Roman" w:cs="Times New Roman"/>
          <w:color w:val="auto"/>
          <w:szCs w:val="24"/>
        </w:rPr>
        <w:t>06</w:t>
      </w:r>
      <w:r w:rsidR="009F55F4"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 (</w:t>
      </w:r>
      <w:r w:rsidR="00177FB3">
        <w:rPr>
          <w:rFonts w:ascii="Times New Roman" w:eastAsia="Times New Roman" w:hAnsi="Times New Roman" w:cs="Times New Roman"/>
          <w:color w:val="auto"/>
          <w:szCs w:val="24"/>
        </w:rPr>
        <w:t>seis</w:t>
      </w:r>
      <w:r w:rsidR="009F55F4" w:rsidRPr="009F55F4">
        <w:rPr>
          <w:rFonts w:ascii="Times New Roman" w:eastAsia="Times New Roman" w:hAnsi="Times New Roman" w:cs="Times New Roman"/>
          <w:color w:val="auto"/>
          <w:szCs w:val="24"/>
        </w:rPr>
        <w:t>) da Sociedade Civil</w:t>
      </w:r>
      <w:r w:rsidR="009F55F4">
        <w:rPr>
          <w:rFonts w:ascii="Times New Roman" w:eastAsia="Times New Roman" w:hAnsi="Times New Roman" w:cs="Times New Roman"/>
          <w:color w:val="auto"/>
          <w:szCs w:val="24"/>
        </w:rPr>
        <w:t>:</w:t>
      </w:r>
    </w:p>
    <w:p w14:paraId="638FB2D7" w14:textId="77777777" w:rsidR="007A7D61" w:rsidRDefault="007A7D61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66F229AB" w14:textId="6C5AA6F0" w:rsidR="009F55F4" w:rsidRPr="009F55F4" w:rsidRDefault="009F55F4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7A7D61">
        <w:rPr>
          <w:rFonts w:ascii="Times New Roman" w:eastAsia="Times New Roman" w:hAnsi="Times New Roman" w:cs="Times New Roman"/>
          <w:b/>
          <w:bCs/>
          <w:color w:val="auto"/>
          <w:szCs w:val="24"/>
        </w:rPr>
        <w:t>I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– Do </w:t>
      </w:r>
      <w:r w:rsidRPr="009F55F4">
        <w:rPr>
          <w:rFonts w:ascii="Times New Roman" w:eastAsia="Times New Roman" w:hAnsi="Times New Roman" w:cs="Times New Roman"/>
          <w:color w:val="auto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Cs w:val="24"/>
        </w:rPr>
        <w:t>oder Público:</w:t>
      </w:r>
    </w:p>
    <w:p w14:paraId="733576DC" w14:textId="20F5D781" w:rsidR="009F55F4" w:rsidRPr="009F55F4" w:rsidRDefault="009F55F4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a.</w:t>
      </w:r>
      <w:r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 Um representante da Secretaria Municipal de Administração;</w:t>
      </w:r>
    </w:p>
    <w:p w14:paraId="431FAD38" w14:textId="08B92CF5" w:rsidR="009F55F4" w:rsidRPr="009F55F4" w:rsidRDefault="009F55F4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b. </w:t>
      </w:r>
      <w:r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Um representante da Secretaria Municipal de </w:t>
      </w:r>
      <w:r>
        <w:rPr>
          <w:rFonts w:ascii="Times New Roman" w:eastAsia="Times New Roman" w:hAnsi="Times New Roman" w:cs="Times New Roman"/>
          <w:color w:val="auto"/>
          <w:szCs w:val="24"/>
        </w:rPr>
        <w:t>Assistência</w:t>
      </w:r>
      <w:r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 Social;</w:t>
      </w:r>
    </w:p>
    <w:p w14:paraId="428E9822" w14:textId="5F2CD2CD" w:rsidR="009F55F4" w:rsidRPr="009F55F4" w:rsidRDefault="009F55F4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c.</w:t>
      </w:r>
      <w:r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 Um representante da Secretaria Municipal de Educação;</w:t>
      </w:r>
    </w:p>
    <w:p w14:paraId="0C7B76EA" w14:textId="197EEB8F" w:rsidR="009F55F4" w:rsidRDefault="009F55F4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d. </w:t>
      </w:r>
      <w:r w:rsidRPr="009F55F4">
        <w:rPr>
          <w:rFonts w:ascii="Times New Roman" w:eastAsia="Times New Roman" w:hAnsi="Times New Roman" w:cs="Times New Roman"/>
          <w:color w:val="auto"/>
          <w:szCs w:val="24"/>
        </w:rPr>
        <w:t>Um representante da Secretaria Municipal da Agricultura e Meio Ambiente</w:t>
      </w:r>
      <w:r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351F89F1" w14:textId="1C21AA7B" w:rsidR="009F55F4" w:rsidRPr="009F55F4" w:rsidRDefault="009F55F4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e. Um representante da Secretaria Municipal de Serviços Urbanos.</w:t>
      </w:r>
    </w:p>
    <w:p w14:paraId="778D9F09" w14:textId="77777777" w:rsidR="009F55F4" w:rsidRPr="009F55F4" w:rsidRDefault="009F55F4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33EF26F6" w14:textId="502D8F22" w:rsidR="009F55F4" w:rsidRPr="009F55F4" w:rsidRDefault="009F55F4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7A7D61">
        <w:rPr>
          <w:rFonts w:ascii="Times New Roman" w:eastAsia="Times New Roman" w:hAnsi="Times New Roman" w:cs="Times New Roman"/>
          <w:b/>
          <w:bCs/>
          <w:color w:val="auto"/>
          <w:szCs w:val="24"/>
        </w:rPr>
        <w:t>II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– </w:t>
      </w:r>
      <w:r w:rsidRPr="009F55F4">
        <w:rPr>
          <w:rFonts w:ascii="Times New Roman" w:eastAsia="Times New Roman" w:hAnsi="Times New Roman" w:cs="Times New Roman"/>
          <w:color w:val="auto"/>
          <w:szCs w:val="24"/>
        </w:rPr>
        <w:t>D</w:t>
      </w:r>
      <w:r>
        <w:rPr>
          <w:rFonts w:ascii="Times New Roman" w:eastAsia="Times New Roman" w:hAnsi="Times New Roman" w:cs="Times New Roman"/>
          <w:color w:val="auto"/>
          <w:szCs w:val="24"/>
        </w:rPr>
        <w:t>a Sociedade Civil:</w:t>
      </w:r>
    </w:p>
    <w:p w14:paraId="78B66C2D" w14:textId="62E0A039" w:rsidR="009F55F4" w:rsidRDefault="009F55F4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a. </w:t>
      </w:r>
      <w:r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Um representante da Associação de Pais e Professores </w:t>
      </w:r>
      <w:r w:rsidR="007A7D61">
        <w:rPr>
          <w:rFonts w:ascii="Times New Roman" w:eastAsia="Times New Roman" w:hAnsi="Times New Roman" w:cs="Times New Roman"/>
          <w:color w:val="auto"/>
          <w:szCs w:val="24"/>
        </w:rPr>
        <w:t>–</w:t>
      </w:r>
      <w:r w:rsidRPr="009F55F4">
        <w:rPr>
          <w:rFonts w:ascii="Times New Roman" w:eastAsia="Times New Roman" w:hAnsi="Times New Roman" w:cs="Times New Roman"/>
          <w:color w:val="auto"/>
          <w:szCs w:val="24"/>
        </w:rPr>
        <w:t xml:space="preserve"> APP</w:t>
      </w:r>
      <w:r w:rsidR="007A7D61">
        <w:rPr>
          <w:rFonts w:ascii="Times New Roman" w:eastAsia="Times New Roman" w:hAnsi="Times New Roman" w:cs="Times New Roman"/>
          <w:color w:val="auto"/>
          <w:szCs w:val="24"/>
        </w:rPr>
        <w:t xml:space="preserve"> das Escolas Estaduais;</w:t>
      </w:r>
    </w:p>
    <w:p w14:paraId="5E6F867E" w14:textId="656D7B4A" w:rsidR="007A7D61" w:rsidRDefault="007A7D61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b. Um representante da Associação de Pais e Professores – APP das Escolas Municipais;</w:t>
      </w:r>
    </w:p>
    <w:p w14:paraId="341FA677" w14:textId="1B9F9406" w:rsidR="007A7D61" w:rsidRDefault="007A7D61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c. Um representante da Associação Comercial de Quilombo e Região – ACIQ;</w:t>
      </w:r>
    </w:p>
    <w:p w14:paraId="53FE7375" w14:textId="6D41FE6A" w:rsidR="007A7D61" w:rsidRDefault="007A7D61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d. Um representante dos Sindicatos atuante em Quilombo</w:t>
      </w:r>
      <w:r w:rsidR="00177FB3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41B69DCC" w14:textId="72D0B83F" w:rsidR="00177FB3" w:rsidRDefault="00177FB3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e. Dois representantes de Associações de Moradores do município de Quilombo/SC.</w:t>
      </w:r>
    </w:p>
    <w:p w14:paraId="0709ECFB" w14:textId="77777777" w:rsidR="007A7D61" w:rsidRPr="009F55F4" w:rsidRDefault="007A7D61" w:rsidP="009F55F4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34A9BCFA" w14:textId="5F538953" w:rsidR="007A7D61" w:rsidRPr="007A7D61" w:rsidRDefault="007A7D61" w:rsidP="007A7D61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7A7D61">
        <w:rPr>
          <w:rFonts w:ascii="Times New Roman" w:eastAsia="Times New Roman" w:hAnsi="Times New Roman" w:cs="Times New Roman"/>
          <w:b/>
          <w:bCs/>
          <w:color w:val="auto"/>
          <w:szCs w:val="24"/>
        </w:rPr>
        <w:t>§ 1º</w:t>
      </w:r>
      <w:r w:rsidRPr="007A7D61">
        <w:rPr>
          <w:rFonts w:ascii="Times New Roman" w:eastAsia="Times New Roman" w:hAnsi="Times New Roman" w:cs="Times New Roman"/>
          <w:color w:val="auto"/>
          <w:szCs w:val="24"/>
        </w:rPr>
        <w:t xml:space="preserve"> Os representantes do Poder Público e da Sociedade Civil serão nomeados </w:t>
      </w:r>
      <w:r>
        <w:rPr>
          <w:rFonts w:ascii="Times New Roman" w:eastAsia="Times New Roman" w:hAnsi="Times New Roman" w:cs="Times New Roman"/>
          <w:color w:val="auto"/>
          <w:szCs w:val="24"/>
        </w:rPr>
        <w:t>por Decreto pelo</w:t>
      </w:r>
      <w:r w:rsidRPr="007A7D61">
        <w:rPr>
          <w:rFonts w:ascii="Times New Roman" w:eastAsia="Times New Roman" w:hAnsi="Times New Roman" w:cs="Times New Roman"/>
          <w:color w:val="auto"/>
          <w:szCs w:val="24"/>
        </w:rPr>
        <w:t xml:space="preserve"> Prefeito Municipal.</w:t>
      </w:r>
    </w:p>
    <w:p w14:paraId="6DF82423" w14:textId="04627232" w:rsidR="009F55F4" w:rsidRDefault="007A7D61" w:rsidP="007A7D61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7A7D61">
        <w:rPr>
          <w:rFonts w:ascii="Times New Roman" w:eastAsia="Times New Roman" w:hAnsi="Times New Roman" w:cs="Times New Roman"/>
          <w:b/>
          <w:bCs/>
          <w:color w:val="auto"/>
          <w:szCs w:val="24"/>
        </w:rPr>
        <w:t>§ 2º</w:t>
      </w:r>
      <w:r w:rsidRPr="007A7D61">
        <w:rPr>
          <w:rFonts w:ascii="Times New Roman" w:eastAsia="Times New Roman" w:hAnsi="Times New Roman" w:cs="Times New Roman"/>
          <w:color w:val="auto"/>
          <w:szCs w:val="24"/>
        </w:rPr>
        <w:t xml:space="preserve"> A cada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representante </w:t>
      </w:r>
      <w:r w:rsidRPr="007A7D61">
        <w:rPr>
          <w:rFonts w:ascii="Times New Roman" w:eastAsia="Times New Roman" w:hAnsi="Times New Roman" w:cs="Times New Roman"/>
          <w:color w:val="auto"/>
          <w:szCs w:val="24"/>
        </w:rPr>
        <w:t>indicado</w:t>
      </w:r>
      <w:r w:rsidR="003E757B">
        <w:rPr>
          <w:rFonts w:ascii="Times New Roman" w:eastAsia="Times New Roman" w:hAnsi="Times New Roman" w:cs="Times New Roman"/>
          <w:color w:val="auto"/>
          <w:szCs w:val="24"/>
        </w:rPr>
        <w:t>, será indicado também</w:t>
      </w:r>
      <w:r w:rsidRPr="007A7D61">
        <w:rPr>
          <w:rFonts w:ascii="Times New Roman" w:eastAsia="Times New Roman" w:hAnsi="Times New Roman" w:cs="Times New Roman"/>
          <w:color w:val="auto"/>
          <w:szCs w:val="24"/>
        </w:rPr>
        <w:t xml:space="preserve"> um suplente.</w:t>
      </w:r>
    </w:p>
    <w:p w14:paraId="08C69D3A" w14:textId="77777777" w:rsidR="009F55F4" w:rsidRDefault="009F55F4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62CE8C72" w14:textId="079623D2" w:rsidR="0088275F" w:rsidRDefault="003E757B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3E757B">
        <w:rPr>
          <w:rFonts w:ascii="Times New Roman" w:hAnsi="Times New Roman" w:cs="Times New Roman"/>
          <w:b/>
          <w:bCs/>
          <w:color w:val="auto"/>
          <w:szCs w:val="24"/>
        </w:rPr>
        <w:t>Art. 7º</w:t>
      </w:r>
      <w:r w:rsidRPr="003E757B">
        <w:rPr>
          <w:rFonts w:ascii="Times New Roman" w:hAnsi="Times New Roman" w:cs="Times New Roman"/>
          <w:color w:val="auto"/>
          <w:szCs w:val="24"/>
        </w:rPr>
        <w:t xml:space="preserve"> </w:t>
      </w:r>
      <w:r w:rsidRPr="00C1400D">
        <w:rPr>
          <w:rFonts w:ascii="Times New Roman" w:eastAsia="Times New Roman" w:hAnsi="Times New Roman" w:cs="Times New Roman"/>
          <w:color w:val="auto"/>
          <w:szCs w:val="24"/>
        </w:rPr>
        <w:t>Os serviços deste Conselho são considerados de caráter relevante, não sendo atribuídos aos seus membros qualquer remuneração, incluindo a não geração de direito social trabalhista.</w:t>
      </w:r>
    </w:p>
    <w:p w14:paraId="25E8DDBF" w14:textId="718FB389" w:rsidR="003E757B" w:rsidRDefault="003E757B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30E79617" w14:textId="7A0578EC" w:rsidR="003E757B" w:rsidRDefault="003E757B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  <w:r w:rsidRPr="003E757B">
        <w:rPr>
          <w:rFonts w:ascii="Times New Roman" w:hAnsi="Times New Roman" w:cs="Times New Roman"/>
          <w:b/>
          <w:bCs/>
          <w:color w:val="auto"/>
          <w:szCs w:val="24"/>
        </w:rPr>
        <w:t>Art. 8º</w:t>
      </w:r>
      <w:r w:rsidRPr="003E757B">
        <w:rPr>
          <w:rFonts w:ascii="Times New Roman" w:hAnsi="Times New Roman" w:cs="Times New Roman"/>
          <w:color w:val="auto"/>
          <w:szCs w:val="24"/>
        </w:rPr>
        <w:t xml:space="preserve"> O mandato dos membros do Conselho é de 2 (dois) anos, permitida a recondução</w:t>
      </w:r>
      <w:r>
        <w:rPr>
          <w:rFonts w:ascii="Times New Roman" w:hAnsi="Times New Roman" w:cs="Times New Roman"/>
          <w:color w:val="auto"/>
          <w:szCs w:val="24"/>
        </w:rPr>
        <w:t>.</w:t>
      </w:r>
    </w:p>
    <w:p w14:paraId="1435AB85" w14:textId="6A01D638" w:rsidR="003E757B" w:rsidRDefault="003E757B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087139DE" w14:textId="5B5BB0E8" w:rsidR="00A426B5" w:rsidRPr="00A426B5" w:rsidRDefault="00A426B5" w:rsidP="00A426B5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  <w:r w:rsidRPr="00A426B5">
        <w:rPr>
          <w:rFonts w:ascii="Times New Roman" w:hAnsi="Times New Roman" w:cs="Times New Roman"/>
          <w:b/>
          <w:bCs/>
          <w:color w:val="auto"/>
          <w:szCs w:val="24"/>
        </w:rPr>
        <w:t>Art. 9º</w:t>
      </w:r>
      <w:r w:rsidRPr="00A426B5">
        <w:rPr>
          <w:rFonts w:ascii="Times New Roman" w:hAnsi="Times New Roman" w:cs="Times New Roman"/>
          <w:color w:val="auto"/>
          <w:szCs w:val="24"/>
        </w:rPr>
        <w:t xml:space="preserve"> </w:t>
      </w:r>
      <w:r w:rsidR="006A2998">
        <w:rPr>
          <w:rFonts w:ascii="Times New Roman" w:hAnsi="Times New Roman" w:cs="Times New Roman"/>
          <w:color w:val="auto"/>
          <w:szCs w:val="24"/>
        </w:rPr>
        <w:t>O Conselho será formado por uma</w:t>
      </w:r>
      <w:r w:rsidRPr="00A426B5">
        <w:rPr>
          <w:rFonts w:ascii="Times New Roman" w:hAnsi="Times New Roman" w:cs="Times New Roman"/>
          <w:color w:val="auto"/>
          <w:szCs w:val="24"/>
        </w:rPr>
        <w:t xml:space="preserve"> Diretoria Executiva composta p</w:t>
      </w:r>
      <w:r w:rsidR="006A2998">
        <w:rPr>
          <w:rFonts w:ascii="Times New Roman" w:hAnsi="Times New Roman" w:cs="Times New Roman"/>
          <w:color w:val="auto"/>
          <w:szCs w:val="24"/>
        </w:rPr>
        <w:t>or 1 (um)</w:t>
      </w:r>
      <w:r w:rsidRPr="00A426B5">
        <w:rPr>
          <w:rFonts w:ascii="Times New Roman" w:hAnsi="Times New Roman" w:cs="Times New Roman"/>
          <w:color w:val="auto"/>
          <w:szCs w:val="24"/>
        </w:rPr>
        <w:t xml:space="preserve"> Presidente, </w:t>
      </w:r>
      <w:r w:rsidR="006A2998">
        <w:rPr>
          <w:rFonts w:ascii="Times New Roman" w:hAnsi="Times New Roman" w:cs="Times New Roman"/>
          <w:color w:val="auto"/>
          <w:szCs w:val="24"/>
        </w:rPr>
        <w:t xml:space="preserve">1 (um) </w:t>
      </w:r>
      <w:r w:rsidRPr="00A426B5">
        <w:rPr>
          <w:rFonts w:ascii="Times New Roman" w:hAnsi="Times New Roman" w:cs="Times New Roman"/>
          <w:color w:val="auto"/>
          <w:szCs w:val="24"/>
        </w:rPr>
        <w:t xml:space="preserve">Vice-Presidente e </w:t>
      </w:r>
      <w:r w:rsidR="006A2998">
        <w:rPr>
          <w:rFonts w:ascii="Times New Roman" w:hAnsi="Times New Roman" w:cs="Times New Roman"/>
          <w:color w:val="auto"/>
          <w:szCs w:val="24"/>
        </w:rPr>
        <w:t>1 (um) S</w:t>
      </w:r>
      <w:r w:rsidRPr="00A426B5">
        <w:rPr>
          <w:rFonts w:ascii="Times New Roman" w:hAnsi="Times New Roman" w:cs="Times New Roman"/>
          <w:color w:val="auto"/>
          <w:szCs w:val="24"/>
        </w:rPr>
        <w:t>ecretário, eleitos pelos membros titulares.</w:t>
      </w:r>
    </w:p>
    <w:p w14:paraId="78C01C3E" w14:textId="77777777" w:rsidR="00A426B5" w:rsidRPr="00A426B5" w:rsidRDefault="00A426B5" w:rsidP="00A426B5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7D086736" w14:textId="679E9529" w:rsidR="00A426B5" w:rsidRPr="00A426B5" w:rsidRDefault="00A426B5" w:rsidP="00A426B5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  <w:r w:rsidRPr="006A2998">
        <w:rPr>
          <w:rFonts w:ascii="Times New Roman" w:hAnsi="Times New Roman" w:cs="Times New Roman"/>
          <w:b/>
          <w:bCs/>
          <w:color w:val="auto"/>
          <w:szCs w:val="24"/>
        </w:rPr>
        <w:t>Art. 10</w:t>
      </w:r>
      <w:r w:rsidRPr="00A426B5">
        <w:rPr>
          <w:rFonts w:ascii="Times New Roman" w:hAnsi="Times New Roman" w:cs="Times New Roman"/>
          <w:color w:val="auto"/>
          <w:szCs w:val="24"/>
        </w:rPr>
        <w:t xml:space="preserve"> - As reuniões ordinárias serão realizadas mensalmente, se for necessário e obrigatoriamente a cada 90 (noventa) dias.</w:t>
      </w:r>
    </w:p>
    <w:p w14:paraId="466C8A03" w14:textId="77777777" w:rsidR="00A426B5" w:rsidRPr="00A426B5" w:rsidRDefault="00A426B5" w:rsidP="00A426B5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6384186E" w14:textId="4CF7779F" w:rsidR="003E757B" w:rsidRDefault="00A426B5" w:rsidP="00A426B5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  <w:r w:rsidRPr="006A2998">
        <w:rPr>
          <w:rFonts w:ascii="Times New Roman" w:hAnsi="Times New Roman" w:cs="Times New Roman"/>
          <w:b/>
          <w:bCs/>
          <w:color w:val="auto"/>
          <w:szCs w:val="24"/>
        </w:rPr>
        <w:t>Art. 11</w:t>
      </w:r>
      <w:r w:rsidRPr="00A426B5">
        <w:rPr>
          <w:rFonts w:ascii="Times New Roman" w:hAnsi="Times New Roman" w:cs="Times New Roman"/>
          <w:color w:val="auto"/>
          <w:szCs w:val="24"/>
        </w:rPr>
        <w:t xml:space="preserve"> - Caberá ao executivo prover a estrutura para o adequado funcionamento de Conselho Municipal de Habitação.</w:t>
      </w:r>
    </w:p>
    <w:p w14:paraId="12A49E26" w14:textId="5053E26F" w:rsidR="00A426B5" w:rsidRDefault="00A426B5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3D2292DE" w14:textId="7269209E" w:rsidR="00A426B5" w:rsidRDefault="00A426B5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24F7B904" w14:textId="030DD89E" w:rsidR="006A2998" w:rsidRPr="006A2998" w:rsidRDefault="006A2998" w:rsidP="006A2998">
      <w:pPr>
        <w:spacing w:after="0" w:line="360" w:lineRule="auto"/>
        <w:ind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6A2998">
        <w:rPr>
          <w:rFonts w:ascii="Times New Roman" w:hAnsi="Times New Roman" w:cs="Times New Roman"/>
          <w:b/>
          <w:bCs/>
          <w:color w:val="auto"/>
          <w:szCs w:val="24"/>
        </w:rPr>
        <w:t>CAPITULO III</w:t>
      </w:r>
    </w:p>
    <w:p w14:paraId="461542A9" w14:textId="4E819051" w:rsidR="00A426B5" w:rsidRPr="006A2998" w:rsidRDefault="006A2998" w:rsidP="006A2998">
      <w:pPr>
        <w:spacing w:after="0" w:line="360" w:lineRule="auto"/>
        <w:ind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6A2998">
        <w:rPr>
          <w:rFonts w:ascii="Times New Roman" w:hAnsi="Times New Roman" w:cs="Times New Roman"/>
          <w:b/>
          <w:bCs/>
          <w:color w:val="auto"/>
          <w:szCs w:val="24"/>
        </w:rPr>
        <w:t>DAS DISPOSIÇÕES GERAIS</w:t>
      </w:r>
    </w:p>
    <w:p w14:paraId="6167318E" w14:textId="4EE4FCF6" w:rsidR="003E757B" w:rsidRDefault="003E757B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41C9442E" w14:textId="098B87E5" w:rsidR="003E757B" w:rsidRDefault="00E13FBE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  <w:r w:rsidRPr="00E13FBE">
        <w:rPr>
          <w:rFonts w:ascii="Times New Roman" w:hAnsi="Times New Roman" w:cs="Times New Roman"/>
          <w:b/>
          <w:bCs/>
          <w:color w:val="auto"/>
          <w:szCs w:val="24"/>
        </w:rPr>
        <w:t>Art. 12</w:t>
      </w:r>
      <w:r w:rsidRPr="00E13FBE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–</w:t>
      </w:r>
      <w:r w:rsidRPr="00E13FBE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Cabe ao</w:t>
      </w:r>
      <w:r w:rsidRPr="00E13FBE">
        <w:rPr>
          <w:rFonts w:ascii="Times New Roman" w:hAnsi="Times New Roman" w:cs="Times New Roman"/>
          <w:color w:val="auto"/>
          <w:szCs w:val="24"/>
        </w:rPr>
        <w:t xml:space="preserve"> Conselho Municipal de Habitação </w:t>
      </w:r>
      <w:r>
        <w:rPr>
          <w:rFonts w:ascii="Times New Roman" w:hAnsi="Times New Roman" w:cs="Times New Roman"/>
          <w:color w:val="auto"/>
          <w:szCs w:val="24"/>
        </w:rPr>
        <w:t xml:space="preserve">elaborar e </w:t>
      </w:r>
      <w:r w:rsidRPr="00E13FBE">
        <w:rPr>
          <w:rFonts w:ascii="Times New Roman" w:hAnsi="Times New Roman" w:cs="Times New Roman"/>
          <w:color w:val="auto"/>
          <w:szCs w:val="24"/>
        </w:rPr>
        <w:t>aprovar seu Regimento Interno</w:t>
      </w:r>
      <w:r>
        <w:rPr>
          <w:rFonts w:ascii="Times New Roman" w:hAnsi="Times New Roman" w:cs="Times New Roman"/>
          <w:color w:val="auto"/>
          <w:szCs w:val="24"/>
        </w:rPr>
        <w:t>.</w:t>
      </w:r>
    </w:p>
    <w:p w14:paraId="48E9240C" w14:textId="77777777" w:rsidR="00E13FBE" w:rsidRDefault="00E13FBE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6FF4C05F" w14:textId="6DA19726" w:rsidR="0088275F" w:rsidRDefault="00C1400D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 w:rsidR="00E13FBE">
        <w:rPr>
          <w:rFonts w:ascii="Times New Roman" w:eastAsia="Times New Roman" w:hAnsi="Times New Roman" w:cs="Times New Roman"/>
          <w:b/>
          <w:color w:val="auto"/>
          <w:szCs w:val="24"/>
        </w:rPr>
        <w:t>13 –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Esta lei entra em vigor na data de sua publicação</w:t>
      </w:r>
      <w:r>
        <w:rPr>
          <w:rFonts w:ascii="Times New Roman" w:eastAsia="Times New Roman" w:hAnsi="Times New Roman" w:cs="Times New Roman"/>
          <w:color w:val="auto"/>
          <w:szCs w:val="24"/>
        </w:rPr>
        <w:t>, revogando-se as disposições em contrário.</w:t>
      </w:r>
    </w:p>
    <w:p w14:paraId="570833DA" w14:textId="70BA0DC1" w:rsidR="0088275F" w:rsidRDefault="0088275F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7F3F649F" w14:textId="77777777" w:rsidR="00D32BA8" w:rsidRPr="00E87081" w:rsidRDefault="00D32BA8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</w:p>
    <w:p w14:paraId="3E0421AC" w14:textId="5E95E115" w:rsidR="000D6568" w:rsidRPr="00E87081" w:rsidRDefault="001B7758" w:rsidP="0016284A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hAnsi="Times New Roman" w:cs="Times New Roman"/>
          <w:color w:val="auto"/>
          <w:szCs w:val="24"/>
        </w:rPr>
        <w:t>Gabinete do Executivo Municipal</w:t>
      </w:r>
      <w:r w:rsidR="00573921" w:rsidRPr="00E87081">
        <w:rPr>
          <w:rFonts w:ascii="Times New Roman" w:hAnsi="Times New Roman" w:cs="Times New Roman"/>
          <w:color w:val="auto"/>
          <w:szCs w:val="24"/>
        </w:rPr>
        <w:t xml:space="preserve">, em </w:t>
      </w:r>
      <w:r w:rsidR="00B8778B">
        <w:rPr>
          <w:rFonts w:ascii="Times New Roman" w:hAnsi="Times New Roman" w:cs="Times New Roman"/>
          <w:color w:val="auto"/>
          <w:szCs w:val="24"/>
        </w:rPr>
        <w:t>17</w:t>
      </w:r>
      <w:r w:rsidR="00573921" w:rsidRPr="00E87081">
        <w:rPr>
          <w:rFonts w:ascii="Times New Roman" w:hAnsi="Times New Roman" w:cs="Times New Roman"/>
          <w:color w:val="auto"/>
          <w:szCs w:val="24"/>
        </w:rPr>
        <w:t xml:space="preserve"> de </w:t>
      </w:r>
      <w:r w:rsidR="00B8778B">
        <w:rPr>
          <w:rFonts w:ascii="Times New Roman" w:hAnsi="Times New Roman" w:cs="Times New Roman"/>
          <w:color w:val="auto"/>
          <w:szCs w:val="24"/>
        </w:rPr>
        <w:t xml:space="preserve">fevereiro </w:t>
      </w:r>
      <w:r w:rsidR="00573921" w:rsidRPr="00E87081">
        <w:rPr>
          <w:rFonts w:ascii="Times New Roman" w:hAnsi="Times New Roman" w:cs="Times New Roman"/>
          <w:color w:val="auto"/>
          <w:szCs w:val="24"/>
        </w:rPr>
        <w:t>de 202</w:t>
      </w:r>
      <w:r w:rsidR="00FF08A8">
        <w:rPr>
          <w:rFonts w:ascii="Times New Roman" w:hAnsi="Times New Roman" w:cs="Times New Roman"/>
          <w:color w:val="auto"/>
          <w:szCs w:val="24"/>
        </w:rPr>
        <w:t>5</w:t>
      </w:r>
      <w:r w:rsidRPr="00E87081">
        <w:rPr>
          <w:rFonts w:ascii="Times New Roman" w:hAnsi="Times New Roman" w:cs="Times New Roman"/>
          <w:color w:val="auto"/>
          <w:szCs w:val="24"/>
        </w:rPr>
        <w:t>.</w:t>
      </w:r>
    </w:p>
    <w:p w14:paraId="3F8C8B57" w14:textId="77777777" w:rsidR="007F46EA" w:rsidRPr="00E87081" w:rsidRDefault="007F46EA" w:rsidP="0016284A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0DCA69DE" w14:textId="77777777" w:rsidR="00BB2758" w:rsidRPr="00E87081" w:rsidRDefault="00BB2758" w:rsidP="0016284A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294C1449" w14:textId="2927C954" w:rsidR="000D6568" w:rsidRPr="00E87081" w:rsidRDefault="004A7E62" w:rsidP="0016284A">
      <w:pPr>
        <w:spacing w:after="0" w:line="360" w:lineRule="auto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JAKSOM NATAL CASTELLI</w:t>
      </w:r>
    </w:p>
    <w:p w14:paraId="66B2F58E" w14:textId="372303C5" w:rsidR="000D6568" w:rsidRDefault="001B7758" w:rsidP="0016284A">
      <w:pPr>
        <w:spacing w:after="0" w:line="360" w:lineRule="auto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hAnsi="Times New Roman" w:cs="Times New Roman"/>
          <w:color w:val="auto"/>
          <w:szCs w:val="24"/>
        </w:rPr>
        <w:t>Prefeito Municipal</w:t>
      </w:r>
    </w:p>
    <w:p w14:paraId="68C83B13" w14:textId="648F3A9E" w:rsidR="006C1E36" w:rsidRDefault="006C1E36" w:rsidP="00B8778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1AEC09C0" w14:textId="77777777" w:rsidR="00B8778B" w:rsidRDefault="00B8778B" w:rsidP="00B8778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16ACE0F7" w14:textId="77777777" w:rsidR="00B8778B" w:rsidRDefault="00B8778B" w:rsidP="00B8778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6997BA32" w14:textId="77777777" w:rsidR="00B8778B" w:rsidRDefault="00B8778B" w:rsidP="00B8778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0601EAF6" w14:textId="77777777" w:rsidR="00B8778B" w:rsidRPr="00B8778B" w:rsidRDefault="00B8778B" w:rsidP="00B8778B">
      <w:pPr>
        <w:spacing w:after="0" w:line="276" w:lineRule="auto"/>
        <w:ind w:firstLine="0"/>
        <w:rPr>
          <w:rFonts w:ascii="Times New Roman" w:hAnsi="Times New Roman" w:cs="Times New Roman"/>
          <w:color w:val="auto"/>
          <w:szCs w:val="24"/>
        </w:rPr>
      </w:pPr>
      <w:r w:rsidRPr="00B8778B">
        <w:rPr>
          <w:rFonts w:ascii="Times New Roman" w:hAnsi="Times New Roman" w:cs="Times New Roman"/>
          <w:color w:val="auto"/>
          <w:szCs w:val="24"/>
        </w:rPr>
        <w:t>Registrado e Publicado</w:t>
      </w:r>
    </w:p>
    <w:p w14:paraId="129F8A4E" w14:textId="77777777" w:rsidR="00B8778B" w:rsidRPr="00B8778B" w:rsidRDefault="00B8778B" w:rsidP="00B8778B">
      <w:pPr>
        <w:spacing w:after="0" w:line="276" w:lineRule="auto"/>
        <w:ind w:firstLine="0"/>
        <w:rPr>
          <w:rFonts w:ascii="Times New Roman" w:hAnsi="Times New Roman" w:cs="Times New Roman"/>
          <w:color w:val="auto"/>
          <w:szCs w:val="24"/>
        </w:rPr>
      </w:pPr>
      <w:r w:rsidRPr="00B8778B">
        <w:rPr>
          <w:rFonts w:ascii="Times New Roman" w:hAnsi="Times New Roman" w:cs="Times New Roman"/>
          <w:color w:val="auto"/>
          <w:szCs w:val="24"/>
        </w:rPr>
        <w:t>Em __/__/2025</w:t>
      </w:r>
    </w:p>
    <w:p w14:paraId="0D899FE1" w14:textId="77777777" w:rsidR="00B8778B" w:rsidRPr="00B8778B" w:rsidRDefault="00B8778B" w:rsidP="00B8778B">
      <w:pPr>
        <w:spacing w:after="0" w:line="276" w:lineRule="auto"/>
        <w:ind w:firstLine="0"/>
        <w:rPr>
          <w:rFonts w:ascii="Times New Roman" w:hAnsi="Times New Roman" w:cs="Times New Roman"/>
          <w:color w:val="auto"/>
          <w:szCs w:val="24"/>
        </w:rPr>
      </w:pPr>
      <w:r w:rsidRPr="00B8778B">
        <w:rPr>
          <w:rFonts w:ascii="Times New Roman" w:hAnsi="Times New Roman" w:cs="Times New Roman"/>
          <w:color w:val="auto"/>
          <w:szCs w:val="24"/>
        </w:rPr>
        <w:t>Lei Municipal 1087/1993</w:t>
      </w:r>
    </w:p>
    <w:p w14:paraId="73C74540" w14:textId="77777777" w:rsidR="00B8778B" w:rsidRPr="00B8778B" w:rsidRDefault="00B8778B" w:rsidP="00B8778B">
      <w:pPr>
        <w:spacing w:after="0" w:line="276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3EA44247" w14:textId="3EB8ADE3" w:rsidR="00B8778B" w:rsidRDefault="00B8778B" w:rsidP="00B8778B">
      <w:pPr>
        <w:spacing w:after="0" w:line="276" w:lineRule="auto"/>
        <w:ind w:firstLine="0"/>
        <w:rPr>
          <w:rFonts w:ascii="Times New Roman" w:hAnsi="Times New Roman" w:cs="Times New Roman"/>
          <w:color w:val="auto"/>
          <w:szCs w:val="24"/>
        </w:rPr>
      </w:pPr>
      <w:r w:rsidRPr="00B8778B">
        <w:rPr>
          <w:rFonts w:ascii="Times New Roman" w:hAnsi="Times New Roman" w:cs="Times New Roman"/>
          <w:color w:val="auto"/>
          <w:szCs w:val="24"/>
        </w:rPr>
        <w:t>Servidor Designado</w:t>
      </w:r>
    </w:p>
    <w:sectPr w:rsidR="00B8778B" w:rsidSect="00AC20AA">
      <w:pgSz w:w="11900" w:h="16820"/>
      <w:pgMar w:top="1985" w:right="1410" w:bottom="136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8"/>
    <w:rsid w:val="0005535E"/>
    <w:rsid w:val="000B7922"/>
    <w:rsid w:val="000C2DC3"/>
    <w:rsid w:val="000D05AA"/>
    <w:rsid w:val="000D504D"/>
    <w:rsid w:val="000D6568"/>
    <w:rsid w:val="00122D9E"/>
    <w:rsid w:val="00131E3D"/>
    <w:rsid w:val="00150EAF"/>
    <w:rsid w:val="00151905"/>
    <w:rsid w:val="0016284A"/>
    <w:rsid w:val="00177FB3"/>
    <w:rsid w:val="001872C1"/>
    <w:rsid w:val="001B7758"/>
    <w:rsid w:val="001F3D77"/>
    <w:rsid w:val="00293DCD"/>
    <w:rsid w:val="002A29DB"/>
    <w:rsid w:val="002E23FC"/>
    <w:rsid w:val="003D1FAF"/>
    <w:rsid w:val="003E757B"/>
    <w:rsid w:val="004121E7"/>
    <w:rsid w:val="00457E43"/>
    <w:rsid w:val="004660D0"/>
    <w:rsid w:val="004709B9"/>
    <w:rsid w:val="004A2314"/>
    <w:rsid w:val="004A7E62"/>
    <w:rsid w:val="004E457B"/>
    <w:rsid w:val="00510947"/>
    <w:rsid w:val="0056441A"/>
    <w:rsid w:val="00573921"/>
    <w:rsid w:val="005B7E3A"/>
    <w:rsid w:val="005D4FD6"/>
    <w:rsid w:val="006234B3"/>
    <w:rsid w:val="006370D4"/>
    <w:rsid w:val="006A2998"/>
    <w:rsid w:val="006C1E36"/>
    <w:rsid w:val="006D585D"/>
    <w:rsid w:val="006F44DF"/>
    <w:rsid w:val="0075299F"/>
    <w:rsid w:val="00757510"/>
    <w:rsid w:val="007A7D61"/>
    <w:rsid w:val="007F46EA"/>
    <w:rsid w:val="00837447"/>
    <w:rsid w:val="00841600"/>
    <w:rsid w:val="00855479"/>
    <w:rsid w:val="0088275F"/>
    <w:rsid w:val="008867F7"/>
    <w:rsid w:val="008D7CAD"/>
    <w:rsid w:val="009107FE"/>
    <w:rsid w:val="00986ACD"/>
    <w:rsid w:val="00996A13"/>
    <w:rsid w:val="009A6EB6"/>
    <w:rsid w:val="009B08FD"/>
    <w:rsid w:val="009C6142"/>
    <w:rsid w:val="009E2EA8"/>
    <w:rsid w:val="009E4139"/>
    <w:rsid w:val="009F1FB1"/>
    <w:rsid w:val="009F55F4"/>
    <w:rsid w:val="00A1605F"/>
    <w:rsid w:val="00A26551"/>
    <w:rsid w:val="00A426B5"/>
    <w:rsid w:val="00AA6368"/>
    <w:rsid w:val="00AC20AA"/>
    <w:rsid w:val="00AF19B0"/>
    <w:rsid w:val="00B664C4"/>
    <w:rsid w:val="00B8778B"/>
    <w:rsid w:val="00BA3DDD"/>
    <w:rsid w:val="00BA4CD9"/>
    <w:rsid w:val="00BB2758"/>
    <w:rsid w:val="00BB43BF"/>
    <w:rsid w:val="00C1400D"/>
    <w:rsid w:val="00C45456"/>
    <w:rsid w:val="00C463BE"/>
    <w:rsid w:val="00C52F13"/>
    <w:rsid w:val="00D1408E"/>
    <w:rsid w:val="00D32BA8"/>
    <w:rsid w:val="00D633BD"/>
    <w:rsid w:val="00D640EF"/>
    <w:rsid w:val="00D877B7"/>
    <w:rsid w:val="00D918D3"/>
    <w:rsid w:val="00DA3B6C"/>
    <w:rsid w:val="00DC04CE"/>
    <w:rsid w:val="00DD0398"/>
    <w:rsid w:val="00E13FBE"/>
    <w:rsid w:val="00E73814"/>
    <w:rsid w:val="00E73BA9"/>
    <w:rsid w:val="00E87081"/>
    <w:rsid w:val="00E91884"/>
    <w:rsid w:val="00E96597"/>
    <w:rsid w:val="00F02DCF"/>
    <w:rsid w:val="00F109F0"/>
    <w:rsid w:val="00F53615"/>
    <w:rsid w:val="00F6531B"/>
    <w:rsid w:val="00FB18FB"/>
    <w:rsid w:val="00FC0902"/>
    <w:rsid w:val="00FC18D6"/>
    <w:rsid w:val="00FD1EEC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D54D"/>
  <w15:docId w15:val="{24EDA303-2493-4599-9E71-44D8B48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5" w:line="240" w:lineRule="auto"/>
      <w:ind w:firstLine="699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53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31B"/>
    <w:rPr>
      <w:rFonts w:ascii="Segoe UI" w:eastAsia="Arial" w:hAnsi="Segoe UI" w:cs="Segoe UI"/>
      <w:color w:val="000000"/>
      <w:sz w:val="18"/>
      <w:szCs w:val="18"/>
    </w:rPr>
  </w:style>
  <w:style w:type="paragraph" w:customStyle="1" w:styleId="Recuodecorpodetexto21">
    <w:name w:val="Recuo de corpo de texto 21"/>
    <w:basedOn w:val="Normal"/>
    <w:rsid w:val="00150EAF"/>
    <w:pPr>
      <w:widowControl w:val="0"/>
      <w:suppressAutoHyphens/>
      <w:spacing w:after="120" w:line="480" w:lineRule="auto"/>
      <w:ind w:left="283" w:firstLine="0"/>
      <w:jc w:val="left"/>
    </w:pPr>
    <w:rPr>
      <w:rFonts w:ascii="Liberation Serif" w:eastAsia="SimSun" w:hAnsi="Liberation Serif" w:cs="Mangal"/>
      <w:color w:val="auto"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D504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504D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E87081"/>
    <w:pPr>
      <w:widowControl w:val="0"/>
      <w:spacing w:after="0"/>
      <w:ind w:firstLine="0"/>
      <w:jc w:val="left"/>
    </w:pPr>
    <w:rPr>
      <w:rFonts w:ascii="Courier New" w:eastAsia="Times New Roman" w:hAnsi="Courier New" w:cs="Times New Roman"/>
      <w:snapToGrid w:val="0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87081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9F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4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Gabinete</cp:lastModifiedBy>
  <cp:revision>26</cp:revision>
  <cp:lastPrinted>2024-12-26T12:31:00Z</cp:lastPrinted>
  <dcterms:created xsi:type="dcterms:W3CDTF">2023-04-12T13:36:00Z</dcterms:created>
  <dcterms:modified xsi:type="dcterms:W3CDTF">2025-02-17T22:29:00Z</dcterms:modified>
</cp:coreProperties>
</file>