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469FB03A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752C">
        <w:rPr>
          <w:rFonts w:ascii="Tahoma" w:hAnsi="Tahoma"/>
          <w:b/>
          <w:sz w:val="22"/>
        </w:rPr>
        <w:t>024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8B752C">
        <w:rPr>
          <w:rFonts w:ascii="Tahoma" w:hAnsi="Tahoma"/>
          <w:b/>
          <w:sz w:val="22"/>
        </w:rPr>
        <w:t>13</w:t>
      </w:r>
      <w:r w:rsidR="0069120A">
        <w:rPr>
          <w:rFonts w:ascii="Tahoma" w:hAnsi="Tahoma"/>
          <w:b/>
          <w:sz w:val="22"/>
        </w:rPr>
        <w:t xml:space="preserve"> DE </w:t>
      </w:r>
      <w:r w:rsidR="009C6BED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40486DAD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3251FB">
        <w:rPr>
          <w:rFonts w:ascii="Tahoma" w:hAnsi="Tahoma"/>
          <w:b/>
          <w:sz w:val="22"/>
        </w:rPr>
        <w:t xml:space="preserve">ADILSON HANAUER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438BC8A8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</w:t>
      </w:r>
      <w:r w:rsidR="008B752C">
        <w:rPr>
          <w:rFonts w:ascii="Tahoma" w:hAnsi="Tahoma"/>
          <w:sz w:val="22"/>
        </w:rPr>
        <w:t>13</w:t>
      </w:r>
      <w:r w:rsidR="009C6BED">
        <w:rPr>
          <w:rFonts w:ascii="Tahoma" w:hAnsi="Tahoma"/>
          <w:sz w:val="22"/>
        </w:rPr>
        <w:t xml:space="preserve"> de </w:t>
      </w:r>
      <w:r w:rsidR="008B752C">
        <w:rPr>
          <w:rFonts w:ascii="Tahoma" w:hAnsi="Tahoma"/>
          <w:sz w:val="22"/>
        </w:rPr>
        <w:t>janeiro</w:t>
      </w:r>
      <w:r w:rsidR="009C6BE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3251FB">
        <w:rPr>
          <w:rFonts w:ascii="Tahoma" w:hAnsi="Tahoma"/>
          <w:b/>
          <w:sz w:val="22"/>
        </w:rPr>
        <w:t xml:space="preserve">Adilson </w:t>
      </w:r>
      <w:proofErr w:type="spellStart"/>
      <w:r w:rsidR="003251FB">
        <w:rPr>
          <w:rFonts w:ascii="Tahoma" w:hAnsi="Tahoma"/>
          <w:b/>
          <w:sz w:val="22"/>
        </w:rPr>
        <w:t>Hanauer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Assessor – NÍVEL CC-9, com lotação na Secretaria Municipal de </w:t>
      </w:r>
      <w:r w:rsidR="003251FB">
        <w:rPr>
          <w:rFonts w:ascii="Tahoma" w:hAnsi="Tahoma"/>
          <w:sz w:val="22"/>
        </w:rPr>
        <w:t>Transportes e Obras.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40828FBF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8B752C">
        <w:rPr>
          <w:rFonts w:ascii="Tahoma" w:hAnsi="Tahoma"/>
          <w:sz w:val="22"/>
        </w:rPr>
        <w:t>13</w:t>
      </w:r>
      <w:r w:rsidR="0069120A">
        <w:rPr>
          <w:rFonts w:ascii="Tahoma" w:hAnsi="Tahoma"/>
          <w:sz w:val="22"/>
        </w:rPr>
        <w:t xml:space="preserve"> de </w:t>
      </w:r>
      <w:r w:rsidR="009C6BED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2092E6B9" w:rsidR="00177FAF" w:rsidRPr="002A20DA" w:rsidRDefault="008B752C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4B9F5C06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01</w:t>
      </w:r>
      <w:r w:rsidRPr="006E31F8">
        <w:rPr>
          <w:rFonts w:ascii="Tahoma" w:hAnsi="Tahoma" w:cs="Tahoma"/>
          <w:sz w:val="22"/>
        </w:rPr>
        <w:t>/202</w:t>
      </w:r>
      <w:r w:rsidR="008B752C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A71E" w14:textId="77777777" w:rsidR="005132FD" w:rsidRDefault="005132FD">
      <w:r>
        <w:separator/>
      </w:r>
    </w:p>
  </w:endnote>
  <w:endnote w:type="continuationSeparator" w:id="0">
    <w:p w14:paraId="4CABB0AD" w14:textId="77777777" w:rsidR="005132FD" w:rsidRDefault="005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1F4E" w14:textId="77777777" w:rsidR="005132FD" w:rsidRDefault="005132FD">
      <w:r>
        <w:separator/>
      </w:r>
    </w:p>
  </w:footnote>
  <w:footnote w:type="continuationSeparator" w:id="0">
    <w:p w14:paraId="2EF41DC5" w14:textId="77777777" w:rsidR="005132FD" w:rsidRDefault="0051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132FD"/>
    <w:rsid w:val="005218BA"/>
    <w:rsid w:val="00534B50"/>
    <w:rsid w:val="00536D3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B752C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A6DEA"/>
    <w:rsid w:val="009C6BED"/>
    <w:rsid w:val="009D63EC"/>
    <w:rsid w:val="009E1A0F"/>
    <w:rsid w:val="00A14632"/>
    <w:rsid w:val="00A25AD9"/>
    <w:rsid w:val="00A31D2C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34</cp:revision>
  <cp:lastPrinted>2025-01-13T13:16:00Z</cp:lastPrinted>
  <dcterms:created xsi:type="dcterms:W3CDTF">2022-02-25T18:12:00Z</dcterms:created>
  <dcterms:modified xsi:type="dcterms:W3CDTF">2025-01-13T13:16:00Z</dcterms:modified>
</cp:coreProperties>
</file>