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2F38" w14:textId="5DCB228B" w:rsidR="00E4642D" w:rsidRPr="00690AB6" w:rsidRDefault="00E4642D" w:rsidP="00C36DD0">
      <w:pPr>
        <w:rPr>
          <w:rFonts w:ascii="Arial" w:hAnsi="Arial" w:cs="Arial"/>
          <w:b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 xml:space="preserve">DECRETO Nº </w:t>
      </w:r>
      <w:r w:rsidR="00EF127E">
        <w:rPr>
          <w:rFonts w:ascii="Arial" w:hAnsi="Arial" w:cs="Arial"/>
          <w:b/>
          <w:sz w:val="24"/>
          <w:szCs w:val="24"/>
        </w:rPr>
        <w:t>671</w:t>
      </w:r>
      <w:r w:rsidRPr="00690AB6">
        <w:rPr>
          <w:rFonts w:ascii="Arial" w:hAnsi="Arial" w:cs="Arial"/>
          <w:b/>
          <w:sz w:val="24"/>
          <w:szCs w:val="24"/>
        </w:rPr>
        <w:t>/</w:t>
      </w:r>
      <w:r w:rsidR="008610F0">
        <w:rPr>
          <w:rFonts w:ascii="Arial" w:hAnsi="Arial" w:cs="Arial"/>
          <w:b/>
          <w:sz w:val="24"/>
          <w:szCs w:val="24"/>
        </w:rPr>
        <w:t>2024</w:t>
      </w:r>
      <w:r w:rsidR="00394D24">
        <w:rPr>
          <w:rFonts w:ascii="Arial" w:hAnsi="Arial" w:cs="Arial"/>
          <w:b/>
          <w:sz w:val="24"/>
          <w:szCs w:val="24"/>
        </w:rPr>
        <w:t xml:space="preserve"> - DE 23 DE DEZEMBRO DE 2024</w:t>
      </w:r>
    </w:p>
    <w:p w14:paraId="404A3DDA" w14:textId="0B5066D1" w:rsidR="00E4642D" w:rsidRPr="00690AB6" w:rsidRDefault="00E4642D" w:rsidP="00E4642D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690AB6">
        <w:rPr>
          <w:rFonts w:ascii="Arial" w:hAnsi="Arial" w:cs="Arial"/>
          <w:sz w:val="24"/>
          <w:szCs w:val="24"/>
        </w:rPr>
        <w:br/>
      </w:r>
      <w:r w:rsidR="00394D24" w:rsidRPr="00690AB6">
        <w:rPr>
          <w:rFonts w:ascii="Arial" w:hAnsi="Arial" w:cs="Arial"/>
          <w:b/>
          <w:sz w:val="24"/>
          <w:szCs w:val="24"/>
        </w:rPr>
        <w:t xml:space="preserve">CRIA E NOMEIA A COMISSÃO DE </w:t>
      </w:r>
      <w:r w:rsidR="00394D24" w:rsidRPr="007D600C">
        <w:rPr>
          <w:rFonts w:ascii="Arial" w:hAnsi="Arial" w:cs="Arial"/>
          <w:b/>
          <w:sz w:val="24"/>
          <w:szCs w:val="24"/>
        </w:rPr>
        <w:t xml:space="preserve">DEPRECIAÇÃO E REAVALIAÇÃO </w:t>
      </w:r>
      <w:r w:rsidR="00394D24" w:rsidRPr="00690AB6">
        <w:rPr>
          <w:rFonts w:ascii="Arial" w:hAnsi="Arial" w:cs="Arial"/>
          <w:b/>
          <w:sz w:val="24"/>
          <w:szCs w:val="24"/>
        </w:rPr>
        <w:t xml:space="preserve">LEVANTAMENTO E AVALIAÇÃO PATRIMONIAL DE BENS MÓVEIS, IMÓVEIS, ÚTEIS E INSERVÍVEIS DO MUNICÍPIO DE </w:t>
      </w:r>
      <w:r w:rsidR="00394D24">
        <w:rPr>
          <w:rFonts w:ascii="Arial" w:hAnsi="Arial" w:cs="Arial"/>
          <w:b/>
          <w:sz w:val="24"/>
          <w:szCs w:val="24"/>
        </w:rPr>
        <w:t>QUILOMBO</w:t>
      </w:r>
      <w:r w:rsidR="00394D24" w:rsidRPr="00690AB6">
        <w:rPr>
          <w:rFonts w:ascii="Arial" w:hAnsi="Arial" w:cs="Arial"/>
          <w:b/>
          <w:sz w:val="24"/>
          <w:szCs w:val="24"/>
        </w:rPr>
        <w:t>.</w:t>
      </w:r>
    </w:p>
    <w:p w14:paraId="6702EF7F" w14:textId="026D9B3D" w:rsidR="00CC275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sz w:val="24"/>
          <w:szCs w:val="24"/>
        </w:rPr>
        <w:br/>
      </w:r>
      <w:r w:rsidRPr="00690AB6">
        <w:rPr>
          <w:rFonts w:ascii="Arial" w:hAnsi="Arial" w:cs="Arial"/>
          <w:b/>
          <w:sz w:val="24"/>
          <w:szCs w:val="24"/>
        </w:rPr>
        <w:t xml:space="preserve">O PREFEITO MUNICIPAL DE </w:t>
      </w:r>
      <w:r w:rsidR="007D600C">
        <w:rPr>
          <w:rFonts w:ascii="Arial" w:hAnsi="Arial" w:cs="Arial"/>
          <w:b/>
          <w:sz w:val="24"/>
          <w:szCs w:val="24"/>
        </w:rPr>
        <w:t>QUILOMBO</w:t>
      </w:r>
      <w:r w:rsidRPr="00690AB6">
        <w:rPr>
          <w:rFonts w:ascii="Arial" w:hAnsi="Arial" w:cs="Arial"/>
          <w:sz w:val="24"/>
          <w:szCs w:val="24"/>
        </w:rPr>
        <w:t xml:space="preserve">, no uso de suas atribuições e de acordo com </w:t>
      </w:r>
      <w:r w:rsidRPr="00690AB6">
        <w:rPr>
          <w:rFonts w:ascii="Arial" w:hAnsi="Arial" w:cs="Arial"/>
          <w:sz w:val="24"/>
          <w:szCs w:val="24"/>
          <w:lang w:eastAsia="pt-BR"/>
        </w:rPr>
        <w:t xml:space="preserve">o </w:t>
      </w:r>
      <w:r w:rsidRPr="008453C8">
        <w:rPr>
          <w:rFonts w:ascii="Arial" w:hAnsi="Arial" w:cs="Arial"/>
          <w:sz w:val="24"/>
          <w:szCs w:val="24"/>
          <w:lang w:eastAsia="pt-BR"/>
        </w:rPr>
        <w:t xml:space="preserve">artigo </w:t>
      </w:r>
      <w:r w:rsidR="007D600C" w:rsidRPr="008453C8">
        <w:rPr>
          <w:rFonts w:ascii="Arial" w:hAnsi="Arial" w:cs="Arial"/>
          <w:sz w:val="24"/>
          <w:szCs w:val="24"/>
          <w:lang w:eastAsia="pt-BR"/>
        </w:rPr>
        <w:t>65</w:t>
      </w:r>
      <w:r w:rsidRPr="008453C8">
        <w:rPr>
          <w:rFonts w:ascii="Arial" w:hAnsi="Arial" w:cs="Arial"/>
          <w:sz w:val="24"/>
          <w:szCs w:val="24"/>
          <w:lang w:eastAsia="pt-BR"/>
        </w:rPr>
        <w:t>, da Lei Orgânica Municipal</w:t>
      </w:r>
      <w:r w:rsidR="008453C8">
        <w:rPr>
          <w:rFonts w:ascii="Arial" w:hAnsi="Arial" w:cs="Arial"/>
          <w:sz w:val="24"/>
          <w:szCs w:val="24"/>
        </w:rPr>
        <w:t>.</w:t>
      </w:r>
    </w:p>
    <w:p w14:paraId="24C53F4B" w14:textId="77777777" w:rsidR="000139AE" w:rsidRPr="000139AE" w:rsidRDefault="000139AE" w:rsidP="000139A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139AE">
        <w:rPr>
          <w:rFonts w:ascii="Arial" w:hAnsi="Arial" w:cs="Arial"/>
          <w:b/>
          <w:bCs/>
          <w:sz w:val="24"/>
          <w:szCs w:val="24"/>
        </w:rPr>
        <w:t>Considerando</w:t>
      </w:r>
      <w:r w:rsidRPr="000139AE">
        <w:rPr>
          <w:rFonts w:ascii="Arial" w:hAnsi="Arial" w:cs="Arial"/>
          <w:sz w:val="24"/>
          <w:szCs w:val="24"/>
        </w:rPr>
        <w:t xml:space="preserve"> a necessidade de assegurar a gestão eficiente e responsável do patrimônio público municipal;</w:t>
      </w:r>
    </w:p>
    <w:p w14:paraId="02155847" w14:textId="77777777" w:rsidR="000139AE" w:rsidRPr="000139AE" w:rsidRDefault="000139AE" w:rsidP="000139A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139AE">
        <w:rPr>
          <w:rFonts w:ascii="Arial" w:hAnsi="Arial" w:cs="Arial"/>
          <w:b/>
          <w:bCs/>
          <w:sz w:val="24"/>
          <w:szCs w:val="24"/>
        </w:rPr>
        <w:t>Considerando</w:t>
      </w:r>
      <w:r w:rsidRPr="000139AE">
        <w:rPr>
          <w:rFonts w:ascii="Arial" w:hAnsi="Arial" w:cs="Arial"/>
          <w:sz w:val="24"/>
          <w:szCs w:val="24"/>
        </w:rPr>
        <w:t xml:space="preserve"> o disposto na Lei Federal nº 4.320/1964, que estabelece normas gerais de Direito Financeiro para elaboração e controle dos orçamentos e balanços da União, Estados, Municípios e Distrito Federal, incluindo o registro e controle de bens patrimoniais;</w:t>
      </w:r>
    </w:p>
    <w:p w14:paraId="7497EE5C" w14:textId="77777777" w:rsidR="000139AE" w:rsidRPr="000139AE" w:rsidRDefault="000139AE" w:rsidP="000139A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139AE">
        <w:rPr>
          <w:rFonts w:ascii="Arial" w:hAnsi="Arial" w:cs="Arial"/>
          <w:b/>
          <w:bCs/>
          <w:sz w:val="24"/>
          <w:szCs w:val="24"/>
        </w:rPr>
        <w:t>Considerando</w:t>
      </w:r>
      <w:r w:rsidRPr="000139AE">
        <w:rPr>
          <w:rFonts w:ascii="Arial" w:hAnsi="Arial" w:cs="Arial"/>
          <w:sz w:val="24"/>
          <w:szCs w:val="24"/>
        </w:rPr>
        <w:t xml:space="preserve"> a obrigatoriedade de cumprimento das normas do Manual de Contabilidade Aplicada ao Setor Público (MCASP), elaborado pela Secretaria do Tesouro Nacional, especialmente no que tange à depreciação, reavaliação e baixa de bens patrimoniais;</w:t>
      </w:r>
    </w:p>
    <w:p w14:paraId="3608AF2F" w14:textId="77777777" w:rsidR="000139AE" w:rsidRPr="000139AE" w:rsidRDefault="000139AE" w:rsidP="000139A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139AE">
        <w:rPr>
          <w:rFonts w:ascii="Arial" w:hAnsi="Arial" w:cs="Arial"/>
          <w:b/>
          <w:bCs/>
          <w:sz w:val="24"/>
          <w:szCs w:val="24"/>
        </w:rPr>
        <w:t>Considerando</w:t>
      </w:r>
      <w:r w:rsidRPr="000139AE">
        <w:rPr>
          <w:rFonts w:ascii="Arial" w:hAnsi="Arial" w:cs="Arial"/>
          <w:sz w:val="24"/>
          <w:szCs w:val="24"/>
        </w:rPr>
        <w:t xml:space="preserve"> a importância de manter atualizado o inventário patrimonial dos bens móveis, imóveis, úteis e inservíveis, em conformidade com os princípios da eficiência, transparência e economicidade;</w:t>
      </w:r>
    </w:p>
    <w:p w14:paraId="31D50B3A" w14:textId="4D5171A7" w:rsidR="000139AE" w:rsidRDefault="000139AE" w:rsidP="000139A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139AE">
        <w:rPr>
          <w:rFonts w:ascii="Arial" w:hAnsi="Arial" w:cs="Arial"/>
          <w:b/>
          <w:bCs/>
          <w:sz w:val="24"/>
          <w:szCs w:val="24"/>
        </w:rPr>
        <w:t>Considerando</w:t>
      </w:r>
      <w:r w:rsidRPr="000139AE">
        <w:rPr>
          <w:rFonts w:ascii="Arial" w:hAnsi="Arial" w:cs="Arial"/>
          <w:sz w:val="24"/>
          <w:szCs w:val="24"/>
        </w:rPr>
        <w:t xml:space="preserve"> a necessidade de atender ao controle interno e externo quanto à correta apuração dos valores patrimoniais do município;</w:t>
      </w:r>
    </w:p>
    <w:p w14:paraId="1008EB53" w14:textId="77777777" w:rsidR="000139AE" w:rsidRDefault="000139AE" w:rsidP="000139AE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B33AB1C" w14:textId="1F3FA0A7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sz w:val="24"/>
          <w:szCs w:val="24"/>
        </w:rPr>
        <w:t>DECRETA:</w:t>
      </w:r>
    </w:p>
    <w:p w14:paraId="083845FD" w14:textId="575F49E6" w:rsidR="00E4642D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0" w:name="artigo_1"/>
      <w:r w:rsidRPr="00690AB6">
        <w:rPr>
          <w:rFonts w:ascii="Arial" w:hAnsi="Arial" w:cs="Arial"/>
          <w:b/>
          <w:sz w:val="24"/>
          <w:szCs w:val="24"/>
        </w:rPr>
        <w:t>Art. 1º</w:t>
      </w:r>
      <w:bookmarkEnd w:id="0"/>
      <w:r w:rsidRPr="00690AB6">
        <w:rPr>
          <w:rFonts w:ascii="Arial" w:hAnsi="Arial" w:cs="Arial"/>
          <w:sz w:val="24"/>
          <w:szCs w:val="24"/>
        </w:rPr>
        <w:t> - Fica criada a Comissão de Depreciação e Reavaliação, Levantamento e Avaliação Patrimonial de Bens Móveis, Imóveis, Úteis e Inservíveis do Município de</w:t>
      </w:r>
      <w:r w:rsidR="00CF0D05">
        <w:rPr>
          <w:rFonts w:ascii="Arial" w:hAnsi="Arial" w:cs="Arial"/>
          <w:sz w:val="24"/>
          <w:szCs w:val="24"/>
        </w:rPr>
        <w:t xml:space="preserve"> </w:t>
      </w:r>
      <w:r w:rsidR="007D600C">
        <w:rPr>
          <w:rFonts w:ascii="Arial" w:hAnsi="Arial" w:cs="Arial"/>
          <w:sz w:val="24"/>
          <w:szCs w:val="24"/>
        </w:rPr>
        <w:t>Quilombo</w:t>
      </w:r>
      <w:r w:rsidRPr="00690AB6">
        <w:rPr>
          <w:rFonts w:ascii="Arial" w:hAnsi="Arial" w:cs="Arial"/>
          <w:sz w:val="24"/>
          <w:szCs w:val="24"/>
        </w:rPr>
        <w:t>.</w:t>
      </w:r>
    </w:p>
    <w:p w14:paraId="2BB17961" w14:textId="77777777" w:rsidR="00CC2756" w:rsidRDefault="00CC2756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DC4D177" w14:textId="77777777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bookmarkStart w:id="1" w:name="artigo_3"/>
      <w:r>
        <w:rPr>
          <w:rFonts w:ascii="Segoe UI,Bold" w:hAnsi="Segoe UI,Bold" w:cs="Segoe UI,Bold"/>
          <w:b/>
          <w:bCs/>
          <w:sz w:val="24"/>
          <w:szCs w:val="24"/>
        </w:rPr>
        <w:t xml:space="preserve">Art. 2º </w:t>
      </w:r>
      <w:r>
        <w:rPr>
          <w:rFonts w:ascii="Segoe UI" w:hAnsi="Segoe UI" w:cs="Segoe UI"/>
          <w:sz w:val="24"/>
          <w:szCs w:val="24"/>
        </w:rPr>
        <w:t>Ficam nomeados para compor a comissão especial criada no art. 1º</w:t>
      </w:r>
    </w:p>
    <w:p w14:paraId="42A4995F" w14:textId="77777777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deste Decreto os seguintes servidores:</w:t>
      </w:r>
    </w:p>
    <w:p w14:paraId="541A6C9C" w14:textId="77777777" w:rsidR="008060A3" w:rsidRDefault="008060A3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</w:p>
    <w:p w14:paraId="79D37CF1" w14:textId="75887AD4" w:rsidR="007F43B2" w:rsidRDefault="007F43B2" w:rsidP="007D600C">
      <w:pPr>
        <w:autoSpaceDE w:val="0"/>
        <w:autoSpaceDN w:val="0"/>
        <w:adjustRightInd w:val="0"/>
        <w:jc w:val="both"/>
        <w:rPr>
          <w:rFonts w:ascii="Segoe UI,Bold" w:hAnsi="Segoe UI,Bold" w:cs="Segoe UI,Bold"/>
          <w:b/>
          <w:bCs/>
          <w:sz w:val="24"/>
          <w:szCs w:val="24"/>
        </w:rPr>
      </w:pPr>
      <w:r>
        <w:rPr>
          <w:rFonts w:ascii="Segoe UI,Bold" w:hAnsi="Segoe UI,Bold" w:cs="Segoe UI,Bold"/>
          <w:b/>
          <w:bCs/>
          <w:sz w:val="24"/>
          <w:szCs w:val="24"/>
        </w:rPr>
        <w:t>I – Representante da Secretaria Municipal de Administração e</w:t>
      </w:r>
      <w:r w:rsidR="007D600C">
        <w:rPr>
          <w:rFonts w:ascii="Segoe UI,Bold" w:hAnsi="Segoe UI,Bold" w:cs="Segoe UI,Bold"/>
          <w:b/>
          <w:bCs/>
          <w:sz w:val="24"/>
          <w:szCs w:val="24"/>
        </w:rPr>
        <w:t xml:space="preserve"> </w:t>
      </w:r>
      <w:r>
        <w:rPr>
          <w:rFonts w:ascii="Segoe UI,Bold" w:hAnsi="Segoe UI,Bold" w:cs="Segoe UI,Bold"/>
          <w:b/>
          <w:bCs/>
          <w:sz w:val="24"/>
          <w:szCs w:val="24"/>
        </w:rPr>
        <w:t>Planejamento:</w:t>
      </w:r>
    </w:p>
    <w:p w14:paraId="416D10A7" w14:textId="55EE4120" w:rsidR="007F43B2" w:rsidRDefault="007F43B2" w:rsidP="007D600C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Titular: </w:t>
      </w:r>
      <w:r w:rsidR="008060A3">
        <w:rPr>
          <w:rFonts w:ascii="Segoe UI" w:hAnsi="Segoe UI" w:cs="Segoe UI"/>
          <w:sz w:val="24"/>
          <w:szCs w:val="24"/>
        </w:rPr>
        <w:t xml:space="preserve">Sidiney </w:t>
      </w:r>
      <w:proofErr w:type="spellStart"/>
      <w:r w:rsidR="008060A3">
        <w:rPr>
          <w:rFonts w:ascii="Segoe UI" w:hAnsi="Segoe UI" w:cs="Segoe UI"/>
          <w:sz w:val="24"/>
          <w:szCs w:val="24"/>
        </w:rPr>
        <w:t>Campagnaro</w:t>
      </w:r>
      <w:proofErr w:type="spellEnd"/>
    </w:p>
    <w:p w14:paraId="1024AE1D" w14:textId="3E7F1C46" w:rsidR="007F43B2" w:rsidRDefault="007F43B2" w:rsidP="007D600C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Suplente: </w:t>
      </w:r>
      <w:r w:rsidR="008060A3">
        <w:rPr>
          <w:rFonts w:ascii="Segoe UI" w:hAnsi="Segoe UI" w:cs="Segoe UI"/>
          <w:sz w:val="24"/>
          <w:szCs w:val="24"/>
        </w:rPr>
        <w:t xml:space="preserve">Alini Cristina Hon </w:t>
      </w:r>
      <w:proofErr w:type="spellStart"/>
      <w:r w:rsidR="008060A3">
        <w:rPr>
          <w:rFonts w:ascii="Segoe UI" w:hAnsi="Segoe UI" w:cs="Segoe UI"/>
          <w:sz w:val="24"/>
          <w:szCs w:val="24"/>
        </w:rPr>
        <w:t>Copatti</w:t>
      </w:r>
      <w:proofErr w:type="spellEnd"/>
    </w:p>
    <w:p w14:paraId="6A384109" w14:textId="77777777" w:rsidR="007F43B2" w:rsidRDefault="007F43B2" w:rsidP="007D600C">
      <w:pPr>
        <w:autoSpaceDE w:val="0"/>
        <w:autoSpaceDN w:val="0"/>
        <w:adjustRightInd w:val="0"/>
        <w:jc w:val="both"/>
        <w:rPr>
          <w:rFonts w:ascii="Segoe UI,Bold" w:hAnsi="Segoe UI,Bold" w:cs="Segoe UI,Bold"/>
          <w:b/>
          <w:bCs/>
          <w:sz w:val="24"/>
          <w:szCs w:val="24"/>
        </w:rPr>
      </w:pPr>
      <w:r>
        <w:rPr>
          <w:rFonts w:ascii="Segoe UI,Bold" w:hAnsi="Segoe UI,Bold" w:cs="Segoe UI,Bold"/>
          <w:b/>
          <w:bCs/>
          <w:sz w:val="24"/>
          <w:szCs w:val="24"/>
        </w:rPr>
        <w:t>II – Representante da Secretaria Municipal de Saúde:</w:t>
      </w:r>
    </w:p>
    <w:p w14:paraId="7A6637A6" w14:textId="712B7FC6" w:rsidR="007F43B2" w:rsidRDefault="007F43B2" w:rsidP="007D600C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Titular: </w:t>
      </w:r>
      <w:proofErr w:type="spellStart"/>
      <w:r w:rsidR="008610F0">
        <w:rPr>
          <w:rFonts w:ascii="Segoe UI" w:hAnsi="Segoe UI" w:cs="Segoe UI"/>
          <w:sz w:val="24"/>
          <w:szCs w:val="24"/>
        </w:rPr>
        <w:t>Zenilde</w:t>
      </w:r>
      <w:proofErr w:type="spellEnd"/>
      <w:r w:rsidR="008610F0">
        <w:rPr>
          <w:rFonts w:ascii="Segoe UI" w:hAnsi="Segoe UI" w:cs="Segoe UI"/>
          <w:sz w:val="24"/>
          <w:szCs w:val="24"/>
        </w:rPr>
        <w:t xml:space="preserve"> de Fatima Miranda Orlandini</w:t>
      </w:r>
    </w:p>
    <w:p w14:paraId="3E71CB06" w14:textId="271634CB" w:rsidR="007F43B2" w:rsidRDefault="007F43B2" w:rsidP="007D600C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Suplente: </w:t>
      </w:r>
      <w:r w:rsidR="008060A3">
        <w:rPr>
          <w:rFonts w:ascii="Segoe UI" w:hAnsi="Segoe UI" w:cs="Segoe UI"/>
          <w:sz w:val="24"/>
          <w:szCs w:val="24"/>
        </w:rPr>
        <w:t xml:space="preserve">Fernanda </w:t>
      </w:r>
      <w:proofErr w:type="spellStart"/>
      <w:r w:rsidR="008060A3">
        <w:rPr>
          <w:rFonts w:ascii="Segoe UI" w:hAnsi="Segoe UI" w:cs="Segoe UI"/>
          <w:sz w:val="24"/>
          <w:szCs w:val="24"/>
        </w:rPr>
        <w:t>Zililo</w:t>
      </w:r>
      <w:proofErr w:type="spellEnd"/>
      <w:r w:rsidR="008060A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060A3">
        <w:rPr>
          <w:rFonts w:ascii="Segoe UI" w:hAnsi="Segoe UI" w:cs="Segoe UI"/>
          <w:sz w:val="24"/>
          <w:szCs w:val="24"/>
        </w:rPr>
        <w:t>Bandiera</w:t>
      </w:r>
      <w:proofErr w:type="spellEnd"/>
    </w:p>
    <w:p w14:paraId="4D15DC2E" w14:textId="6B60D914" w:rsidR="007F43B2" w:rsidRDefault="007F43B2" w:rsidP="007D600C">
      <w:pPr>
        <w:autoSpaceDE w:val="0"/>
        <w:autoSpaceDN w:val="0"/>
        <w:adjustRightInd w:val="0"/>
        <w:jc w:val="both"/>
        <w:rPr>
          <w:rFonts w:ascii="Segoe UI,Bold" w:hAnsi="Segoe UI,Bold" w:cs="Segoe UI,Bold"/>
          <w:b/>
          <w:bCs/>
          <w:sz w:val="24"/>
          <w:szCs w:val="24"/>
        </w:rPr>
      </w:pPr>
      <w:r>
        <w:rPr>
          <w:rFonts w:ascii="Segoe UI,Bold" w:hAnsi="Segoe UI,Bold" w:cs="Segoe UI,Bold"/>
          <w:b/>
          <w:bCs/>
          <w:sz w:val="24"/>
          <w:szCs w:val="24"/>
        </w:rPr>
        <w:t xml:space="preserve">III – Representante da Secretaria Municipal de </w:t>
      </w:r>
      <w:r w:rsidR="007D600C">
        <w:rPr>
          <w:rFonts w:ascii="Segoe UI,Bold" w:hAnsi="Segoe UI,Bold" w:cs="Segoe UI,Bold"/>
          <w:b/>
          <w:bCs/>
          <w:sz w:val="24"/>
          <w:szCs w:val="24"/>
        </w:rPr>
        <w:t>Serviços Urbanos</w:t>
      </w:r>
      <w:r>
        <w:rPr>
          <w:rFonts w:ascii="Segoe UI,Bold" w:hAnsi="Segoe UI,Bold" w:cs="Segoe UI,Bold"/>
          <w:b/>
          <w:bCs/>
          <w:sz w:val="24"/>
          <w:szCs w:val="24"/>
        </w:rPr>
        <w:t>:</w:t>
      </w:r>
    </w:p>
    <w:p w14:paraId="34E889F4" w14:textId="20404EF5" w:rsidR="007F43B2" w:rsidRDefault="007F43B2" w:rsidP="007D600C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Titular: </w:t>
      </w:r>
      <w:r w:rsidR="008610F0">
        <w:rPr>
          <w:rFonts w:ascii="Segoe UI" w:hAnsi="Segoe UI" w:cs="Segoe UI"/>
          <w:sz w:val="24"/>
          <w:szCs w:val="24"/>
        </w:rPr>
        <w:t xml:space="preserve">Gilberto </w:t>
      </w:r>
      <w:proofErr w:type="spellStart"/>
      <w:r w:rsidR="008610F0">
        <w:rPr>
          <w:rFonts w:ascii="Segoe UI" w:hAnsi="Segoe UI" w:cs="Segoe UI"/>
          <w:sz w:val="24"/>
          <w:szCs w:val="24"/>
        </w:rPr>
        <w:t>Volgoi</w:t>
      </w:r>
      <w:proofErr w:type="spellEnd"/>
    </w:p>
    <w:p w14:paraId="58012344" w14:textId="2A2561F4" w:rsidR="007F43B2" w:rsidRDefault="007F43B2" w:rsidP="007D600C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Suplente: </w:t>
      </w:r>
      <w:proofErr w:type="spellStart"/>
      <w:r w:rsidR="008610F0">
        <w:rPr>
          <w:rFonts w:ascii="Segoe UI" w:hAnsi="Segoe UI" w:cs="Segoe UI"/>
          <w:sz w:val="24"/>
          <w:szCs w:val="24"/>
        </w:rPr>
        <w:t>Cleocir</w:t>
      </w:r>
      <w:proofErr w:type="spellEnd"/>
      <w:r w:rsidR="008610F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610F0">
        <w:rPr>
          <w:rFonts w:ascii="Segoe UI" w:hAnsi="Segoe UI" w:cs="Segoe UI"/>
          <w:sz w:val="24"/>
          <w:szCs w:val="24"/>
        </w:rPr>
        <w:t>Antonia</w:t>
      </w:r>
      <w:proofErr w:type="spellEnd"/>
      <w:r w:rsidR="008610F0">
        <w:rPr>
          <w:rFonts w:ascii="Segoe UI" w:hAnsi="Segoe UI" w:cs="Segoe UI"/>
          <w:sz w:val="24"/>
          <w:szCs w:val="24"/>
        </w:rPr>
        <w:t xml:space="preserve"> Ferrari</w:t>
      </w:r>
    </w:p>
    <w:p w14:paraId="1ECF2843" w14:textId="074AFEDA" w:rsidR="007D600C" w:rsidRDefault="007F43B2" w:rsidP="007D600C">
      <w:pPr>
        <w:autoSpaceDE w:val="0"/>
        <w:autoSpaceDN w:val="0"/>
        <w:adjustRightInd w:val="0"/>
        <w:jc w:val="both"/>
        <w:rPr>
          <w:rFonts w:ascii="Segoe UI,Bold" w:hAnsi="Segoe UI,Bold" w:cs="Segoe UI,Bold"/>
          <w:b/>
          <w:bCs/>
          <w:sz w:val="24"/>
          <w:szCs w:val="24"/>
        </w:rPr>
      </w:pPr>
      <w:r>
        <w:rPr>
          <w:rFonts w:ascii="Segoe UI,Bold" w:hAnsi="Segoe UI,Bold" w:cs="Segoe UI,Bold"/>
          <w:b/>
          <w:bCs/>
          <w:sz w:val="24"/>
          <w:szCs w:val="24"/>
        </w:rPr>
        <w:lastRenderedPageBreak/>
        <w:t>IV –</w:t>
      </w:r>
      <w:r w:rsidR="007D600C">
        <w:rPr>
          <w:rFonts w:ascii="Segoe UI,Bold" w:hAnsi="Segoe UI,Bold" w:cs="Segoe UI,Bold"/>
          <w:b/>
          <w:bCs/>
          <w:sz w:val="24"/>
          <w:szCs w:val="24"/>
        </w:rPr>
        <w:t xml:space="preserve"> </w:t>
      </w:r>
      <w:r w:rsidR="00CF0D05">
        <w:rPr>
          <w:rFonts w:ascii="Segoe UI,Bold" w:hAnsi="Segoe UI,Bold" w:cs="Segoe UI,Bold"/>
          <w:b/>
          <w:bCs/>
          <w:sz w:val="24"/>
          <w:szCs w:val="24"/>
        </w:rPr>
        <w:t>Representante da Secretaria Municipal de Transportes e Obras:</w:t>
      </w:r>
    </w:p>
    <w:p w14:paraId="2C0F9A8E" w14:textId="77777777" w:rsidR="00652BC1" w:rsidRDefault="00652BC1" w:rsidP="00652BC1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Titular: </w:t>
      </w:r>
      <w:proofErr w:type="spellStart"/>
      <w:r>
        <w:rPr>
          <w:rFonts w:ascii="Segoe UI" w:hAnsi="Segoe UI" w:cs="Segoe UI"/>
          <w:sz w:val="24"/>
          <w:szCs w:val="24"/>
        </w:rPr>
        <w:t>Claudenir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Serafini</w:t>
      </w:r>
      <w:proofErr w:type="spellEnd"/>
    </w:p>
    <w:p w14:paraId="6DA8F9F2" w14:textId="77777777" w:rsidR="00652BC1" w:rsidRDefault="00652BC1" w:rsidP="00652BC1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Suplente: Arthur </w:t>
      </w:r>
      <w:proofErr w:type="spellStart"/>
      <w:r>
        <w:rPr>
          <w:rFonts w:ascii="Segoe UI" w:hAnsi="Segoe UI" w:cs="Segoe UI"/>
          <w:sz w:val="24"/>
          <w:szCs w:val="24"/>
        </w:rPr>
        <w:t>Zandonai</w:t>
      </w:r>
      <w:proofErr w:type="spellEnd"/>
      <w:r>
        <w:rPr>
          <w:rFonts w:ascii="Segoe UI" w:hAnsi="Segoe UI" w:cs="Segoe UI"/>
          <w:sz w:val="24"/>
          <w:szCs w:val="24"/>
        </w:rPr>
        <w:t xml:space="preserve"> Johann</w:t>
      </w:r>
    </w:p>
    <w:p w14:paraId="3EB2C870" w14:textId="41773056" w:rsidR="007F43B2" w:rsidRDefault="00CF0D05" w:rsidP="007D600C">
      <w:pPr>
        <w:autoSpaceDE w:val="0"/>
        <w:autoSpaceDN w:val="0"/>
        <w:adjustRightInd w:val="0"/>
        <w:jc w:val="both"/>
        <w:rPr>
          <w:rFonts w:ascii="Segoe UI,Bold" w:hAnsi="Segoe UI,Bold" w:cs="Segoe UI,Bold"/>
          <w:b/>
          <w:bCs/>
          <w:sz w:val="24"/>
          <w:szCs w:val="24"/>
        </w:rPr>
      </w:pPr>
      <w:r>
        <w:rPr>
          <w:rFonts w:ascii="Segoe UI,Bold" w:hAnsi="Segoe UI,Bold" w:cs="Segoe UI,Bold"/>
          <w:b/>
          <w:bCs/>
          <w:sz w:val="24"/>
          <w:szCs w:val="24"/>
        </w:rPr>
        <w:t>V-</w:t>
      </w:r>
      <w:r w:rsidR="007F43B2">
        <w:rPr>
          <w:rFonts w:ascii="Segoe UI,Bold" w:hAnsi="Segoe UI,Bold" w:cs="Segoe UI,Bold"/>
          <w:b/>
          <w:bCs/>
          <w:sz w:val="24"/>
          <w:szCs w:val="24"/>
        </w:rPr>
        <w:t xml:space="preserve"> Representante da Secretaria Municipal de Educação</w:t>
      </w:r>
      <w:r w:rsidR="007D600C">
        <w:rPr>
          <w:rFonts w:ascii="Segoe UI,Bold" w:hAnsi="Segoe UI,Bold" w:cs="Segoe UI,Bold"/>
          <w:b/>
          <w:bCs/>
          <w:sz w:val="24"/>
          <w:szCs w:val="24"/>
        </w:rPr>
        <w:t>, Cultura e Esportes</w:t>
      </w:r>
      <w:r w:rsidR="007F43B2">
        <w:rPr>
          <w:rFonts w:ascii="Segoe UI,Bold" w:hAnsi="Segoe UI,Bold" w:cs="Segoe UI,Bold"/>
          <w:b/>
          <w:bCs/>
          <w:sz w:val="24"/>
          <w:szCs w:val="24"/>
        </w:rPr>
        <w:t>:</w:t>
      </w:r>
    </w:p>
    <w:p w14:paraId="48152FF4" w14:textId="55D68704" w:rsidR="007F43B2" w:rsidRDefault="007F43B2" w:rsidP="007D600C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Titular: </w:t>
      </w:r>
      <w:proofErr w:type="spellStart"/>
      <w:r w:rsidR="00652BC1">
        <w:rPr>
          <w:rFonts w:ascii="Segoe UI" w:hAnsi="Segoe UI" w:cs="Segoe UI"/>
          <w:sz w:val="24"/>
          <w:szCs w:val="24"/>
        </w:rPr>
        <w:t>Alvaro</w:t>
      </w:r>
      <w:proofErr w:type="spellEnd"/>
      <w:r w:rsidR="00652BC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52BC1">
        <w:rPr>
          <w:rFonts w:ascii="Segoe UI" w:hAnsi="Segoe UI" w:cs="Segoe UI"/>
          <w:sz w:val="24"/>
          <w:szCs w:val="24"/>
        </w:rPr>
        <w:t>Hanauer</w:t>
      </w:r>
      <w:proofErr w:type="spellEnd"/>
    </w:p>
    <w:p w14:paraId="6FDD6E0B" w14:textId="11229E7C" w:rsidR="007F43B2" w:rsidRDefault="007F43B2" w:rsidP="007D600C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Suplente: </w:t>
      </w:r>
      <w:r w:rsidR="00652BC1">
        <w:rPr>
          <w:rFonts w:ascii="Segoe UI" w:hAnsi="Segoe UI" w:cs="Segoe UI"/>
          <w:sz w:val="24"/>
          <w:szCs w:val="24"/>
        </w:rPr>
        <w:t xml:space="preserve">Ivanete </w:t>
      </w:r>
      <w:proofErr w:type="spellStart"/>
      <w:r w:rsidR="00652BC1">
        <w:rPr>
          <w:rFonts w:ascii="Segoe UI" w:hAnsi="Segoe UI" w:cs="Segoe UI"/>
          <w:sz w:val="24"/>
          <w:szCs w:val="24"/>
        </w:rPr>
        <w:t>Bison</w:t>
      </w:r>
      <w:proofErr w:type="spellEnd"/>
    </w:p>
    <w:p w14:paraId="217A3B2B" w14:textId="14863314" w:rsidR="007F43B2" w:rsidRDefault="007F43B2" w:rsidP="007D600C">
      <w:pPr>
        <w:autoSpaceDE w:val="0"/>
        <w:autoSpaceDN w:val="0"/>
        <w:adjustRightInd w:val="0"/>
        <w:jc w:val="both"/>
        <w:rPr>
          <w:rFonts w:ascii="Segoe UI,Bold" w:hAnsi="Segoe UI,Bold" w:cs="Segoe UI,Bold"/>
          <w:b/>
          <w:bCs/>
          <w:sz w:val="24"/>
          <w:szCs w:val="24"/>
        </w:rPr>
      </w:pPr>
      <w:r>
        <w:rPr>
          <w:rFonts w:ascii="Segoe UI,Bold" w:hAnsi="Segoe UI,Bold" w:cs="Segoe UI,Bold"/>
          <w:b/>
          <w:bCs/>
          <w:sz w:val="24"/>
          <w:szCs w:val="24"/>
        </w:rPr>
        <w:t>V</w:t>
      </w:r>
      <w:r w:rsidR="00CF0D05">
        <w:rPr>
          <w:rFonts w:ascii="Segoe UI,Bold" w:hAnsi="Segoe UI,Bold" w:cs="Segoe UI,Bold"/>
          <w:b/>
          <w:bCs/>
          <w:sz w:val="24"/>
          <w:szCs w:val="24"/>
        </w:rPr>
        <w:t>I</w:t>
      </w:r>
      <w:r>
        <w:rPr>
          <w:rFonts w:ascii="Segoe UI,Bold" w:hAnsi="Segoe UI,Bold" w:cs="Segoe UI,Bold"/>
          <w:b/>
          <w:bCs/>
          <w:sz w:val="24"/>
          <w:szCs w:val="24"/>
        </w:rPr>
        <w:t xml:space="preserve"> – Representante da Secretaria Municipal de Agricultura </w:t>
      </w:r>
      <w:r w:rsidR="007D600C">
        <w:rPr>
          <w:rFonts w:ascii="Segoe UI,Bold" w:hAnsi="Segoe UI,Bold" w:cs="Segoe UI,Bold"/>
          <w:b/>
          <w:bCs/>
          <w:sz w:val="24"/>
          <w:szCs w:val="24"/>
        </w:rPr>
        <w:t>e Meio Ambiente</w:t>
      </w:r>
      <w:r>
        <w:rPr>
          <w:rFonts w:ascii="Segoe UI,Bold" w:hAnsi="Segoe UI,Bold" w:cs="Segoe UI,Bold"/>
          <w:b/>
          <w:bCs/>
          <w:sz w:val="24"/>
          <w:szCs w:val="24"/>
        </w:rPr>
        <w:t>:</w:t>
      </w:r>
    </w:p>
    <w:p w14:paraId="557A4433" w14:textId="63456F93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Titular: </w:t>
      </w:r>
      <w:r w:rsidR="00652BC1">
        <w:rPr>
          <w:rFonts w:ascii="Segoe UI" w:hAnsi="Segoe UI" w:cs="Segoe UI"/>
          <w:sz w:val="24"/>
          <w:szCs w:val="24"/>
        </w:rPr>
        <w:t xml:space="preserve">Edson </w:t>
      </w:r>
      <w:proofErr w:type="spellStart"/>
      <w:r w:rsidR="00652BC1">
        <w:rPr>
          <w:rFonts w:ascii="Segoe UI" w:hAnsi="Segoe UI" w:cs="Segoe UI"/>
          <w:sz w:val="24"/>
          <w:szCs w:val="24"/>
        </w:rPr>
        <w:t>Savoldi</w:t>
      </w:r>
      <w:proofErr w:type="spellEnd"/>
    </w:p>
    <w:p w14:paraId="4E973B82" w14:textId="6FABC5CF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Suplente: </w:t>
      </w:r>
      <w:r w:rsidR="008610F0">
        <w:rPr>
          <w:rFonts w:ascii="Segoe UI" w:hAnsi="Segoe UI" w:cs="Segoe UI"/>
          <w:sz w:val="24"/>
          <w:szCs w:val="24"/>
        </w:rPr>
        <w:t xml:space="preserve">Ari </w:t>
      </w:r>
      <w:proofErr w:type="spellStart"/>
      <w:r w:rsidR="008610F0">
        <w:rPr>
          <w:rFonts w:ascii="Segoe UI" w:hAnsi="Segoe UI" w:cs="Segoe UI"/>
          <w:sz w:val="24"/>
          <w:szCs w:val="24"/>
        </w:rPr>
        <w:t>An</w:t>
      </w:r>
      <w:r w:rsidR="00C36DD0">
        <w:rPr>
          <w:rFonts w:ascii="Segoe UI" w:hAnsi="Segoe UI" w:cs="Segoe UI"/>
          <w:sz w:val="24"/>
          <w:szCs w:val="24"/>
        </w:rPr>
        <w:t>tonio</w:t>
      </w:r>
      <w:proofErr w:type="spellEnd"/>
      <w:r w:rsidR="00C36DD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610F0">
        <w:rPr>
          <w:rFonts w:ascii="Segoe UI" w:hAnsi="Segoe UI" w:cs="Segoe UI"/>
          <w:sz w:val="24"/>
          <w:szCs w:val="24"/>
        </w:rPr>
        <w:t>Dalazen</w:t>
      </w:r>
      <w:proofErr w:type="spellEnd"/>
    </w:p>
    <w:p w14:paraId="1C6B4517" w14:textId="7B6245F4" w:rsidR="007F43B2" w:rsidRDefault="007F43B2" w:rsidP="007F43B2">
      <w:pPr>
        <w:autoSpaceDE w:val="0"/>
        <w:autoSpaceDN w:val="0"/>
        <w:adjustRightInd w:val="0"/>
        <w:rPr>
          <w:rFonts w:ascii="Segoe UI,Bold" w:hAnsi="Segoe UI,Bold" w:cs="Segoe UI,Bold"/>
          <w:b/>
          <w:bCs/>
          <w:sz w:val="24"/>
          <w:szCs w:val="24"/>
        </w:rPr>
      </w:pPr>
      <w:r>
        <w:rPr>
          <w:rFonts w:ascii="Segoe UI,Bold" w:hAnsi="Segoe UI,Bold" w:cs="Segoe UI,Bold"/>
          <w:b/>
          <w:bCs/>
          <w:sz w:val="24"/>
          <w:szCs w:val="24"/>
        </w:rPr>
        <w:t>V</w:t>
      </w:r>
      <w:r w:rsidR="00CF0D05">
        <w:rPr>
          <w:rFonts w:ascii="Segoe UI,Bold" w:hAnsi="Segoe UI,Bold" w:cs="Segoe UI,Bold"/>
          <w:b/>
          <w:bCs/>
          <w:sz w:val="24"/>
          <w:szCs w:val="24"/>
        </w:rPr>
        <w:t>I</w:t>
      </w:r>
      <w:r>
        <w:rPr>
          <w:rFonts w:ascii="Segoe UI,Bold" w:hAnsi="Segoe UI,Bold" w:cs="Segoe UI,Bold"/>
          <w:b/>
          <w:bCs/>
          <w:sz w:val="24"/>
          <w:szCs w:val="24"/>
        </w:rPr>
        <w:t xml:space="preserve">I – Representante da Secretaria Municipal de </w:t>
      </w:r>
      <w:r w:rsidR="007D600C">
        <w:rPr>
          <w:rFonts w:ascii="Segoe UI,Bold" w:hAnsi="Segoe UI,Bold" w:cs="Segoe UI,Bold"/>
          <w:b/>
          <w:bCs/>
          <w:sz w:val="24"/>
          <w:szCs w:val="24"/>
        </w:rPr>
        <w:t>Assistência Social</w:t>
      </w:r>
      <w:r>
        <w:rPr>
          <w:rFonts w:ascii="Segoe UI,Bold" w:hAnsi="Segoe UI,Bold" w:cs="Segoe UI,Bold"/>
          <w:b/>
          <w:bCs/>
          <w:sz w:val="24"/>
          <w:szCs w:val="24"/>
        </w:rPr>
        <w:t>:</w:t>
      </w:r>
    </w:p>
    <w:p w14:paraId="5A4645BE" w14:textId="558A77A3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Titular: </w:t>
      </w:r>
      <w:proofErr w:type="spellStart"/>
      <w:r w:rsidR="00652BC1">
        <w:rPr>
          <w:rFonts w:ascii="Segoe UI" w:hAnsi="Segoe UI" w:cs="Segoe UI"/>
          <w:sz w:val="24"/>
          <w:szCs w:val="24"/>
        </w:rPr>
        <w:t>Loreci</w:t>
      </w:r>
      <w:proofErr w:type="spellEnd"/>
      <w:r w:rsidR="00652BC1">
        <w:rPr>
          <w:rFonts w:ascii="Segoe UI" w:hAnsi="Segoe UI" w:cs="Segoe UI"/>
          <w:sz w:val="24"/>
          <w:szCs w:val="24"/>
        </w:rPr>
        <w:t xml:space="preserve"> Albani </w:t>
      </w:r>
      <w:proofErr w:type="spellStart"/>
      <w:r w:rsidR="00652BC1">
        <w:rPr>
          <w:rFonts w:ascii="Segoe UI" w:hAnsi="Segoe UI" w:cs="Segoe UI"/>
          <w:sz w:val="24"/>
          <w:szCs w:val="24"/>
        </w:rPr>
        <w:t>Dallacqua</w:t>
      </w:r>
      <w:proofErr w:type="spellEnd"/>
    </w:p>
    <w:p w14:paraId="32440E1D" w14:textId="0E8B799D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Suplente: </w:t>
      </w:r>
      <w:r w:rsidR="00652BC1">
        <w:rPr>
          <w:rFonts w:ascii="Segoe UI" w:hAnsi="Segoe UI" w:cs="Segoe UI"/>
          <w:sz w:val="24"/>
          <w:szCs w:val="24"/>
        </w:rPr>
        <w:t>João Claudiomiro Nunes</w:t>
      </w:r>
    </w:p>
    <w:p w14:paraId="39C5C1F7" w14:textId="533FDBDB" w:rsidR="007F43B2" w:rsidRDefault="00CF0D05" w:rsidP="007F43B2">
      <w:pPr>
        <w:autoSpaceDE w:val="0"/>
        <w:autoSpaceDN w:val="0"/>
        <w:adjustRightInd w:val="0"/>
        <w:rPr>
          <w:rFonts w:ascii="Segoe UI,Bold" w:hAnsi="Segoe UI,Bold" w:cs="Segoe UI,Bold"/>
          <w:b/>
          <w:bCs/>
          <w:sz w:val="24"/>
          <w:szCs w:val="24"/>
        </w:rPr>
      </w:pPr>
      <w:r>
        <w:rPr>
          <w:rFonts w:ascii="Segoe UI,Bold" w:hAnsi="Segoe UI,Bold" w:cs="Segoe UI,Bold"/>
          <w:b/>
          <w:bCs/>
          <w:sz w:val="24"/>
          <w:szCs w:val="24"/>
        </w:rPr>
        <w:t>VIII</w:t>
      </w:r>
      <w:r w:rsidR="007F43B2">
        <w:rPr>
          <w:rFonts w:ascii="Segoe UI,Bold" w:hAnsi="Segoe UI,Bold" w:cs="Segoe UI,Bold"/>
          <w:b/>
          <w:bCs/>
          <w:sz w:val="24"/>
          <w:szCs w:val="24"/>
        </w:rPr>
        <w:t xml:space="preserve"> – Representante da Policia Militar:</w:t>
      </w:r>
    </w:p>
    <w:p w14:paraId="72AF0103" w14:textId="1F9B3215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Titular: </w:t>
      </w:r>
      <w:proofErr w:type="spellStart"/>
      <w:r w:rsidR="00652BC1">
        <w:rPr>
          <w:rFonts w:ascii="Segoe UI" w:hAnsi="Segoe UI" w:cs="Segoe UI"/>
          <w:sz w:val="24"/>
          <w:szCs w:val="24"/>
        </w:rPr>
        <w:t>Wanderclei</w:t>
      </w:r>
      <w:proofErr w:type="spellEnd"/>
      <w:r w:rsidR="00652BC1">
        <w:rPr>
          <w:rFonts w:ascii="Segoe UI" w:hAnsi="Segoe UI" w:cs="Segoe UI"/>
          <w:sz w:val="24"/>
          <w:szCs w:val="24"/>
        </w:rPr>
        <w:t xml:space="preserve"> Cristian Leite</w:t>
      </w:r>
    </w:p>
    <w:p w14:paraId="3EC6B997" w14:textId="1A97423A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Suplente: </w:t>
      </w:r>
      <w:r w:rsidR="008610F0">
        <w:rPr>
          <w:rFonts w:ascii="Segoe UI" w:hAnsi="Segoe UI" w:cs="Segoe UI"/>
          <w:sz w:val="24"/>
          <w:szCs w:val="24"/>
        </w:rPr>
        <w:t xml:space="preserve">Edson </w:t>
      </w:r>
      <w:proofErr w:type="spellStart"/>
      <w:r w:rsidR="008610F0">
        <w:rPr>
          <w:rFonts w:ascii="Segoe UI" w:hAnsi="Segoe UI" w:cs="Segoe UI"/>
          <w:sz w:val="24"/>
          <w:szCs w:val="24"/>
        </w:rPr>
        <w:t>Coradin</w:t>
      </w:r>
      <w:proofErr w:type="spellEnd"/>
    </w:p>
    <w:p w14:paraId="68CAA61A" w14:textId="2937A91B" w:rsidR="007F43B2" w:rsidRDefault="007F43B2" w:rsidP="007F43B2">
      <w:pPr>
        <w:autoSpaceDE w:val="0"/>
        <w:autoSpaceDN w:val="0"/>
        <w:adjustRightInd w:val="0"/>
        <w:rPr>
          <w:rFonts w:ascii="Segoe UI,Bold" w:hAnsi="Segoe UI,Bold" w:cs="Segoe UI,Bold"/>
          <w:b/>
          <w:bCs/>
          <w:sz w:val="24"/>
          <w:szCs w:val="24"/>
        </w:rPr>
      </w:pPr>
      <w:r>
        <w:rPr>
          <w:rFonts w:ascii="Segoe UI,Bold" w:hAnsi="Segoe UI,Bold" w:cs="Segoe UI,Bold"/>
          <w:b/>
          <w:bCs/>
          <w:sz w:val="24"/>
          <w:szCs w:val="24"/>
        </w:rPr>
        <w:t>I</w:t>
      </w:r>
      <w:r w:rsidR="00CF0D05">
        <w:rPr>
          <w:rFonts w:ascii="Segoe UI,Bold" w:hAnsi="Segoe UI,Bold" w:cs="Segoe UI,Bold"/>
          <w:b/>
          <w:bCs/>
          <w:sz w:val="24"/>
          <w:szCs w:val="24"/>
        </w:rPr>
        <w:t>X</w:t>
      </w:r>
      <w:r>
        <w:rPr>
          <w:rFonts w:ascii="Segoe UI,Bold" w:hAnsi="Segoe UI,Bold" w:cs="Segoe UI,Bold"/>
          <w:b/>
          <w:bCs/>
          <w:sz w:val="24"/>
          <w:szCs w:val="24"/>
        </w:rPr>
        <w:t xml:space="preserve"> – Representante do Corpo de Bombeiros:</w:t>
      </w:r>
    </w:p>
    <w:p w14:paraId="415321E4" w14:textId="141F8E40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a) Titular: </w:t>
      </w:r>
      <w:proofErr w:type="spellStart"/>
      <w:r w:rsidR="00652BC1">
        <w:rPr>
          <w:rFonts w:ascii="Segoe UI" w:hAnsi="Segoe UI" w:cs="Segoe UI"/>
          <w:sz w:val="24"/>
          <w:szCs w:val="24"/>
        </w:rPr>
        <w:t>Odinei</w:t>
      </w:r>
      <w:proofErr w:type="spellEnd"/>
      <w:r w:rsidR="00652BC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652BC1">
        <w:rPr>
          <w:rFonts w:ascii="Segoe UI" w:hAnsi="Segoe UI" w:cs="Segoe UI"/>
          <w:sz w:val="24"/>
          <w:szCs w:val="24"/>
        </w:rPr>
        <w:t>Dariva</w:t>
      </w:r>
      <w:proofErr w:type="spellEnd"/>
    </w:p>
    <w:p w14:paraId="2D47F7A1" w14:textId="7CAAA42B" w:rsidR="007F43B2" w:rsidRDefault="007F43B2" w:rsidP="007F43B2">
      <w:pPr>
        <w:autoSpaceDE w:val="0"/>
        <w:autoSpaceDN w:val="0"/>
        <w:adjustRightInd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Suplente: </w:t>
      </w:r>
      <w:r w:rsidR="00652BC1">
        <w:rPr>
          <w:rFonts w:ascii="Segoe UI" w:hAnsi="Segoe UI" w:cs="Segoe UI"/>
          <w:sz w:val="24"/>
          <w:szCs w:val="24"/>
        </w:rPr>
        <w:t xml:space="preserve">Jeferson </w:t>
      </w:r>
      <w:proofErr w:type="spellStart"/>
      <w:r w:rsidR="00652BC1">
        <w:rPr>
          <w:rFonts w:ascii="Segoe UI" w:hAnsi="Segoe UI" w:cs="Segoe UI"/>
          <w:sz w:val="24"/>
          <w:szCs w:val="24"/>
        </w:rPr>
        <w:t>Weirch</w:t>
      </w:r>
      <w:proofErr w:type="spellEnd"/>
    </w:p>
    <w:p w14:paraId="7240DF56" w14:textId="30DADC00" w:rsidR="007F43B2" w:rsidRDefault="007F43B2" w:rsidP="00E4642D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6BF19388" w14:textId="02D9252F" w:rsidR="007F43B2" w:rsidRDefault="007F43B2" w:rsidP="007F43B2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7F43B2">
        <w:rPr>
          <w:rFonts w:ascii="Arial" w:hAnsi="Arial" w:cs="Arial"/>
          <w:b/>
          <w:sz w:val="24"/>
          <w:szCs w:val="24"/>
        </w:rPr>
        <w:t xml:space="preserve">Art. 2º </w:t>
      </w:r>
      <w:r w:rsidRPr="00690AB6">
        <w:rPr>
          <w:rFonts w:ascii="Arial" w:hAnsi="Arial" w:cs="Arial"/>
          <w:sz w:val="24"/>
          <w:szCs w:val="24"/>
        </w:rPr>
        <w:t>Compete à Comissão de Depreciação e Reavaliação, Levantamento de Avaliação</w:t>
      </w:r>
      <w:r>
        <w:rPr>
          <w:rFonts w:ascii="Arial" w:hAnsi="Arial" w:cs="Arial"/>
          <w:sz w:val="24"/>
          <w:szCs w:val="24"/>
        </w:rPr>
        <w:t xml:space="preserve">, </w:t>
      </w:r>
      <w:r w:rsidRPr="007F43B2">
        <w:rPr>
          <w:rFonts w:ascii="Arial" w:hAnsi="Arial" w:cs="Arial"/>
          <w:bCs/>
          <w:sz w:val="24"/>
          <w:szCs w:val="24"/>
        </w:rPr>
        <w:t>para efeito de ajustes contábeis e patrimoniais, de acordo com as Normas Brasileiras de Conta</w:t>
      </w:r>
      <w:r w:rsidRPr="007F43B2">
        <w:rPr>
          <w:rFonts w:ascii="Arial" w:hAnsi="Arial" w:cs="Arial"/>
          <w:bCs/>
          <w:sz w:val="24"/>
          <w:szCs w:val="24"/>
        </w:rPr>
        <w:softHyphen/>
        <w:t>bilidade Aplicadas ao Setor Público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bem como </w:t>
      </w:r>
      <w:r w:rsidRPr="007F43B2">
        <w:rPr>
          <w:rFonts w:ascii="Arial" w:hAnsi="Arial" w:cs="Arial"/>
          <w:bCs/>
          <w:sz w:val="24"/>
          <w:szCs w:val="24"/>
        </w:rPr>
        <w:t>proceder</w:t>
      </w:r>
      <w:r>
        <w:rPr>
          <w:rFonts w:ascii="Arial" w:hAnsi="Arial" w:cs="Arial"/>
          <w:bCs/>
          <w:sz w:val="24"/>
          <w:szCs w:val="24"/>
        </w:rPr>
        <w:t>:</w:t>
      </w:r>
    </w:p>
    <w:bookmarkEnd w:id="1"/>
    <w:p w14:paraId="50633E49" w14:textId="421B5B8F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I -</w:t>
      </w:r>
      <w:r w:rsidRPr="00690AB6">
        <w:rPr>
          <w:rFonts w:ascii="Arial" w:hAnsi="Arial" w:cs="Arial"/>
          <w:sz w:val="24"/>
          <w:szCs w:val="24"/>
        </w:rPr>
        <w:t xml:space="preserve"> Verificação da localização física de todos os bens patrimoniais do Município</w:t>
      </w:r>
      <w:r w:rsidR="007F43B2">
        <w:rPr>
          <w:rFonts w:ascii="Arial" w:hAnsi="Arial" w:cs="Arial"/>
          <w:sz w:val="24"/>
          <w:szCs w:val="24"/>
        </w:rPr>
        <w:t xml:space="preserve"> e seus Fundos Municipais</w:t>
      </w:r>
      <w:r w:rsidRPr="00690AB6">
        <w:rPr>
          <w:rFonts w:ascii="Arial" w:hAnsi="Arial" w:cs="Arial"/>
          <w:sz w:val="24"/>
          <w:szCs w:val="24"/>
        </w:rPr>
        <w:t>;</w:t>
      </w:r>
    </w:p>
    <w:p w14:paraId="0A595BC0" w14:textId="77777777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II -</w:t>
      </w:r>
      <w:r w:rsidRPr="00690AB6">
        <w:rPr>
          <w:rFonts w:ascii="Arial" w:hAnsi="Arial" w:cs="Arial"/>
          <w:sz w:val="24"/>
          <w:szCs w:val="24"/>
        </w:rPr>
        <w:t xml:space="preserve"> Avaliação do estado de conservação dos bens;</w:t>
      </w:r>
    </w:p>
    <w:p w14:paraId="21219770" w14:textId="77777777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III -</w:t>
      </w:r>
      <w:r w:rsidRPr="00690AB6">
        <w:rPr>
          <w:rFonts w:ascii="Arial" w:hAnsi="Arial" w:cs="Arial"/>
          <w:sz w:val="24"/>
          <w:szCs w:val="24"/>
        </w:rPr>
        <w:t xml:space="preserve"> Classificação dos bens passíveis de disponibilidade de uso;</w:t>
      </w:r>
    </w:p>
    <w:p w14:paraId="20BB707E" w14:textId="3E423693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IV -</w:t>
      </w:r>
      <w:r w:rsidRPr="00690AB6">
        <w:rPr>
          <w:rFonts w:ascii="Arial" w:hAnsi="Arial" w:cs="Arial"/>
          <w:sz w:val="24"/>
          <w:szCs w:val="24"/>
        </w:rPr>
        <w:t xml:space="preserve"> Identificação dos bens pertencentes a outros órgãos e que ainda não foram transferidos para o Município</w:t>
      </w:r>
      <w:r w:rsidR="007F43B2">
        <w:rPr>
          <w:rFonts w:ascii="Arial" w:hAnsi="Arial" w:cs="Arial"/>
          <w:sz w:val="24"/>
          <w:szCs w:val="24"/>
        </w:rPr>
        <w:t xml:space="preserve"> e seus Fundos Municipais</w:t>
      </w:r>
      <w:r w:rsidRPr="00690AB6">
        <w:rPr>
          <w:rFonts w:ascii="Arial" w:hAnsi="Arial" w:cs="Arial"/>
          <w:sz w:val="24"/>
          <w:szCs w:val="24"/>
        </w:rPr>
        <w:t>;</w:t>
      </w:r>
    </w:p>
    <w:p w14:paraId="51D74C37" w14:textId="77777777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V -</w:t>
      </w:r>
      <w:r w:rsidRPr="00690AB6">
        <w:rPr>
          <w:rFonts w:ascii="Arial" w:hAnsi="Arial" w:cs="Arial"/>
          <w:sz w:val="24"/>
          <w:szCs w:val="24"/>
        </w:rPr>
        <w:t xml:space="preserve"> Identificação de bens permanentes eventualmente não tombados;</w:t>
      </w:r>
    </w:p>
    <w:p w14:paraId="4B93CDE5" w14:textId="77777777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VI -</w:t>
      </w:r>
      <w:r w:rsidRPr="00690AB6">
        <w:rPr>
          <w:rFonts w:ascii="Arial" w:hAnsi="Arial" w:cs="Arial"/>
          <w:sz w:val="24"/>
          <w:szCs w:val="24"/>
        </w:rPr>
        <w:t xml:space="preserve"> Identificação de bens patrimoniais não localizados;</w:t>
      </w:r>
    </w:p>
    <w:p w14:paraId="004EA3F6" w14:textId="7006FB15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VII -</w:t>
      </w:r>
      <w:r w:rsidRPr="00690AB6">
        <w:rPr>
          <w:rFonts w:ascii="Arial" w:hAnsi="Arial" w:cs="Arial"/>
          <w:sz w:val="24"/>
          <w:szCs w:val="24"/>
        </w:rPr>
        <w:t xml:space="preserve"> Emissão de relatório final acerca das observações anotadas ao longo do processo do inventário, constando as informações quanto aos procedimentos realizados, à situação geral do patrimônio do Município </w:t>
      </w:r>
      <w:r w:rsidR="007F43B2">
        <w:rPr>
          <w:rFonts w:ascii="Arial" w:hAnsi="Arial" w:cs="Arial"/>
          <w:sz w:val="24"/>
          <w:szCs w:val="24"/>
        </w:rPr>
        <w:t xml:space="preserve">e seus Fundos Municipais, </w:t>
      </w:r>
      <w:r w:rsidRPr="00690AB6">
        <w:rPr>
          <w:rFonts w:ascii="Arial" w:hAnsi="Arial" w:cs="Arial"/>
          <w:sz w:val="24"/>
          <w:szCs w:val="24"/>
        </w:rPr>
        <w:t>e às recomendações para corrigir as irregularidades apontadas, assim como eliminar ou reduzir o risco de sua ocorrência futura, se for o caso; e</w:t>
      </w:r>
    </w:p>
    <w:p w14:paraId="63F4B8B5" w14:textId="56DB502F" w:rsidR="00E4642D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VIII -</w:t>
      </w:r>
      <w:r w:rsidRPr="00690AB6">
        <w:rPr>
          <w:rFonts w:ascii="Arial" w:hAnsi="Arial" w:cs="Arial"/>
          <w:sz w:val="24"/>
          <w:szCs w:val="24"/>
        </w:rPr>
        <w:t xml:space="preserve"> Realizar outras atividades correlatas.</w:t>
      </w:r>
    </w:p>
    <w:p w14:paraId="36A00925" w14:textId="348BA3C3" w:rsidR="007F43B2" w:rsidRDefault="007F43B2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439DA1F" w14:textId="77777777" w:rsidR="007F43B2" w:rsidRPr="007F43B2" w:rsidRDefault="007F43B2" w:rsidP="007F43B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F43B2">
        <w:rPr>
          <w:rFonts w:ascii="Arial" w:hAnsi="Arial" w:cs="Arial"/>
          <w:b/>
          <w:sz w:val="24"/>
          <w:szCs w:val="24"/>
        </w:rPr>
        <w:t xml:space="preserve">Parágrafo único - </w:t>
      </w:r>
      <w:r w:rsidRPr="007F43B2">
        <w:rPr>
          <w:rFonts w:ascii="Arial" w:hAnsi="Arial" w:cs="Arial"/>
          <w:bCs/>
          <w:sz w:val="24"/>
          <w:szCs w:val="24"/>
        </w:rPr>
        <w:t>o serviço de levantamento físico e os ajustes referidos no caput deste artigo poderão ser realizados por empre</w:t>
      </w:r>
      <w:r w:rsidRPr="007F43B2">
        <w:rPr>
          <w:rFonts w:ascii="Arial" w:hAnsi="Arial" w:cs="Arial"/>
          <w:bCs/>
          <w:sz w:val="24"/>
          <w:szCs w:val="24"/>
        </w:rPr>
        <w:softHyphen/>
        <w:t>sa contratada, devendo nesse caso, a comissão validar todas as etapas do processo por meio de atas.</w:t>
      </w:r>
      <w:r w:rsidRPr="007F43B2">
        <w:rPr>
          <w:rFonts w:ascii="Arial" w:hAnsi="Arial" w:cs="Arial"/>
          <w:b/>
          <w:sz w:val="24"/>
          <w:szCs w:val="24"/>
        </w:rPr>
        <w:t xml:space="preserve"> </w:t>
      </w:r>
    </w:p>
    <w:p w14:paraId="6C164914" w14:textId="77777777" w:rsidR="007F43B2" w:rsidRPr="00690AB6" w:rsidRDefault="007F43B2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E5ED544" w14:textId="614A4DCF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2" w:name="artigo_4"/>
      <w:r w:rsidRPr="00690AB6">
        <w:rPr>
          <w:rFonts w:ascii="Arial" w:hAnsi="Arial" w:cs="Arial"/>
          <w:b/>
          <w:sz w:val="24"/>
          <w:szCs w:val="24"/>
        </w:rPr>
        <w:lastRenderedPageBreak/>
        <w:t>Art. 4º</w:t>
      </w:r>
      <w:bookmarkEnd w:id="2"/>
      <w:r>
        <w:rPr>
          <w:rFonts w:ascii="Arial" w:hAnsi="Arial" w:cs="Arial"/>
          <w:b/>
          <w:sz w:val="24"/>
          <w:szCs w:val="24"/>
        </w:rPr>
        <w:t xml:space="preserve"> -</w:t>
      </w:r>
      <w:r w:rsidRPr="00690AB6">
        <w:rPr>
          <w:rFonts w:ascii="Arial" w:hAnsi="Arial" w:cs="Arial"/>
          <w:sz w:val="24"/>
          <w:szCs w:val="24"/>
        </w:rPr>
        <w:t> Compete à Comissão de Depreciação</w:t>
      </w:r>
      <w:r w:rsidR="008453C8">
        <w:rPr>
          <w:rFonts w:ascii="Arial" w:hAnsi="Arial" w:cs="Arial"/>
          <w:sz w:val="24"/>
          <w:szCs w:val="24"/>
        </w:rPr>
        <w:t>,</w:t>
      </w:r>
      <w:r w:rsidRPr="00690AB6">
        <w:rPr>
          <w:rFonts w:ascii="Arial" w:hAnsi="Arial" w:cs="Arial"/>
          <w:sz w:val="24"/>
          <w:szCs w:val="24"/>
        </w:rPr>
        <w:t xml:space="preserve"> Reavaliação</w:t>
      </w:r>
      <w:r w:rsidR="008453C8">
        <w:rPr>
          <w:rFonts w:ascii="Arial" w:hAnsi="Arial" w:cs="Arial"/>
          <w:sz w:val="24"/>
          <w:szCs w:val="24"/>
        </w:rPr>
        <w:t>,</w:t>
      </w:r>
      <w:r w:rsidRPr="00690AB6">
        <w:rPr>
          <w:rFonts w:ascii="Arial" w:hAnsi="Arial" w:cs="Arial"/>
          <w:sz w:val="24"/>
          <w:szCs w:val="24"/>
        </w:rPr>
        <w:t xml:space="preserve"> Levantamento e Avaliação, quanto aos bens móveis inservíveis:</w:t>
      </w:r>
    </w:p>
    <w:p w14:paraId="57286DF0" w14:textId="77777777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I -</w:t>
      </w:r>
      <w:r w:rsidRPr="00690AB6">
        <w:rPr>
          <w:rFonts w:ascii="Arial" w:hAnsi="Arial" w:cs="Arial"/>
          <w:sz w:val="24"/>
          <w:szCs w:val="24"/>
        </w:rPr>
        <w:t xml:space="preserve"> Classificar os bens inservíveis (ociosos, recuperáveis, irrecuperáveis e antieconômicos);</w:t>
      </w:r>
    </w:p>
    <w:p w14:paraId="450E8108" w14:textId="77777777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II -</w:t>
      </w:r>
      <w:r w:rsidRPr="00690AB6">
        <w:rPr>
          <w:rFonts w:ascii="Arial" w:hAnsi="Arial" w:cs="Arial"/>
          <w:sz w:val="24"/>
          <w:szCs w:val="24"/>
        </w:rPr>
        <w:t xml:space="preserve"> Formar os lotes de bens conforme sua classificação e características patrimoniais;</w:t>
      </w:r>
    </w:p>
    <w:p w14:paraId="5878D883" w14:textId="5A719095" w:rsidR="00E4642D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III -</w:t>
      </w:r>
      <w:r w:rsidRPr="00690AB6">
        <w:rPr>
          <w:rFonts w:ascii="Arial" w:hAnsi="Arial" w:cs="Arial"/>
          <w:sz w:val="24"/>
          <w:szCs w:val="24"/>
        </w:rPr>
        <w:t xml:space="preserve"> Elaborar relatório de conclusão.</w:t>
      </w:r>
    </w:p>
    <w:p w14:paraId="51C47C3E" w14:textId="5D9CAD7E" w:rsidR="007F43B2" w:rsidRDefault="007F43B2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B3B306B" w14:textId="48A0B9EE" w:rsidR="007F43B2" w:rsidRPr="007F43B2" w:rsidRDefault="007F43B2" w:rsidP="007F43B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F43B2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5</w:t>
      </w:r>
      <w:r w:rsidRPr="007F43B2">
        <w:rPr>
          <w:rFonts w:ascii="Arial" w:hAnsi="Arial" w:cs="Arial"/>
          <w:b/>
          <w:sz w:val="24"/>
          <w:szCs w:val="24"/>
        </w:rPr>
        <w:t xml:space="preserve">º </w:t>
      </w:r>
      <w:r w:rsidRPr="007F43B2">
        <w:rPr>
          <w:rFonts w:ascii="Arial" w:hAnsi="Arial" w:cs="Arial"/>
          <w:bCs/>
          <w:sz w:val="24"/>
          <w:szCs w:val="24"/>
        </w:rPr>
        <w:t>O relatório conclusivo será entregue ao Chefe do Poder Executivo Municipal.</w:t>
      </w:r>
      <w:r w:rsidRPr="007F43B2">
        <w:rPr>
          <w:rFonts w:ascii="Arial" w:hAnsi="Arial" w:cs="Arial"/>
          <w:b/>
          <w:sz w:val="24"/>
          <w:szCs w:val="24"/>
        </w:rPr>
        <w:t xml:space="preserve"> </w:t>
      </w:r>
    </w:p>
    <w:p w14:paraId="58BD70C1" w14:textId="62E329FE" w:rsidR="007F43B2" w:rsidRPr="007F43B2" w:rsidRDefault="007F43B2" w:rsidP="007F43B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F43B2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6</w:t>
      </w:r>
      <w:r w:rsidRPr="007F43B2">
        <w:rPr>
          <w:rFonts w:ascii="Arial" w:hAnsi="Arial" w:cs="Arial"/>
          <w:b/>
          <w:sz w:val="24"/>
          <w:szCs w:val="24"/>
        </w:rPr>
        <w:t xml:space="preserve">º </w:t>
      </w:r>
      <w:r w:rsidRPr="007F43B2">
        <w:rPr>
          <w:rFonts w:ascii="Arial" w:hAnsi="Arial" w:cs="Arial"/>
          <w:bCs/>
          <w:sz w:val="24"/>
          <w:szCs w:val="24"/>
        </w:rPr>
        <w:t>Os membros integrantes da Comissão de que trata este Decreto não serão remunerados pelo exercício dessa função, sen</w:t>
      </w:r>
      <w:r w:rsidRPr="007F43B2">
        <w:rPr>
          <w:rFonts w:ascii="Arial" w:hAnsi="Arial" w:cs="Arial"/>
          <w:bCs/>
          <w:sz w:val="24"/>
          <w:szCs w:val="24"/>
        </w:rPr>
        <w:softHyphen/>
        <w:t>do os serviços considerados como relevantes ao interesse público.</w:t>
      </w:r>
      <w:r w:rsidRPr="007F43B2">
        <w:rPr>
          <w:rFonts w:ascii="Arial" w:hAnsi="Arial" w:cs="Arial"/>
          <w:b/>
          <w:sz w:val="24"/>
          <w:szCs w:val="24"/>
        </w:rPr>
        <w:t xml:space="preserve"> </w:t>
      </w:r>
    </w:p>
    <w:p w14:paraId="5EB89BBB" w14:textId="77777777" w:rsidR="007F43B2" w:rsidRPr="00690AB6" w:rsidRDefault="007F43B2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F16F3CE" w14:textId="7213B383" w:rsidR="00E4642D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3" w:name="artigo_5"/>
      <w:r w:rsidRPr="00690AB6">
        <w:rPr>
          <w:rFonts w:ascii="Arial" w:hAnsi="Arial" w:cs="Arial"/>
          <w:b/>
          <w:sz w:val="24"/>
          <w:szCs w:val="24"/>
        </w:rPr>
        <w:t xml:space="preserve">Art. </w:t>
      </w:r>
      <w:r w:rsidR="007F43B2">
        <w:rPr>
          <w:rFonts w:ascii="Arial" w:hAnsi="Arial" w:cs="Arial"/>
          <w:b/>
          <w:sz w:val="24"/>
          <w:szCs w:val="24"/>
        </w:rPr>
        <w:t>7</w:t>
      </w:r>
      <w:r w:rsidRPr="00690AB6">
        <w:rPr>
          <w:rFonts w:ascii="Arial" w:hAnsi="Arial" w:cs="Arial"/>
          <w:b/>
          <w:sz w:val="24"/>
          <w:szCs w:val="24"/>
        </w:rPr>
        <w:t>º</w:t>
      </w:r>
      <w:bookmarkEnd w:id="3"/>
      <w:r w:rsidRPr="00690AB6">
        <w:rPr>
          <w:rFonts w:ascii="Arial" w:hAnsi="Arial" w:cs="Arial"/>
          <w:sz w:val="24"/>
          <w:szCs w:val="24"/>
        </w:rPr>
        <w:t> - Est</w:t>
      </w:r>
      <w:r w:rsidR="008453C8">
        <w:rPr>
          <w:rFonts w:ascii="Arial" w:hAnsi="Arial" w:cs="Arial"/>
          <w:sz w:val="24"/>
          <w:szCs w:val="24"/>
        </w:rPr>
        <w:t>e</w:t>
      </w:r>
      <w:r w:rsidRPr="00690AB6">
        <w:rPr>
          <w:rFonts w:ascii="Arial" w:hAnsi="Arial" w:cs="Arial"/>
          <w:sz w:val="24"/>
          <w:szCs w:val="24"/>
        </w:rPr>
        <w:t xml:space="preserve"> </w:t>
      </w:r>
      <w:r w:rsidR="008453C8">
        <w:rPr>
          <w:rFonts w:ascii="Arial" w:hAnsi="Arial" w:cs="Arial"/>
          <w:sz w:val="24"/>
          <w:szCs w:val="24"/>
        </w:rPr>
        <w:t>decreto</w:t>
      </w:r>
      <w:r w:rsidRPr="00690AB6">
        <w:rPr>
          <w:rFonts w:ascii="Arial" w:hAnsi="Arial" w:cs="Arial"/>
          <w:sz w:val="24"/>
          <w:szCs w:val="24"/>
        </w:rPr>
        <w:t xml:space="preserve"> entra em vigor na data de sua publicação.</w:t>
      </w:r>
    </w:p>
    <w:p w14:paraId="77ACC3F0" w14:textId="77777777" w:rsidR="008453C8" w:rsidRPr="00690AB6" w:rsidRDefault="008453C8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E93F3FD" w14:textId="007BD3B5" w:rsidR="00E4642D" w:rsidRPr="00690AB6" w:rsidRDefault="00E4642D" w:rsidP="00E464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4" w:name="artigo_6"/>
      <w:r w:rsidRPr="00690AB6">
        <w:rPr>
          <w:rFonts w:ascii="Arial" w:hAnsi="Arial" w:cs="Arial"/>
          <w:b/>
          <w:sz w:val="24"/>
          <w:szCs w:val="24"/>
        </w:rPr>
        <w:t xml:space="preserve">Art. </w:t>
      </w:r>
      <w:r w:rsidR="007F43B2">
        <w:rPr>
          <w:rFonts w:ascii="Arial" w:hAnsi="Arial" w:cs="Arial"/>
          <w:b/>
          <w:sz w:val="24"/>
          <w:szCs w:val="24"/>
        </w:rPr>
        <w:t>8</w:t>
      </w:r>
      <w:r w:rsidRPr="00690AB6">
        <w:rPr>
          <w:rFonts w:ascii="Arial" w:hAnsi="Arial" w:cs="Arial"/>
          <w:b/>
          <w:sz w:val="24"/>
          <w:szCs w:val="24"/>
        </w:rPr>
        <w:t>º</w:t>
      </w:r>
      <w:bookmarkEnd w:id="4"/>
      <w:r w:rsidRPr="00690AB6">
        <w:rPr>
          <w:rFonts w:ascii="Arial" w:hAnsi="Arial" w:cs="Arial"/>
          <w:sz w:val="24"/>
          <w:szCs w:val="24"/>
        </w:rPr>
        <w:t xml:space="preserve"> - Revogam-se as disposições em contrário.</w:t>
      </w:r>
    </w:p>
    <w:p w14:paraId="0BF57DC4" w14:textId="77777777" w:rsidR="00E4642D" w:rsidRDefault="00E4642D" w:rsidP="00E4642D">
      <w:pPr>
        <w:jc w:val="center"/>
        <w:rPr>
          <w:rFonts w:ascii="Arial" w:hAnsi="Arial" w:cs="Arial"/>
          <w:sz w:val="24"/>
          <w:szCs w:val="24"/>
        </w:rPr>
      </w:pPr>
    </w:p>
    <w:p w14:paraId="3DD858A6" w14:textId="69C5EC52" w:rsidR="008060A3" w:rsidRPr="00690AB6" w:rsidRDefault="008060A3" w:rsidP="008060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Quilombo, 2</w:t>
      </w:r>
      <w:r w:rsidR="008610F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dezembro de 2024</w:t>
      </w:r>
    </w:p>
    <w:p w14:paraId="1793C5E5" w14:textId="77777777" w:rsidR="007F43B2" w:rsidRDefault="007F43B2" w:rsidP="00E4642D">
      <w:pPr>
        <w:jc w:val="center"/>
        <w:rPr>
          <w:rFonts w:ascii="Arial" w:hAnsi="Arial" w:cs="Arial"/>
          <w:b/>
          <w:sz w:val="24"/>
          <w:szCs w:val="24"/>
        </w:rPr>
      </w:pPr>
    </w:p>
    <w:p w14:paraId="0C8E8FB1" w14:textId="77777777" w:rsidR="007F43B2" w:rsidRDefault="007F43B2" w:rsidP="00E4642D">
      <w:pPr>
        <w:jc w:val="center"/>
        <w:rPr>
          <w:rFonts w:ascii="Arial" w:hAnsi="Arial" w:cs="Arial"/>
          <w:b/>
          <w:sz w:val="24"/>
          <w:szCs w:val="24"/>
        </w:rPr>
      </w:pPr>
    </w:p>
    <w:p w14:paraId="63E68258" w14:textId="611206D1" w:rsidR="00E4642D" w:rsidRPr="00690AB6" w:rsidRDefault="008060A3" w:rsidP="00E464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Silvano de Pariz</w:t>
      </w:r>
    </w:p>
    <w:p w14:paraId="1D236860" w14:textId="77777777" w:rsidR="00E4642D" w:rsidRPr="00690AB6" w:rsidRDefault="00E4642D" w:rsidP="00E4642D">
      <w:pPr>
        <w:jc w:val="center"/>
        <w:rPr>
          <w:rFonts w:ascii="Arial" w:hAnsi="Arial" w:cs="Arial"/>
          <w:b/>
          <w:sz w:val="24"/>
          <w:szCs w:val="24"/>
        </w:rPr>
      </w:pPr>
      <w:r w:rsidRPr="00690AB6">
        <w:rPr>
          <w:rFonts w:ascii="Arial" w:hAnsi="Arial" w:cs="Arial"/>
          <w:b/>
          <w:sz w:val="24"/>
          <w:szCs w:val="24"/>
        </w:rPr>
        <w:t>Prefeito Municipal</w:t>
      </w:r>
    </w:p>
    <w:p w14:paraId="2D4737BE" w14:textId="49321677" w:rsidR="00E4642D" w:rsidRDefault="00E4642D" w:rsidP="00E4642D">
      <w:pPr>
        <w:spacing w:line="276" w:lineRule="auto"/>
      </w:pPr>
    </w:p>
    <w:p w14:paraId="2194C127" w14:textId="62C2BA8D" w:rsidR="00E4642D" w:rsidRDefault="00E4642D" w:rsidP="00E4642D">
      <w:pPr>
        <w:spacing w:line="276" w:lineRule="auto"/>
      </w:pPr>
    </w:p>
    <w:p w14:paraId="637B94B4" w14:textId="1704A34C" w:rsidR="00E4642D" w:rsidRDefault="00E4642D" w:rsidP="00E4642D">
      <w:pPr>
        <w:spacing w:line="276" w:lineRule="auto"/>
      </w:pPr>
    </w:p>
    <w:p w14:paraId="27F94F49" w14:textId="76956DE0" w:rsidR="00E4642D" w:rsidRDefault="00E4642D" w:rsidP="00E4642D">
      <w:pPr>
        <w:spacing w:line="276" w:lineRule="auto"/>
      </w:pPr>
    </w:p>
    <w:sectPr w:rsidR="00E46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768D"/>
    <w:multiLevelType w:val="hybridMultilevel"/>
    <w:tmpl w:val="012A27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7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0E"/>
    <w:rsid w:val="000139AE"/>
    <w:rsid w:val="003149EC"/>
    <w:rsid w:val="00394D24"/>
    <w:rsid w:val="0041583D"/>
    <w:rsid w:val="00652BC1"/>
    <w:rsid w:val="007D600C"/>
    <w:rsid w:val="007F43B2"/>
    <w:rsid w:val="008060A3"/>
    <w:rsid w:val="008453C8"/>
    <w:rsid w:val="008610F0"/>
    <w:rsid w:val="009A6E0E"/>
    <w:rsid w:val="00B71AD4"/>
    <w:rsid w:val="00C36DD0"/>
    <w:rsid w:val="00CC2756"/>
    <w:rsid w:val="00CF0D05"/>
    <w:rsid w:val="00DF47CC"/>
    <w:rsid w:val="00E4642D"/>
    <w:rsid w:val="00EC2A85"/>
    <w:rsid w:val="00E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852B"/>
  <w15:chartTrackingRefBased/>
  <w15:docId w15:val="{288B1952-CD3E-455D-ABBE-0ACF4EFE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E4642D"/>
    <w:pPr>
      <w:autoSpaceDE w:val="0"/>
      <w:autoSpaceDN w:val="0"/>
      <w:adjustRightInd w:val="0"/>
      <w:spacing w:line="201" w:lineRule="atLeast"/>
    </w:pPr>
    <w:rPr>
      <w:rFonts w:ascii="Tahoma" w:hAnsi="Tahoma" w:cs="Tahom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E4642D"/>
    <w:pPr>
      <w:autoSpaceDE w:val="0"/>
      <w:autoSpaceDN w:val="0"/>
      <w:adjustRightInd w:val="0"/>
      <w:spacing w:line="181" w:lineRule="atLeast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Lenise Tedesco</dc:creator>
  <cp:keywords/>
  <dc:description/>
  <cp:lastModifiedBy>User</cp:lastModifiedBy>
  <cp:revision>9</cp:revision>
  <cp:lastPrinted>2024-12-23T18:33:00Z</cp:lastPrinted>
  <dcterms:created xsi:type="dcterms:W3CDTF">2024-12-19T16:53:00Z</dcterms:created>
  <dcterms:modified xsi:type="dcterms:W3CDTF">2024-12-23T18:44:00Z</dcterms:modified>
</cp:coreProperties>
</file>