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621C" w14:textId="391F8D45" w:rsidR="00DF0410" w:rsidRPr="0088145F" w:rsidRDefault="00DF0410" w:rsidP="00DF0410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DECRETO Nº </w:t>
      </w:r>
      <w:r w:rsidR="00C637F8">
        <w:rPr>
          <w:rFonts w:ascii="Tahoma" w:hAnsi="Tahoma"/>
          <w:b/>
          <w:sz w:val="22"/>
        </w:rPr>
        <w:t>64</w:t>
      </w:r>
      <w:r w:rsidR="00A0565E">
        <w:rPr>
          <w:rFonts w:ascii="Tahoma" w:hAnsi="Tahoma"/>
          <w:b/>
          <w:sz w:val="22"/>
        </w:rPr>
        <w:t>5</w:t>
      </w:r>
      <w:r>
        <w:rPr>
          <w:rFonts w:ascii="Tahoma" w:hAnsi="Tahoma"/>
          <w:b/>
          <w:sz w:val="22"/>
        </w:rPr>
        <w:t>/2024</w:t>
      </w:r>
      <w:r w:rsidRPr="00802E45">
        <w:rPr>
          <w:rFonts w:ascii="Tahoma" w:hAnsi="Tahoma"/>
          <w:b/>
          <w:sz w:val="22"/>
        </w:rPr>
        <w:t xml:space="preserve"> - DE </w:t>
      </w:r>
      <w:r w:rsidR="00C637F8">
        <w:rPr>
          <w:rFonts w:ascii="Tahoma" w:hAnsi="Tahoma"/>
          <w:b/>
          <w:sz w:val="22"/>
        </w:rPr>
        <w:t>18</w:t>
      </w:r>
      <w:r w:rsidRPr="00802E45">
        <w:rPr>
          <w:rFonts w:ascii="Tahoma" w:hAnsi="Tahoma"/>
          <w:b/>
          <w:sz w:val="22"/>
        </w:rPr>
        <w:t xml:space="preserve"> DE </w:t>
      </w:r>
      <w:r w:rsidR="00C637F8">
        <w:rPr>
          <w:rFonts w:ascii="Tahoma" w:hAnsi="Tahoma"/>
          <w:b/>
          <w:sz w:val="22"/>
        </w:rPr>
        <w:t>DEZEMBRO</w:t>
      </w:r>
      <w:r>
        <w:rPr>
          <w:rFonts w:ascii="Tahoma" w:hAnsi="Tahoma"/>
          <w:b/>
          <w:sz w:val="22"/>
        </w:rPr>
        <w:t xml:space="preserve"> </w:t>
      </w:r>
      <w:r w:rsidRPr="00802E45">
        <w:rPr>
          <w:rFonts w:ascii="Tahoma" w:hAnsi="Tahoma"/>
          <w:b/>
          <w:sz w:val="22"/>
        </w:rPr>
        <w:t xml:space="preserve">DE </w:t>
      </w:r>
      <w:r>
        <w:rPr>
          <w:rFonts w:ascii="Tahoma" w:hAnsi="Tahoma"/>
          <w:b/>
          <w:sz w:val="22"/>
        </w:rPr>
        <w:t>2024</w:t>
      </w:r>
      <w:r w:rsidRPr="00F41D48">
        <w:rPr>
          <w:rFonts w:ascii="Tahoma" w:hAnsi="Tahoma"/>
          <w:b/>
          <w:sz w:val="22"/>
        </w:rPr>
        <w:t>.</w:t>
      </w:r>
    </w:p>
    <w:p w14:paraId="1E3DBF6A" w14:textId="77777777" w:rsidR="00DF0410" w:rsidRDefault="00DF0410" w:rsidP="00DF0410">
      <w:pPr>
        <w:pStyle w:val="TextosemFormatao"/>
        <w:rPr>
          <w:rFonts w:ascii="Tahoma" w:hAnsi="Tahoma"/>
          <w:sz w:val="22"/>
        </w:rPr>
      </w:pPr>
    </w:p>
    <w:p w14:paraId="41E506EC" w14:textId="77777777" w:rsidR="00DF0410" w:rsidRDefault="00DF0410" w:rsidP="00DF0410">
      <w:pPr>
        <w:pStyle w:val="TextosemFormatao"/>
        <w:ind w:left="3969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A </w:t>
      </w:r>
      <w:r>
        <w:rPr>
          <w:rFonts w:ascii="Tahoma" w:hAnsi="Tahoma"/>
          <w:b/>
          <w:sz w:val="22"/>
        </w:rPr>
        <w:t>NOMEAÇÃO</w:t>
      </w:r>
      <w:r w:rsidRPr="00802E45">
        <w:rPr>
          <w:rFonts w:ascii="Tahoma" w:hAnsi="Tahoma"/>
          <w:b/>
          <w:sz w:val="22"/>
        </w:rPr>
        <w:t xml:space="preserve"> D</w:t>
      </w:r>
      <w:r>
        <w:rPr>
          <w:rFonts w:ascii="Tahoma" w:hAnsi="Tahoma"/>
          <w:b/>
          <w:sz w:val="22"/>
        </w:rPr>
        <w:t>E</w:t>
      </w:r>
      <w:r w:rsidRPr="00802E45"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b/>
          <w:sz w:val="22"/>
        </w:rPr>
        <w:t>CANDIDATA APROVADA NO CONCURSO PÚBLICO Nº 01/2022 E DÁ OUTRAS PROVIDÊNCIAS.</w:t>
      </w:r>
    </w:p>
    <w:p w14:paraId="0A47552B" w14:textId="77777777" w:rsidR="00DF0410" w:rsidRPr="00484805" w:rsidRDefault="00DF0410" w:rsidP="00DF0410">
      <w:pPr>
        <w:pStyle w:val="TextosemFormatao"/>
        <w:ind w:left="3969"/>
        <w:jc w:val="both"/>
        <w:rPr>
          <w:rFonts w:ascii="Tahoma" w:hAnsi="Tahoma"/>
          <w:b/>
          <w:sz w:val="22"/>
        </w:rPr>
      </w:pPr>
    </w:p>
    <w:p w14:paraId="6D9B0665" w14:textId="77777777" w:rsidR="00DF0410" w:rsidRPr="008238F7" w:rsidRDefault="00DF0410" w:rsidP="00DF0410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O Prefeito Municipal de Quilombo, Estado de Santa Catarina, no uso de suas atribuições que lhe confere </w:t>
      </w:r>
      <w:r w:rsidRPr="0021524F">
        <w:rPr>
          <w:rFonts w:ascii="Tahoma" w:hAnsi="Tahoma"/>
          <w:sz w:val="22"/>
        </w:rPr>
        <w:t>o</w:t>
      </w:r>
      <w:r>
        <w:rPr>
          <w:rFonts w:ascii="Tahoma" w:hAnsi="Tahoma"/>
          <w:sz w:val="22"/>
        </w:rPr>
        <w:t>s</w:t>
      </w:r>
      <w:r w:rsidRPr="0021524F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i</w:t>
      </w:r>
      <w:r w:rsidRPr="0021524F">
        <w:rPr>
          <w:rFonts w:ascii="Tahoma" w:hAnsi="Tahoma"/>
          <w:sz w:val="22"/>
        </w:rPr>
        <w:t>nciso</w:t>
      </w:r>
      <w:r>
        <w:rPr>
          <w:rFonts w:ascii="Tahoma" w:hAnsi="Tahoma"/>
          <w:sz w:val="22"/>
        </w:rPr>
        <w:t>s</w:t>
      </w:r>
      <w:r w:rsidRPr="0021524F">
        <w:rPr>
          <w:rFonts w:ascii="Tahoma" w:hAnsi="Tahoma"/>
          <w:sz w:val="22"/>
        </w:rPr>
        <w:t xml:space="preserve"> IX</w:t>
      </w:r>
      <w:r>
        <w:rPr>
          <w:rFonts w:ascii="Tahoma" w:hAnsi="Tahoma"/>
          <w:sz w:val="22"/>
        </w:rPr>
        <w:t xml:space="preserve"> e XXIII</w:t>
      </w:r>
      <w:r w:rsidRPr="0021524F">
        <w:rPr>
          <w:rFonts w:ascii="Tahoma" w:hAnsi="Tahoma"/>
          <w:sz w:val="22"/>
        </w:rPr>
        <w:t>, do Art.</w:t>
      </w:r>
      <w:r>
        <w:rPr>
          <w:rFonts w:ascii="Tahoma" w:hAnsi="Tahoma"/>
          <w:sz w:val="22"/>
        </w:rPr>
        <w:t xml:space="preserve"> 65 da Lei Orgânica Municipal e em conformidade com o inciso I do Art. 9º da Lei Complementar Municipal nº 032 – Estatuto dos Servidores Públicos Municipais, de 05 de dezembro de 2001 e Art. 6º da Lei Complementar Municipal nº 030/2001</w:t>
      </w:r>
      <w:r w:rsidRPr="00364231">
        <w:rPr>
          <w:rFonts w:ascii="Tahoma" w:hAnsi="Tahoma"/>
          <w:sz w:val="22"/>
        </w:rPr>
        <w:t>.</w:t>
      </w:r>
    </w:p>
    <w:p w14:paraId="6F513E3C" w14:textId="77777777" w:rsidR="00DF0410" w:rsidRPr="008238F7" w:rsidRDefault="00DF0410" w:rsidP="00DF0410">
      <w:pPr>
        <w:pStyle w:val="TextosemFormatao"/>
        <w:jc w:val="both"/>
        <w:rPr>
          <w:rFonts w:ascii="Tahoma" w:hAnsi="Tahoma"/>
          <w:sz w:val="22"/>
        </w:rPr>
      </w:pPr>
    </w:p>
    <w:p w14:paraId="6B5E4D56" w14:textId="00B477D3" w:rsidR="00C637F8" w:rsidRDefault="00C637F8" w:rsidP="00C637F8">
      <w:pPr>
        <w:pStyle w:val="TextosemFormatao"/>
        <w:ind w:firstLine="708"/>
        <w:rPr>
          <w:rFonts w:ascii="Tahoma" w:hAnsi="Tahoma" w:cs="Tahoma"/>
          <w:sz w:val="22"/>
          <w:szCs w:val="22"/>
        </w:rPr>
      </w:pPr>
      <w:r w:rsidRPr="00F1156D">
        <w:rPr>
          <w:rFonts w:ascii="Tahoma" w:hAnsi="Tahoma" w:cs="Tahoma"/>
          <w:b/>
          <w:sz w:val="22"/>
          <w:szCs w:val="22"/>
        </w:rPr>
        <w:t>Considerando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 Solicitação o Memorando nº. 002/2024, da Secretária Municipal de Educação, Cultura e Esportes</w:t>
      </w:r>
      <w:r w:rsidR="000A184E">
        <w:rPr>
          <w:rFonts w:ascii="Tahoma" w:hAnsi="Tahoma" w:cs="Tahoma"/>
          <w:sz w:val="22"/>
          <w:szCs w:val="22"/>
        </w:rPr>
        <w:t>, conforme protocolo nº 21645/2024 de 18 de dezembro de 2024;</w:t>
      </w:r>
    </w:p>
    <w:p w14:paraId="213A075A" w14:textId="77777777" w:rsidR="00DF0410" w:rsidRPr="00007FAC" w:rsidRDefault="00DF0410" w:rsidP="00DF0410">
      <w:pPr>
        <w:pStyle w:val="TextosemFormatao"/>
        <w:ind w:firstLine="708"/>
        <w:rPr>
          <w:rFonts w:ascii="Tahoma" w:hAnsi="Tahoma" w:cs="Tahoma"/>
          <w:sz w:val="22"/>
          <w:szCs w:val="22"/>
        </w:rPr>
      </w:pPr>
    </w:p>
    <w:p w14:paraId="4A38BFD1" w14:textId="77777777" w:rsidR="00DF0410" w:rsidRDefault="00DF0410" w:rsidP="00DF0410">
      <w:pPr>
        <w:pStyle w:val="TextosemFormata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Pr="00F1156D">
        <w:rPr>
          <w:rFonts w:ascii="Tahoma" w:hAnsi="Tahoma" w:cs="Tahoma"/>
          <w:b/>
          <w:sz w:val="22"/>
          <w:szCs w:val="22"/>
        </w:rPr>
        <w:t>Considerando</w:t>
      </w:r>
      <w:r w:rsidRPr="00F1156D">
        <w:rPr>
          <w:rFonts w:ascii="Tahoma" w:hAnsi="Tahoma" w:cs="Tahoma"/>
          <w:sz w:val="22"/>
          <w:szCs w:val="22"/>
        </w:rPr>
        <w:t xml:space="preserve"> a necessidade imperiosa de se admitir de forma legal, transparente e idônea, </w:t>
      </w:r>
      <w:r>
        <w:rPr>
          <w:rFonts w:ascii="Tahoma" w:hAnsi="Tahoma" w:cs="Tahoma"/>
          <w:sz w:val="22"/>
          <w:szCs w:val="22"/>
        </w:rPr>
        <w:t>S</w:t>
      </w:r>
      <w:r w:rsidRPr="00F1156D">
        <w:rPr>
          <w:rFonts w:ascii="Tahoma" w:hAnsi="Tahoma" w:cs="Tahoma"/>
          <w:sz w:val="22"/>
          <w:szCs w:val="22"/>
        </w:rPr>
        <w:t>ervidores para o Município</w:t>
      </w:r>
      <w:r>
        <w:rPr>
          <w:rFonts w:ascii="Tahoma" w:hAnsi="Tahoma" w:cs="Tahoma"/>
          <w:sz w:val="22"/>
          <w:szCs w:val="22"/>
        </w:rPr>
        <w:t>;</w:t>
      </w:r>
    </w:p>
    <w:p w14:paraId="7E2390A2" w14:textId="77777777" w:rsidR="00DF0410" w:rsidRDefault="00DF0410" w:rsidP="00DF0410">
      <w:pPr>
        <w:pStyle w:val="TextosemFormatao"/>
        <w:rPr>
          <w:rFonts w:ascii="Tahoma" w:hAnsi="Tahoma" w:cs="Tahoma"/>
          <w:sz w:val="22"/>
          <w:szCs w:val="22"/>
        </w:rPr>
      </w:pPr>
    </w:p>
    <w:p w14:paraId="3570A3A5" w14:textId="77777777" w:rsidR="00DF0410" w:rsidRDefault="00DF0410" w:rsidP="00DF0410">
      <w:pPr>
        <w:pStyle w:val="TextosemFormatao"/>
        <w:ind w:firstLine="708"/>
        <w:rPr>
          <w:rFonts w:ascii="Tahoma" w:hAnsi="Tahoma" w:cs="Tahoma"/>
          <w:sz w:val="22"/>
          <w:szCs w:val="22"/>
        </w:rPr>
      </w:pPr>
      <w:r w:rsidRPr="00F1156D">
        <w:rPr>
          <w:rFonts w:ascii="Tahoma" w:hAnsi="Tahoma" w:cs="Tahoma"/>
          <w:b/>
          <w:sz w:val="22"/>
          <w:szCs w:val="22"/>
        </w:rPr>
        <w:t>Considerando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 classificação do concurso público 01/2022.</w:t>
      </w:r>
    </w:p>
    <w:p w14:paraId="42D10C12" w14:textId="3D42B01B" w:rsidR="00DF0410" w:rsidRPr="00E519C4" w:rsidRDefault="00DF0410" w:rsidP="00DF0410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68C8F03E" w14:textId="77777777" w:rsidR="00DF0410" w:rsidRDefault="00DF0410" w:rsidP="00DF0410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Pr="00802E45">
        <w:rPr>
          <w:rFonts w:ascii="Tahoma" w:hAnsi="Tahoma"/>
          <w:b/>
          <w:sz w:val="22"/>
        </w:rPr>
        <w:t>D</w:t>
      </w:r>
      <w:r>
        <w:rPr>
          <w:rFonts w:ascii="Tahoma" w:hAnsi="Tahoma"/>
          <w:b/>
          <w:sz w:val="22"/>
        </w:rPr>
        <w:t>ECRETA:</w:t>
      </w:r>
    </w:p>
    <w:p w14:paraId="7FB57554" w14:textId="77777777" w:rsidR="00DF0410" w:rsidRPr="008E16FF" w:rsidRDefault="00DF0410" w:rsidP="00DF0410">
      <w:pPr>
        <w:pStyle w:val="TextosemFormatao"/>
        <w:jc w:val="both"/>
        <w:outlineLvl w:val="0"/>
        <w:rPr>
          <w:rFonts w:ascii="Tahoma" w:hAnsi="Tahoma"/>
          <w:b/>
          <w:sz w:val="22"/>
        </w:rPr>
      </w:pPr>
    </w:p>
    <w:p w14:paraId="6F630C8D" w14:textId="5E664841" w:rsidR="00DF0410" w:rsidRDefault="00DF0410" w:rsidP="00DF0410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Fica nomeada, para tomar posse no prazo improrrogável de 03 dias, a contar da ciência do presente, em atendimento ao disposto no item 10.10.1 do Edital do Concurso Público Nº 01/2022, classificada em </w:t>
      </w:r>
      <w:r w:rsidR="00C637F8">
        <w:rPr>
          <w:rFonts w:ascii="Tahoma" w:hAnsi="Tahoma"/>
          <w:sz w:val="22"/>
        </w:rPr>
        <w:t>8</w:t>
      </w:r>
      <w:r>
        <w:rPr>
          <w:rFonts w:ascii="Tahoma" w:hAnsi="Tahoma"/>
          <w:sz w:val="22"/>
        </w:rPr>
        <w:t>º lugar, abaixo denominado</w:t>
      </w:r>
      <w:r w:rsidRPr="001204B9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e enquadrado de acordo com a Lei Complementar nº 030/2001, conforme segue:</w:t>
      </w:r>
    </w:p>
    <w:p w14:paraId="45E572EF" w14:textId="77777777" w:rsidR="00DF0410" w:rsidRDefault="00DF0410" w:rsidP="00DF0410">
      <w:pPr>
        <w:pStyle w:val="TextosemFormatao"/>
        <w:ind w:firstLine="708"/>
        <w:jc w:val="both"/>
        <w:rPr>
          <w:rFonts w:ascii="Tahoma" w:hAnsi="Tahoma"/>
          <w:sz w:val="22"/>
        </w:rPr>
      </w:pPr>
    </w:p>
    <w:tbl>
      <w:tblPr>
        <w:tblStyle w:val="Tabelacomgrad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4678"/>
      </w:tblGrid>
      <w:tr w:rsidR="00DF0410" w14:paraId="1B07643C" w14:textId="77777777" w:rsidTr="001C07B7">
        <w:tc>
          <w:tcPr>
            <w:tcW w:w="3578" w:type="dxa"/>
          </w:tcPr>
          <w:p w14:paraId="0E772274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Nome:</w:t>
            </w:r>
          </w:p>
        </w:tc>
        <w:tc>
          <w:tcPr>
            <w:tcW w:w="4678" w:type="dxa"/>
          </w:tcPr>
          <w:p w14:paraId="0B7177A3" w14:textId="1F3D0CBB" w:rsidR="00DF0410" w:rsidRDefault="00E417E4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TATIANE DA SILVA MONTEIRO</w:t>
            </w:r>
            <w:r w:rsidR="00DF0410">
              <w:rPr>
                <w:rFonts w:ascii="Tahoma" w:hAnsi="Tahoma"/>
                <w:b/>
                <w:sz w:val="22"/>
              </w:rPr>
              <w:t xml:space="preserve"> </w:t>
            </w:r>
          </w:p>
        </w:tc>
      </w:tr>
      <w:tr w:rsidR="00DF0410" w14:paraId="73D3052B" w14:textId="77777777" w:rsidTr="001C07B7">
        <w:tc>
          <w:tcPr>
            <w:tcW w:w="3578" w:type="dxa"/>
          </w:tcPr>
          <w:p w14:paraId="059D183C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Categoria Funcional:</w:t>
            </w:r>
          </w:p>
        </w:tc>
        <w:tc>
          <w:tcPr>
            <w:tcW w:w="4678" w:type="dxa"/>
          </w:tcPr>
          <w:p w14:paraId="76B75F61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Professor de Ensino Fundamental / Anos Iniciais (1º ao 5º ano)</w:t>
            </w:r>
          </w:p>
        </w:tc>
      </w:tr>
      <w:tr w:rsidR="00DF0410" w14:paraId="24CD11CB" w14:textId="77777777" w:rsidTr="001C07B7">
        <w:tc>
          <w:tcPr>
            <w:tcW w:w="3578" w:type="dxa"/>
          </w:tcPr>
          <w:p w14:paraId="017A496C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Código:</w:t>
            </w:r>
          </w:p>
        </w:tc>
        <w:tc>
          <w:tcPr>
            <w:tcW w:w="4678" w:type="dxa"/>
          </w:tcPr>
          <w:p w14:paraId="4B5F5F05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07.02</w:t>
            </w:r>
          </w:p>
        </w:tc>
      </w:tr>
      <w:tr w:rsidR="00DF0410" w14:paraId="54E5E6C0" w14:textId="77777777" w:rsidTr="001C07B7">
        <w:tc>
          <w:tcPr>
            <w:tcW w:w="3578" w:type="dxa"/>
          </w:tcPr>
          <w:p w14:paraId="6A3068EB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Nível da Referência:</w:t>
            </w:r>
          </w:p>
        </w:tc>
        <w:tc>
          <w:tcPr>
            <w:tcW w:w="4678" w:type="dxa"/>
          </w:tcPr>
          <w:p w14:paraId="5E35E6D8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MAG VI</w:t>
            </w:r>
          </w:p>
        </w:tc>
      </w:tr>
      <w:tr w:rsidR="00DF0410" w14:paraId="3CC87AF1" w14:textId="77777777" w:rsidTr="001C07B7">
        <w:tc>
          <w:tcPr>
            <w:tcW w:w="3578" w:type="dxa"/>
          </w:tcPr>
          <w:p w14:paraId="12D23E60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Carga Horária:</w:t>
            </w:r>
          </w:p>
        </w:tc>
        <w:tc>
          <w:tcPr>
            <w:tcW w:w="4678" w:type="dxa"/>
          </w:tcPr>
          <w:p w14:paraId="26AFAE8F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40H semanais</w:t>
            </w:r>
          </w:p>
        </w:tc>
      </w:tr>
    </w:tbl>
    <w:p w14:paraId="722144F7" w14:textId="77777777" w:rsidR="00DF0410" w:rsidRDefault="00DF0410" w:rsidP="00DF0410">
      <w:pPr>
        <w:pStyle w:val="TextosemFormatao"/>
        <w:spacing w:before="120"/>
        <w:ind w:firstLine="709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Art. </w:t>
      </w:r>
      <w:r>
        <w:rPr>
          <w:rFonts w:ascii="Tahoma" w:hAnsi="Tahoma"/>
          <w:b/>
          <w:sz w:val="22"/>
        </w:rPr>
        <w:t>2</w:t>
      </w:r>
      <w:r w:rsidRPr="00802E45">
        <w:rPr>
          <w:rFonts w:ascii="Tahoma" w:hAnsi="Tahoma"/>
          <w:b/>
          <w:sz w:val="22"/>
        </w:rPr>
        <w:t>º</w:t>
      </w:r>
      <w:r w:rsidRPr="002965F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Este Decreto entra em vigor na data de sua publicação.</w:t>
      </w:r>
    </w:p>
    <w:p w14:paraId="508798EA" w14:textId="209F8A21" w:rsidR="00DF0410" w:rsidRDefault="00DF0410" w:rsidP="000A184E">
      <w:pPr>
        <w:pStyle w:val="TextosemFormatao"/>
        <w:spacing w:before="120"/>
        <w:ind w:firstLine="709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3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sz w:val="22"/>
        </w:rPr>
        <w:t>Revogam-se as disposições em contrário.</w:t>
      </w:r>
    </w:p>
    <w:p w14:paraId="7D022E75" w14:textId="2E742BA0" w:rsidR="00DF0410" w:rsidRDefault="00DF0410" w:rsidP="00DF0410">
      <w:pPr>
        <w:pStyle w:val="TextosemFormatao"/>
        <w:spacing w:before="120"/>
        <w:ind w:firstLine="709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Gabinete do Executivo Municipal, </w:t>
      </w:r>
      <w:r w:rsidR="00C637F8">
        <w:rPr>
          <w:rFonts w:ascii="Tahoma" w:hAnsi="Tahoma"/>
          <w:sz w:val="22"/>
        </w:rPr>
        <w:t>18</w:t>
      </w:r>
      <w:r>
        <w:rPr>
          <w:rFonts w:ascii="Tahoma" w:hAnsi="Tahoma"/>
          <w:sz w:val="22"/>
        </w:rPr>
        <w:t xml:space="preserve"> de </w:t>
      </w:r>
      <w:r w:rsidR="00C637F8">
        <w:rPr>
          <w:rFonts w:ascii="Tahoma" w:hAnsi="Tahoma"/>
          <w:sz w:val="22"/>
        </w:rPr>
        <w:t>dezembro</w:t>
      </w:r>
      <w:r>
        <w:rPr>
          <w:rFonts w:ascii="Tahoma" w:hAnsi="Tahoma"/>
          <w:sz w:val="22"/>
        </w:rPr>
        <w:t xml:space="preserve"> de 2024.</w:t>
      </w:r>
    </w:p>
    <w:p w14:paraId="3E9C0A48" w14:textId="77777777" w:rsidR="00DF0410" w:rsidRDefault="00DF0410" w:rsidP="00DF0410">
      <w:pPr>
        <w:pStyle w:val="TextosemFormatao"/>
        <w:outlineLvl w:val="0"/>
        <w:rPr>
          <w:rFonts w:ascii="Tahoma" w:hAnsi="Tahoma" w:cs="Tahoma"/>
          <w:sz w:val="22"/>
        </w:rPr>
      </w:pPr>
    </w:p>
    <w:p w14:paraId="034339DC" w14:textId="4FC9A1A7" w:rsidR="00DF0410" w:rsidRDefault="00DF0410" w:rsidP="00DF0410">
      <w:pPr>
        <w:pStyle w:val="TextosemFormatao"/>
        <w:outlineLvl w:val="0"/>
        <w:rPr>
          <w:rFonts w:ascii="Tahoma" w:hAnsi="Tahoma" w:cs="Tahoma"/>
          <w:sz w:val="22"/>
        </w:rPr>
      </w:pPr>
    </w:p>
    <w:p w14:paraId="054B58CA" w14:textId="77777777" w:rsidR="007D56CD" w:rsidRDefault="007D56CD" w:rsidP="00DF0410">
      <w:pPr>
        <w:pStyle w:val="TextosemFormatao"/>
        <w:outlineLvl w:val="0"/>
        <w:rPr>
          <w:rFonts w:ascii="Tahoma" w:hAnsi="Tahoma" w:cs="Tahoma"/>
          <w:sz w:val="22"/>
        </w:rPr>
      </w:pPr>
    </w:p>
    <w:p w14:paraId="450F6E42" w14:textId="77777777" w:rsidR="00DF0410" w:rsidRDefault="00DF0410" w:rsidP="00DF0410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SILVANO DE PARIZ</w:t>
      </w:r>
    </w:p>
    <w:p w14:paraId="040F27BD" w14:textId="4525F395" w:rsidR="00DF0410" w:rsidRDefault="00DF0410" w:rsidP="00DF0410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</w:p>
    <w:p w14:paraId="5BFE8740" w14:textId="77777777" w:rsidR="007D56CD" w:rsidRDefault="007D56CD" w:rsidP="00DF0410">
      <w:pPr>
        <w:pStyle w:val="TextosemFormatao"/>
        <w:jc w:val="center"/>
        <w:rPr>
          <w:rFonts w:ascii="Tahoma" w:hAnsi="Tahoma" w:cs="Tahoma"/>
          <w:sz w:val="22"/>
        </w:rPr>
      </w:pPr>
    </w:p>
    <w:p w14:paraId="20A285D1" w14:textId="77777777" w:rsidR="00C637F8" w:rsidRDefault="00C637F8" w:rsidP="00DF0410">
      <w:pPr>
        <w:pStyle w:val="TextosemFormatao"/>
        <w:jc w:val="center"/>
        <w:rPr>
          <w:rFonts w:ascii="Tahoma" w:hAnsi="Tahoma" w:cs="Tahoma"/>
          <w:sz w:val="22"/>
        </w:rPr>
      </w:pPr>
    </w:p>
    <w:p w14:paraId="4CB3E2D5" w14:textId="2C11E25E" w:rsidR="007D56CD" w:rsidRDefault="00DF0410" w:rsidP="00DF0410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Registrada e Publicado</w:t>
      </w:r>
    </w:p>
    <w:p w14:paraId="0A1A8B8B" w14:textId="3E60DBDB" w:rsidR="00DF0410" w:rsidRDefault="00DF0410" w:rsidP="00DF0410">
      <w:pPr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Em __/</w:t>
      </w:r>
      <w:r w:rsidR="00C637F8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2/2024.</w:t>
      </w:r>
    </w:p>
    <w:p w14:paraId="37680D44" w14:textId="77777777" w:rsidR="00DF0410" w:rsidRDefault="00DF0410" w:rsidP="00DF041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Lei Municipal nº 1087/1993</w:t>
      </w:r>
    </w:p>
    <w:p w14:paraId="63899A31" w14:textId="77777777" w:rsidR="00DF0410" w:rsidRDefault="00DF0410" w:rsidP="00DF0410">
      <w:pPr>
        <w:rPr>
          <w:rFonts w:ascii="Tahoma" w:hAnsi="Tahoma" w:cs="Tahoma"/>
          <w:sz w:val="22"/>
          <w:szCs w:val="22"/>
        </w:rPr>
      </w:pPr>
    </w:p>
    <w:p w14:paraId="30ED377F" w14:textId="77777777" w:rsidR="00DF0410" w:rsidRDefault="00DF0410" w:rsidP="00DF0410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Anderson Cesar Peretti</w:t>
      </w:r>
    </w:p>
    <w:p w14:paraId="03210074" w14:textId="4C2B2EA4" w:rsidR="005621B9" w:rsidRPr="004A53BD" w:rsidRDefault="00DF0410" w:rsidP="00DF0410">
      <w:pPr>
        <w:pStyle w:val="TextosemFormatao"/>
        <w:jc w:val="both"/>
      </w:pPr>
      <w:r>
        <w:rPr>
          <w:rFonts w:ascii="Tahoma" w:hAnsi="Tahoma" w:cs="Tahoma"/>
          <w:sz w:val="22"/>
          <w:szCs w:val="22"/>
        </w:rPr>
        <w:t>Servidor Designado</w:t>
      </w:r>
    </w:p>
    <w:sectPr w:rsidR="005621B9" w:rsidRPr="004A53BD" w:rsidSect="00716DAB">
      <w:headerReference w:type="default" r:id="rId6"/>
      <w:footerReference w:type="even" r:id="rId7"/>
      <w:footerReference w:type="default" r:id="rId8"/>
      <w:pgSz w:w="11907" w:h="16840" w:code="9"/>
      <w:pgMar w:top="1701" w:right="1275" w:bottom="1134" w:left="1701" w:header="68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0ABF" w14:textId="77777777" w:rsidR="008F4718" w:rsidRDefault="008F4718">
      <w:r>
        <w:separator/>
      </w:r>
    </w:p>
  </w:endnote>
  <w:endnote w:type="continuationSeparator" w:id="0">
    <w:p w14:paraId="65DFA08A" w14:textId="77777777" w:rsidR="008F4718" w:rsidRDefault="008F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5B43" w14:textId="77777777" w:rsidR="002D64A7" w:rsidRDefault="002D64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D8D821" w14:textId="77777777" w:rsidR="002D64A7" w:rsidRDefault="002D64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1F75" w14:textId="77777777" w:rsidR="002D64A7" w:rsidRDefault="002D64A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6D9BA" w14:textId="77777777" w:rsidR="008F4718" w:rsidRDefault="008F4718">
      <w:r>
        <w:separator/>
      </w:r>
    </w:p>
  </w:footnote>
  <w:footnote w:type="continuationSeparator" w:id="0">
    <w:p w14:paraId="4228376B" w14:textId="77777777" w:rsidR="008F4718" w:rsidRDefault="008F4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2D64A7" w14:paraId="14398556" w14:textId="77777777">
      <w:tc>
        <w:tcPr>
          <w:tcW w:w="1346" w:type="dxa"/>
        </w:tcPr>
        <w:p w14:paraId="5B25675E" w14:textId="77777777" w:rsidR="002D64A7" w:rsidRDefault="002D64A7">
          <w:pPr>
            <w:pStyle w:val="Cabealho"/>
          </w:pPr>
        </w:p>
      </w:tc>
      <w:tc>
        <w:tcPr>
          <w:tcW w:w="7582" w:type="dxa"/>
        </w:tcPr>
        <w:p w14:paraId="44FB6148" w14:textId="77777777" w:rsidR="002D64A7" w:rsidRDefault="002D64A7">
          <w:pPr>
            <w:pStyle w:val="Cabealho"/>
            <w:rPr>
              <w:rFonts w:ascii="Albertus Medium" w:hAnsi="Albertus Medium"/>
              <w:sz w:val="24"/>
            </w:rPr>
          </w:pPr>
        </w:p>
        <w:p w14:paraId="7ACFE2B7" w14:textId="77777777" w:rsidR="002D64A7" w:rsidRDefault="002D64A7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7DBCFBA5" w14:textId="77777777" w:rsidR="002D64A7" w:rsidRDefault="002D64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53BF1"/>
    <w:rsid w:val="000A184E"/>
    <w:rsid w:val="000B09D5"/>
    <w:rsid w:val="000D7E9B"/>
    <w:rsid w:val="001072D7"/>
    <w:rsid w:val="001204B9"/>
    <w:rsid w:val="0012222B"/>
    <w:rsid w:val="00145BF9"/>
    <w:rsid w:val="00154F71"/>
    <w:rsid w:val="0015620C"/>
    <w:rsid w:val="001A4573"/>
    <w:rsid w:val="001B3029"/>
    <w:rsid w:val="001F2AFC"/>
    <w:rsid w:val="00206849"/>
    <w:rsid w:val="0021524F"/>
    <w:rsid w:val="002258AD"/>
    <w:rsid w:val="00254D54"/>
    <w:rsid w:val="0028707C"/>
    <w:rsid w:val="002965FC"/>
    <w:rsid w:val="002A13AC"/>
    <w:rsid w:val="002B3529"/>
    <w:rsid w:val="002D64A7"/>
    <w:rsid w:val="002D74BD"/>
    <w:rsid w:val="00306179"/>
    <w:rsid w:val="0030638B"/>
    <w:rsid w:val="00364231"/>
    <w:rsid w:val="003B09E5"/>
    <w:rsid w:val="003B6E11"/>
    <w:rsid w:val="003C610F"/>
    <w:rsid w:val="003D173D"/>
    <w:rsid w:val="003F3CA6"/>
    <w:rsid w:val="003F6EEB"/>
    <w:rsid w:val="00420CD3"/>
    <w:rsid w:val="004226AB"/>
    <w:rsid w:val="00441B21"/>
    <w:rsid w:val="00462E0A"/>
    <w:rsid w:val="00467AAE"/>
    <w:rsid w:val="00484805"/>
    <w:rsid w:val="004A53BD"/>
    <w:rsid w:val="004B3A21"/>
    <w:rsid w:val="004C46F5"/>
    <w:rsid w:val="004D3143"/>
    <w:rsid w:val="004D70FE"/>
    <w:rsid w:val="004E038B"/>
    <w:rsid w:val="004F39C0"/>
    <w:rsid w:val="00503EC8"/>
    <w:rsid w:val="005621B9"/>
    <w:rsid w:val="00584393"/>
    <w:rsid w:val="00595249"/>
    <w:rsid w:val="00595830"/>
    <w:rsid w:val="005A53C8"/>
    <w:rsid w:val="005B5C23"/>
    <w:rsid w:val="005E4000"/>
    <w:rsid w:val="00602B8F"/>
    <w:rsid w:val="00615FA6"/>
    <w:rsid w:val="00624898"/>
    <w:rsid w:val="0064772D"/>
    <w:rsid w:val="00697488"/>
    <w:rsid w:val="006B4E30"/>
    <w:rsid w:val="006C193D"/>
    <w:rsid w:val="006C5FBE"/>
    <w:rsid w:val="006D0717"/>
    <w:rsid w:val="00716DAB"/>
    <w:rsid w:val="00721E6C"/>
    <w:rsid w:val="00733C16"/>
    <w:rsid w:val="00754484"/>
    <w:rsid w:val="007864EA"/>
    <w:rsid w:val="007A058B"/>
    <w:rsid w:val="007D56CD"/>
    <w:rsid w:val="00802E45"/>
    <w:rsid w:val="00816780"/>
    <w:rsid w:val="008238F7"/>
    <w:rsid w:val="0083252A"/>
    <w:rsid w:val="008554F6"/>
    <w:rsid w:val="0088145F"/>
    <w:rsid w:val="00884628"/>
    <w:rsid w:val="008B05BD"/>
    <w:rsid w:val="008C4794"/>
    <w:rsid w:val="008E16FF"/>
    <w:rsid w:val="008F4718"/>
    <w:rsid w:val="00921B27"/>
    <w:rsid w:val="00940BFE"/>
    <w:rsid w:val="0095248B"/>
    <w:rsid w:val="00956430"/>
    <w:rsid w:val="0096137B"/>
    <w:rsid w:val="009639C3"/>
    <w:rsid w:val="00982C72"/>
    <w:rsid w:val="0098756C"/>
    <w:rsid w:val="00996123"/>
    <w:rsid w:val="009B13C8"/>
    <w:rsid w:val="009C71DB"/>
    <w:rsid w:val="009E3301"/>
    <w:rsid w:val="009F68DE"/>
    <w:rsid w:val="00A0565E"/>
    <w:rsid w:val="00A2573E"/>
    <w:rsid w:val="00A4156E"/>
    <w:rsid w:val="00A470EC"/>
    <w:rsid w:val="00A5139B"/>
    <w:rsid w:val="00A6235F"/>
    <w:rsid w:val="00AD1D7F"/>
    <w:rsid w:val="00AD23AF"/>
    <w:rsid w:val="00AE6CA1"/>
    <w:rsid w:val="00AF452D"/>
    <w:rsid w:val="00AF494A"/>
    <w:rsid w:val="00AF50C0"/>
    <w:rsid w:val="00B10187"/>
    <w:rsid w:val="00B17BB0"/>
    <w:rsid w:val="00B235EF"/>
    <w:rsid w:val="00B5081C"/>
    <w:rsid w:val="00B737C7"/>
    <w:rsid w:val="00BB415E"/>
    <w:rsid w:val="00BD3A32"/>
    <w:rsid w:val="00BE7DC0"/>
    <w:rsid w:val="00BF02A7"/>
    <w:rsid w:val="00BF240B"/>
    <w:rsid w:val="00C00337"/>
    <w:rsid w:val="00C40255"/>
    <w:rsid w:val="00C6276C"/>
    <w:rsid w:val="00C637F8"/>
    <w:rsid w:val="00C82359"/>
    <w:rsid w:val="00CA0616"/>
    <w:rsid w:val="00CE7B71"/>
    <w:rsid w:val="00CF2C9F"/>
    <w:rsid w:val="00CF78DE"/>
    <w:rsid w:val="00D04CAB"/>
    <w:rsid w:val="00D05829"/>
    <w:rsid w:val="00D12544"/>
    <w:rsid w:val="00D1753E"/>
    <w:rsid w:val="00D22539"/>
    <w:rsid w:val="00D358E5"/>
    <w:rsid w:val="00D36170"/>
    <w:rsid w:val="00D40FA0"/>
    <w:rsid w:val="00D44B01"/>
    <w:rsid w:val="00D54542"/>
    <w:rsid w:val="00D65C73"/>
    <w:rsid w:val="00D77D15"/>
    <w:rsid w:val="00D862B5"/>
    <w:rsid w:val="00DA1627"/>
    <w:rsid w:val="00DE35C3"/>
    <w:rsid w:val="00DF0410"/>
    <w:rsid w:val="00E01C67"/>
    <w:rsid w:val="00E1024A"/>
    <w:rsid w:val="00E1206D"/>
    <w:rsid w:val="00E26983"/>
    <w:rsid w:val="00E417E4"/>
    <w:rsid w:val="00E45228"/>
    <w:rsid w:val="00E519C4"/>
    <w:rsid w:val="00E6117E"/>
    <w:rsid w:val="00E81C2E"/>
    <w:rsid w:val="00E85080"/>
    <w:rsid w:val="00F03D6F"/>
    <w:rsid w:val="00F1156D"/>
    <w:rsid w:val="00F20E62"/>
    <w:rsid w:val="00F210CB"/>
    <w:rsid w:val="00F41D48"/>
    <w:rsid w:val="00F81E41"/>
    <w:rsid w:val="00FB51A5"/>
    <w:rsid w:val="00FB6502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199DF"/>
  <w15:docId w15:val="{440FA556-23B2-4583-9C77-5CBA9C4B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88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D2253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Municipio Quilombo</cp:lastModifiedBy>
  <cp:revision>48</cp:revision>
  <cp:lastPrinted>2024-12-18T17:36:00Z</cp:lastPrinted>
  <dcterms:created xsi:type="dcterms:W3CDTF">2021-08-10T17:34:00Z</dcterms:created>
  <dcterms:modified xsi:type="dcterms:W3CDTF">2024-12-18T18:15:00Z</dcterms:modified>
</cp:coreProperties>
</file>