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551EB" w14:textId="50B55CD3" w:rsidR="009E1D56" w:rsidRPr="0088145F" w:rsidRDefault="009E1D56" w:rsidP="009E1D56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DECRETO Nº</w:t>
      </w:r>
      <w:r w:rsidR="003F7B36">
        <w:rPr>
          <w:rFonts w:ascii="Tahoma" w:hAnsi="Tahoma"/>
          <w:b/>
          <w:sz w:val="22"/>
        </w:rPr>
        <w:t>.</w:t>
      </w:r>
      <w:r>
        <w:rPr>
          <w:rFonts w:ascii="Tahoma" w:hAnsi="Tahoma"/>
          <w:b/>
          <w:sz w:val="22"/>
        </w:rPr>
        <w:t xml:space="preserve"> </w:t>
      </w:r>
      <w:r w:rsidR="00E27E54">
        <w:rPr>
          <w:rFonts w:ascii="Tahoma" w:hAnsi="Tahoma"/>
          <w:b/>
          <w:sz w:val="22"/>
        </w:rPr>
        <w:t>548</w:t>
      </w:r>
      <w:r w:rsidRPr="00802E45">
        <w:rPr>
          <w:rFonts w:ascii="Tahoma" w:hAnsi="Tahoma"/>
          <w:b/>
          <w:sz w:val="22"/>
        </w:rPr>
        <w:t>/20</w:t>
      </w:r>
      <w:r>
        <w:rPr>
          <w:rFonts w:ascii="Tahoma" w:hAnsi="Tahoma"/>
          <w:b/>
          <w:sz w:val="22"/>
        </w:rPr>
        <w:t>2</w:t>
      </w:r>
      <w:r w:rsidR="001D6B43">
        <w:rPr>
          <w:rFonts w:ascii="Tahoma" w:hAnsi="Tahoma"/>
          <w:b/>
          <w:sz w:val="22"/>
        </w:rPr>
        <w:t xml:space="preserve">4 </w:t>
      </w:r>
      <w:r w:rsidRPr="00802E45">
        <w:rPr>
          <w:rFonts w:ascii="Tahoma" w:hAnsi="Tahoma"/>
          <w:b/>
          <w:sz w:val="22"/>
        </w:rPr>
        <w:t xml:space="preserve">- DE </w:t>
      </w:r>
      <w:r w:rsidR="00E27E54">
        <w:rPr>
          <w:rFonts w:ascii="Tahoma" w:hAnsi="Tahoma"/>
          <w:b/>
          <w:sz w:val="22"/>
        </w:rPr>
        <w:t>29</w:t>
      </w:r>
      <w:r w:rsidR="000564A2"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b/>
          <w:sz w:val="22"/>
        </w:rPr>
        <w:t xml:space="preserve">DE </w:t>
      </w:r>
      <w:r w:rsidR="00704BAC">
        <w:rPr>
          <w:rFonts w:ascii="Tahoma" w:hAnsi="Tahoma"/>
          <w:b/>
          <w:sz w:val="22"/>
        </w:rPr>
        <w:t>NOVEMBRO</w:t>
      </w:r>
      <w:r w:rsidR="000564A2">
        <w:rPr>
          <w:rFonts w:ascii="Tahoma" w:hAnsi="Tahoma"/>
          <w:b/>
          <w:sz w:val="22"/>
        </w:rPr>
        <w:t xml:space="preserve"> </w:t>
      </w:r>
      <w:r w:rsidRPr="00802E45">
        <w:rPr>
          <w:rFonts w:ascii="Tahoma" w:hAnsi="Tahoma"/>
          <w:b/>
          <w:sz w:val="22"/>
        </w:rPr>
        <w:t xml:space="preserve">DE </w:t>
      </w:r>
      <w:r>
        <w:rPr>
          <w:rFonts w:ascii="Tahoma" w:hAnsi="Tahoma"/>
          <w:b/>
          <w:sz w:val="22"/>
        </w:rPr>
        <w:t>202</w:t>
      </w:r>
      <w:r w:rsidR="001D6B43">
        <w:rPr>
          <w:rFonts w:ascii="Tahoma" w:hAnsi="Tahoma"/>
          <w:b/>
          <w:sz w:val="22"/>
        </w:rPr>
        <w:t>4</w:t>
      </w:r>
      <w:r w:rsidRPr="00F41D48">
        <w:rPr>
          <w:rFonts w:ascii="Tahoma" w:hAnsi="Tahoma"/>
          <w:b/>
          <w:sz w:val="22"/>
        </w:rPr>
        <w:t>.</w:t>
      </w:r>
    </w:p>
    <w:p w14:paraId="37D46017" w14:textId="77777777" w:rsidR="009E1D56" w:rsidRDefault="009E1D56" w:rsidP="009E1D56">
      <w:pPr>
        <w:pStyle w:val="TextosemFormatao"/>
        <w:rPr>
          <w:rFonts w:ascii="Tahoma" w:hAnsi="Tahoma"/>
          <w:sz w:val="22"/>
        </w:rPr>
      </w:pPr>
    </w:p>
    <w:p w14:paraId="69772347" w14:textId="77777777" w:rsidR="009E1D56" w:rsidRDefault="009E1D56" w:rsidP="009E1D56">
      <w:pPr>
        <w:pStyle w:val="TextosemFormatao"/>
        <w:rPr>
          <w:rFonts w:ascii="Tahoma" w:hAnsi="Tahoma"/>
          <w:sz w:val="22"/>
        </w:rPr>
      </w:pPr>
    </w:p>
    <w:p w14:paraId="1A913B3A" w14:textId="77777777" w:rsidR="009E1D56" w:rsidRPr="00903D92" w:rsidRDefault="009E1D56" w:rsidP="009E1D56">
      <w:pPr>
        <w:pStyle w:val="TextosemFormatao"/>
        <w:ind w:left="3969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DESIGNA O</w:t>
      </w:r>
      <w:r w:rsidRPr="00903D92">
        <w:rPr>
          <w:rFonts w:ascii="Tahoma" w:hAnsi="Tahoma" w:cs="Tahoma"/>
          <w:b/>
          <w:sz w:val="22"/>
          <w:szCs w:val="22"/>
        </w:rPr>
        <w:t>S SERVIDOR</w:t>
      </w:r>
      <w:r>
        <w:rPr>
          <w:rFonts w:ascii="Tahoma" w:hAnsi="Tahoma" w:cs="Tahoma"/>
          <w:b/>
          <w:sz w:val="22"/>
          <w:szCs w:val="22"/>
        </w:rPr>
        <w:t>ES</w:t>
      </w:r>
      <w:r w:rsidRPr="00903D92">
        <w:rPr>
          <w:rFonts w:ascii="Tahoma" w:hAnsi="Tahoma" w:cs="Tahoma"/>
          <w:b/>
          <w:sz w:val="22"/>
          <w:szCs w:val="22"/>
        </w:rPr>
        <w:t xml:space="preserve"> PÚBLIC</w:t>
      </w:r>
      <w:r>
        <w:rPr>
          <w:rFonts w:ascii="Tahoma" w:hAnsi="Tahoma" w:cs="Tahoma"/>
          <w:b/>
          <w:sz w:val="22"/>
          <w:szCs w:val="22"/>
        </w:rPr>
        <w:t>OS</w:t>
      </w:r>
      <w:r w:rsidRPr="00903D92">
        <w:rPr>
          <w:rFonts w:ascii="Tahoma" w:hAnsi="Tahoma" w:cs="Tahoma"/>
          <w:b/>
          <w:sz w:val="22"/>
          <w:szCs w:val="22"/>
        </w:rPr>
        <w:t xml:space="preserve"> MUNICIPAIS PARA REGISTRAR E PUBLICAR OS ATOS DO PODER EXECUTIVO.</w:t>
      </w:r>
    </w:p>
    <w:p w14:paraId="5099F124" w14:textId="77777777" w:rsidR="009E1D56" w:rsidRPr="00903D92" w:rsidRDefault="009E1D56" w:rsidP="009E1D56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14:paraId="3CC4E073" w14:textId="77777777" w:rsidR="009E1D56" w:rsidRPr="00903D92" w:rsidRDefault="009E1D56" w:rsidP="009E1D56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727012FD" w14:textId="09881BD0" w:rsidR="009E1D56" w:rsidRPr="00903D92" w:rsidRDefault="009E1D56" w:rsidP="009E1D56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sz w:val="22"/>
          <w:szCs w:val="22"/>
        </w:rPr>
        <w:t xml:space="preserve">         </w:t>
      </w:r>
      <w:r w:rsidRPr="00903D92">
        <w:rPr>
          <w:rFonts w:ascii="Tahoma" w:hAnsi="Tahoma" w:cs="Tahoma"/>
          <w:sz w:val="22"/>
          <w:szCs w:val="22"/>
        </w:rPr>
        <w:tab/>
        <w:t>O Prefeito Municipal de Quilombo, Estado de Santa Catarina, no uso de suas atribuições que lhe confere o Inciso XVIII do Art. 65 da Lei Orgânica Municipal</w:t>
      </w:r>
      <w:r>
        <w:rPr>
          <w:rFonts w:ascii="Tahoma" w:hAnsi="Tahoma" w:cs="Tahoma"/>
          <w:sz w:val="22"/>
          <w:szCs w:val="22"/>
        </w:rPr>
        <w:t>,</w:t>
      </w:r>
    </w:p>
    <w:p w14:paraId="19977D6E" w14:textId="77777777" w:rsidR="009E1D56" w:rsidRPr="00903D92" w:rsidRDefault="009E1D56" w:rsidP="009E1D56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63B3A6BF" w14:textId="77777777" w:rsidR="009E1D56" w:rsidRPr="00903D92" w:rsidRDefault="009E1D56" w:rsidP="009E1D56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7E10D9A8" w14:textId="77777777" w:rsidR="009E1D56" w:rsidRPr="00903D92" w:rsidRDefault="009E1D56" w:rsidP="009E1D56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  <w:r w:rsidRPr="00903D92">
        <w:rPr>
          <w:rFonts w:ascii="Tahoma" w:hAnsi="Tahoma" w:cs="Tahoma"/>
          <w:sz w:val="22"/>
          <w:szCs w:val="22"/>
        </w:rPr>
        <w:tab/>
      </w:r>
      <w:r w:rsidRPr="00903D92">
        <w:rPr>
          <w:rFonts w:ascii="Tahoma" w:hAnsi="Tahoma" w:cs="Tahoma"/>
          <w:b/>
          <w:sz w:val="22"/>
          <w:szCs w:val="22"/>
        </w:rPr>
        <w:t>DECRETA:</w:t>
      </w:r>
    </w:p>
    <w:p w14:paraId="677AEDED" w14:textId="4CAB11FE" w:rsidR="009E1D56" w:rsidRDefault="009E1D56" w:rsidP="009E1D56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59DE29B2" w14:textId="77777777" w:rsidR="009E1D56" w:rsidRPr="00903D92" w:rsidRDefault="009E1D56" w:rsidP="009E1D56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72068C83" w14:textId="459FB7A1" w:rsidR="009E1D56" w:rsidRDefault="009E1D56" w:rsidP="009E1D56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sz w:val="22"/>
          <w:szCs w:val="22"/>
        </w:rPr>
        <w:t xml:space="preserve">         </w:t>
      </w:r>
      <w:r w:rsidRPr="00903D92">
        <w:rPr>
          <w:rFonts w:ascii="Tahoma" w:hAnsi="Tahoma" w:cs="Tahoma"/>
          <w:b/>
          <w:sz w:val="22"/>
          <w:szCs w:val="22"/>
        </w:rPr>
        <w:tab/>
        <w:t>Art.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903D92">
        <w:rPr>
          <w:rFonts w:ascii="Tahoma" w:hAnsi="Tahoma" w:cs="Tahoma"/>
          <w:b/>
          <w:sz w:val="22"/>
          <w:szCs w:val="22"/>
        </w:rPr>
        <w:t>1º</w:t>
      </w:r>
      <w:r>
        <w:rPr>
          <w:rFonts w:ascii="Tahoma" w:hAnsi="Tahoma" w:cs="Tahoma"/>
          <w:sz w:val="22"/>
          <w:szCs w:val="22"/>
        </w:rPr>
        <w:t xml:space="preserve"> Ficam designados os servidores públicos m</w:t>
      </w:r>
      <w:r w:rsidRPr="00903D92">
        <w:rPr>
          <w:rFonts w:ascii="Tahoma" w:hAnsi="Tahoma" w:cs="Tahoma"/>
          <w:sz w:val="22"/>
          <w:szCs w:val="22"/>
        </w:rPr>
        <w:t>unicipais</w:t>
      </w:r>
      <w:r w:rsidRPr="003D2418">
        <w:rPr>
          <w:rFonts w:ascii="Tahoma" w:hAnsi="Tahoma" w:cs="Tahoma"/>
          <w:sz w:val="22"/>
          <w:szCs w:val="22"/>
        </w:rPr>
        <w:t xml:space="preserve"> </w:t>
      </w:r>
      <w:r w:rsidRPr="00903D92">
        <w:rPr>
          <w:rFonts w:ascii="Tahoma" w:hAnsi="Tahoma" w:cs="Tahoma"/>
          <w:sz w:val="22"/>
          <w:szCs w:val="22"/>
        </w:rPr>
        <w:t>para r</w:t>
      </w:r>
      <w:r>
        <w:rPr>
          <w:rFonts w:ascii="Tahoma" w:hAnsi="Tahoma" w:cs="Tahoma"/>
          <w:sz w:val="22"/>
          <w:szCs w:val="22"/>
        </w:rPr>
        <w:t>egistrar e publicar os atos do Poder E</w:t>
      </w:r>
      <w:r w:rsidRPr="00903D92">
        <w:rPr>
          <w:rFonts w:ascii="Tahoma" w:hAnsi="Tahoma" w:cs="Tahoma"/>
          <w:sz w:val="22"/>
          <w:szCs w:val="22"/>
        </w:rPr>
        <w:t>xecutivo</w:t>
      </w:r>
      <w:r>
        <w:rPr>
          <w:rFonts w:ascii="Tahoma" w:hAnsi="Tahoma" w:cs="Tahoma"/>
          <w:sz w:val="22"/>
          <w:szCs w:val="22"/>
        </w:rPr>
        <w:t>,</w:t>
      </w:r>
      <w:r w:rsidRPr="00903D92">
        <w:rPr>
          <w:rFonts w:ascii="Tahoma" w:hAnsi="Tahoma" w:cs="Tahoma"/>
          <w:sz w:val="22"/>
          <w:szCs w:val="22"/>
        </w:rPr>
        <w:t xml:space="preserve"> individualmente</w:t>
      </w:r>
      <w:r>
        <w:rPr>
          <w:rFonts w:ascii="Tahoma" w:hAnsi="Tahoma" w:cs="Tahoma"/>
          <w:sz w:val="22"/>
          <w:szCs w:val="22"/>
        </w:rPr>
        <w:t>:</w:t>
      </w:r>
    </w:p>
    <w:p w14:paraId="1B5476C1" w14:textId="77777777" w:rsidR="009E1D56" w:rsidRDefault="009E1D56" w:rsidP="009E1D56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0049819E" w14:textId="31092175" w:rsidR="009E1D56" w:rsidRDefault="009E1D56" w:rsidP="009E1D56">
      <w:pPr>
        <w:pStyle w:val="TextosemFormatao"/>
        <w:numPr>
          <w:ilvl w:val="0"/>
          <w:numId w:val="1"/>
        </w:numPr>
        <w:tabs>
          <w:tab w:val="left" w:pos="1418"/>
        </w:tabs>
        <w:ind w:hanging="11"/>
        <w:jc w:val="both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b/>
          <w:bCs/>
          <w:sz w:val="22"/>
          <w:szCs w:val="22"/>
        </w:rPr>
        <w:t xml:space="preserve">Magali Salete </w:t>
      </w:r>
      <w:proofErr w:type="spellStart"/>
      <w:r w:rsidRPr="00903D92">
        <w:rPr>
          <w:rFonts w:ascii="Tahoma" w:hAnsi="Tahoma" w:cs="Tahoma"/>
          <w:b/>
          <w:bCs/>
          <w:sz w:val="22"/>
          <w:szCs w:val="22"/>
        </w:rPr>
        <w:t>Dalmaz</w:t>
      </w:r>
      <w:proofErr w:type="spellEnd"/>
      <w:r w:rsidRPr="00903D92">
        <w:rPr>
          <w:rFonts w:ascii="Tahoma" w:hAnsi="Tahoma" w:cs="Tahoma"/>
          <w:sz w:val="22"/>
          <w:szCs w:val="22"/>
        </w:rPr>
        <w:t>, ocupante do c</w:t>
      </w:r>
      <w:r>
        <w:rPr>
          <w:rFonts w:ascii="Tahoma" w:hAnsi="Tahoma" w:cs="Tahoma"/>
          <w:sz w:val="22"/>
          <w:szCs w:val="22"/>
        </w:rPr>
        <w:t>argo de Assessor;</w:t>
      </w:r>
    </w:p>
    <w:p w14:paraId="1EFE3FF9" w14:textId="77777777" w:rsidR="009E1D56" w:rsidRDefault="009E1D56" w:rsidP="00E27E54">
      <w:pPr>
        <w:pStyle w:val="TextosemFormatao"/>
        <w:numPr>
          <w:ilvl w:val="0"/>
          <w:numId w:val="1"/>
        </w:numPr>
        <w:tabs>
          <w:tab w:val="left" w:pos="1418"/>
        </w:tabs>
        <w:ind w:left="1418" w:hanging="709"/>
        <w:jc w:val="both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b/>
          <w:bCs/>
          <w:sz w:val="22"/>
          <w:szCs w:val="22"/>
        </w:rPr>
        <w:t xml:space="preserve">Suelen </w:t>
      </w:r>
      <w:proofErr w:type="spellStart"/>
      <w:r w:rsidRPr="00903D92">
        <w:rPr>
          <w:rFonts w:ascii="Tahoma" w:hAnsi="Tahoma" w:cs="Tahoma"/>
          <w:b/>
          <w:bCs/>
          <w:sz w:val="22"/>
          <w:szCs w:val="22"/>
        </w:rPr>
        <w:t>Bigolin</w:t>
      </w:r>
      <w:proofErr w:type="spellEnd"/>
      <w:r w:rsidRPr="00903D92">
        <w:rPr>
          <w:rFonts w:ascii="Tahoma" w:hAnsi="Tahoma" w:cs="Tahoma"/>
          <w:b/>
          <w:bCs/>
          <w:sz w:val="22"/>
          <w:szCs w:val="22"/>
        </w:rPr>
        <w:t xml:space="preserve"> Barbosa</w:t>
      </w:r>
      <w:r w:rsidRPr="00903D92">
        <w:rPr>
          <w:rFonts w:ascii="Tahoma" w:hAnsi="Tahoma" w:cs="Tahoma"/>
          <w:sz w:val="22"/>
          <w:szCs w:val="22"/>
        </w:rPr>
        <w:t>, ocupante do cargo de Técnic</w:t>
      </w:r>
      <w:r>
        <w:rPr>
          <w:rFonts w:ascii="Tahoma" w:hAnsi="Tahoma" w:cs="Tahoma"/>
          <w:sz w:val="22"/>
          <w:szCs w:val="22"/>
        </w:rPr>
        <w:t>o em Atividades Administrativas;</w:t>
      </w:r>
    </w:p>
    <w:p w14:paraId="1AE9086E" w14:textId="440884D5" w:rsidR="009E1D56" w:rsidRPr="003D2418" w:rsidRDefault="009E1D56" w:rsidP="009E1D56">
      <w:pPr>
        <w:pStyle w:val="TextosemFormatao"/>
        <w:numPr>
          <w:ilvl w:val="0"/>
          <w:numId w:val="1"/>
        </w:numPr>
        <w:tabs>
          <w:tab w:val="left" w:pos="1418"/>
        </w:tabs>
        <w:ind w:hanging="11"/>
        <w:jc w:val="both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b/>
          <w:bCs/>
          <w:sz w:val="22"/>
          <w:szCs w:val="22"/>
        </w:rPr>
        <w:t>Luciana Lima</w:t>
      </w:r>
      <w:r>
        <w:rPr>
          <w:rFonts w:ascii="Tahoma" w:hAnsi="Tahoma" w:cs="Tahoma"/>
          <w:bCs/>
          <w:sz w:val="22"/>
          <w:szCs w:val="22"/>
        </w:rPr>
        <w:t xml:space="preserve">, ocupante do </w:t>
      </w:r>
      <w:r>
        <w:rPr>
          <w:rFonts w:ascii="Tahoma" w:hAnsi="Tahoma" w:cs="Tahoma"/>
          <w:sz w:val="22"/>
          <w:szCs w:val="22"/>
        </w:rPr>
        <w:t>cargo de Procurador</w:t>
      </w:r>
      <w:r w:rsidRPr="00903D92">
        <w:rPr>
          <w:rFonts w:ascii="Tahoma" w:hAnsi="Tahoma" w:cs="Tahoma"/>
          <w:sz w:val="22"/>
          <w:szCs w:val="22"/>
        </w:rPr>
        <w:t xml:space="preserve"> </w:t>
      </w:r>
      <w:r w:rsidR="001D6B43">
        <w:rPr>
          <w:rFonts w:ascii="Tahoma" w:hAnsi="Tahoma" w:cs="Tahoma"/>
          <w:sz w:val="22"/>
          <w:szCs w:val="22"/>
        </w:rPr>
        <w:t>Geral</w:t>
      </w:r>
      <w:r>
        <w:rPr>
          <w:rFonts w:ascii="Tahoma" w:hAnsi="Tahoma" w:cs="Tahoma"/>
          <w:sz w:val="22"/>
          <w:szCs w:val="22"/>
        </w:rPr>
        <w:t>;</w:t>
      </w:r>
    </w:p>
    <w:p w14:paraId="6F9C1DD2" w14:textId="77777777" w:rsidR="009E1D56" w:rsidRPr="003C03C9" w:rsidRDefault="009E1D56" w:rsidP="009E1D56">
      <w:pPr>
        <w:pStyle w:val="TextosemFormatao"/>
        <w:numPr>
          <w:ilvl w:val="0"/>
          <w:numId w:val="1"/>
        </w:numPr>
        <w:tabs>
          <w:tab w:val="left" w:pos="1418"/>
        </w:tabs>
        <w:ind w:hanging="11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sz w:val="22"/>
          <w:szCs w:val="22"/>
        </w:rPr>
        <w:t>Deyvis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Junir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Delazeri</w:t>
      </w:r>
      <w:proofErr w:type="spellEnd"/>
      <w:r w:rsidRPr="005B45E3">
        <w:rPr>
          <w:rFonts w:ascii="Tahoma" w:hAnsi="Tahoma" w:cs="Tahoma"/>
          <w:b/>
          <w:bCs/>
          <w:sz w:val="22"/>
          <w:szCs w:val="22"/>
        </w:rPr>
        <w:t xml:space="preserve">, </w:t>
      </w:r>
      <w:r w:rsidRPr="005B45E3">
        <w:rPr>
          <w:rFonts w:ascii="Tahoma" w:hAnsi="Tahoma" w:cs="Tahoma"/>
          <w:bCs/>
          <w:sz w:val="22"/>
          <w:szCs w:val="22"/>
        </w:rPr>
        <w:t xml:space="preserve">ocupante do cargo de </w:t>
      </w:r>
      <w:r>
        <w:rPr>
          <w:rFonts w:ascii="Tahoma" w:hAnsi="Tahoma" w:cs="Tahoma"/>
          <w:bCs/>
          <w:sz w:val="22"/>
          <w:szCs w:val="22"/>
        </w:rPr>
        <w:t>Técnico em Contabilidade;</w:t>
      </w:r>
    </w:p>
    <w:p w14:paraId="16D735C5" w14:textId="419BA924" w:rsidR="009E1D56" w:rsidRDefault="009E1D56" w:rsidP="009E1D56">
      <w:pPr>
        <w:pStyle w:val="TextosemFormatao"/>
        <w:numPr>
          <w:ilvl w:val="0"/>
          <w:numId w:val="1"/>
        </w:numPr>
        <w:tabs>
          <w:tab w:val="left" w:pos="1418"/>
        </w:tabs>
        <w:ind w:hanging="1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Anderson Cesar Peretti</w:t>
      </w:r>
      <w:r w:rsidRPr="0043549C">
        <w:rPr>
          <w:rFonts w:ascii="Tahoma" w:hAnsi="Tahoma" w:cs="Tahoma"/>
          <w:bCs/>
          <w:sz w:val="22"/>
          <w:szCs w:val="22"/>
        </w:rPr>
        <w:t>,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ocupante do cargo de </w:t>
      </w:r>
      <w:r w:rsidRPr="006E612D">
        <w:rPr>
          <w:rFonts w:ascii="Tahoma" w:hAnsi="Tahoma"/>
          <w:sz w:val="22"/>
        </w:rPr>
        <w:t>Diretor de Departamento</w:t>
      </w:r>
      <w:r w:rsidR="00EE5BCD">
        <w:rPr>
          <w:rFonts w:ascii="Tahoma" w:hAnsi="Tahoma"/>
          <w:sz w:val="22"/>
        </w:rPr>
        <w:t>;</w:t>
      </w:r>
    </w:p>
    <w:p w14:paraId="22E351DC" w14:textId="77777777" w:rsidR="00E27E54" w:rsidRDefault="00EE5BCD" w:rsidP="00E27E54">
      <w:pPr>
        <w:pStyle w:val="TextosemFormatao"/>
        <w:numPr>
          <w:ilvl w:val="0"/>
          <w:numId w:val="1"/>
        </w:numPr>
        <w:tabs>
          <w:tab w:val="left" w:pos="1418"/>
        </w:tabs>
        <w:ind w:left="1418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Régis Eduardo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Sette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ocupante do cargo de Técnico em Atividades Administrativas</w:t>
      </w:r>
      <w:r w:rsidR="00E27E54">
        <w:rPr>
          <w:rFonts w:ascii="Tahoma" w:hAnsi="Tahoma" w:cs="Tahoma"/>
          <w:sz w:val="22"/>
          <w:szCs w:val="22"/>
        </w:rPr>
        <w:t>;</w:t>
      </w:r>
    </w:p>
    <w:p w14:paraId="6C9941BE" w14:textId="53A90AD2" w:rsidR="00E27E54" w:rsidRDefault="003637BF" w:rsidP="00E27E54">
      <w:pPr>
        <w:pStyle w:val="TextosemFormatao"/>
        <w:numPr>
          <w:ilvl w:val="0"/>
          <w:numId w:val="1"/>
        </w:numPr>
        <w:tabs>
          <w:tab w:val="left" w:pos="1418"/>
        </w:tabs>
        <w:ind w:left="1418" w:hanging="709"/>
        <w:jc w:val="both"/>
        <w:rPr>
          <w:rFonts w:ascii="Tahoma" w:hAnsi="Tahoma" w:cs="Tahoma"/>
          <w:sz w:val="22"/>
          <w:szCs w:val="22"/>
        </w:rPr>
      </w:pPr>
      <w:r w:rsidRPr="00E27E54">
        <w:rPr>
          <w:rFonts w:ascii="Tahoma" w:hAnsi="Tahoma" w:cs="Tahoma"/>
          <w:b/>
          <w:sz w:val="22"/>
          <w:szCs w:val="22"/>
        </w:rPr>
        <w:t xml:space="preserve">Jean Wilian Dalla Riva </w:t>
      </w:r>
      <w:proofErr w:type="spellStart"/>
      <w:r w:rsidRPr="00E27E54">
        <w:rPr>
          <w:rFonts w:ascii="Tahoma" w:hAnsi="Tahoma" w:cs="Tahoma"/>
          <w:b/>
          <w:sz w:val="22"/>
          <w:szCs w:val="22"/>
        </w:rPr>
        <w:t>Devise</w:t>
      </w:r>
      <w:proofErr w:type="spellEnd"/>
      <w:r w:rsidRPr="00E27E54">
        <w:rPr>
          <w:rFonts w:ascii="Tahoma" w:hAnsi="Tahoma" w:cs="Tahoma"/>
          <w:b/>
          <w:sz w:val="22"/>
          <w:szCs w:val="22"/>
        </w:rPr>
        <w:t xml:space="preserve">, </w:t>
      </w:r>
      <w:r w:rsidRPr="00E27E54">
        <w:rPr>
          <w:rFonts w:ascii="Tahoma" w:hAnsi="Tahoma" w:cs="Tahoma"/>
          <w:bCs/>
          <w:sz w:val="22"/>
          <w:szCs w:val="22"/>
        </w:rPr>
        <w:t>ocupante do cargo de</w:t>
      </w:r>
      <w:r w:rsidRPr="00E27E54">
        <w:rPr>
          <w:rFonts w:ascii="Tahoma" w:hAnsi="Tahoma" w:cs="Tahoma"/>
          <w:b/>
          <w:sz w:val="22"/>
          <w:szCs w:val="22"/>
        </w:rPr>
        <w:t xml:space="preserve"> </w:t>
      </w:r>
      <w:r w:rsidR="00E27E54">
        <w:rPr>
          <w:rFonts w:ascii="Tahoma" w:hAnsi="Tahoma" w:cs="Tahoma"/>
          <w:bCs/>
          <w:sz w:val="22"/>
          <w:szCs w:val="22"/>
        </w:rPr>
        <w:t>Gerente Executivo;</w:t>
      </w:r>
    </w:p>
    <w:p w14:paraId="0B208504" w14:textId="77777777" w:rsidR="00E27E54" w:rsidRDefault="001D6B43" w:rsidP="00E27E54">
      <w:pPr>
        <w:pStyle w:val="TextosemFormatao"/>
        <w:numPr>
          <w:ilvl w:val="0"/>
          <w:numId w:val="1"/>
        </w:numPr>
        <w:tabs>
          <w:tab w:val="left" w:pos="1418"/>
        </w:tabs>
        <w:ind w:hanging="11"/>
        <w:jc w:val="both"/>
        <w:rPr>
          <w:rFonts w:ascii="Tahoma" w:hAnsi="Tahoma" w:cs="Tahoma"/>
          <w:sz w:val="22"/>
          <w:szCs w:val="22"/>
        </w:rPr>
      </w:pPr>
      <w:r w:rsidRPr="00E27E54">
        <w:rPr>
          <w:rFonts w:ascii="Tahoma" w:hAnsi="Tahoma" w:cs="Tahoma"/>
          <w:b/>
          <w:sz w:val="22"/>
          <w:szCs w:val="22"/>
        </w:rPr>
        <w:t xml:space="preserve">Diana </w:t>
      </w:r>
      <w:proofErr w:type="spellStart"/>
      <w:r w:rsidRPr="00E27E54">
        <w:rPr>
          <w:rFonts w:ascii="Tahoma" w:hAnsi="Tahoma" w:cs="Tahoma"/>
          <w:b/>
          <w:sz w:val="22"/>
          <w:szCs w:val="22"/>
        </w:rPr>
        <w:t>Tibolla</w:t>
      </w:r>
      <w:proofErr w:type="spellEnd"/>
      <w:r w:rsidRPr="00E27E54">
        <w:rPr>
          <w:rFonts w:ascii="Tahoma" w:hAnsi="Tahoma" w:cs="Tahoma"/>
          <w:bCs/>
          <w:sz w:val="22"/>
          <w:szCs w:val="22"/>
        </w:rPr>
        <w:t xml:space="preserve">, ocupante do </w:t>
      </w:r>
      <w:r w:rsidRPr="00E27E54">
        <w:rPr>
          <w:rFonts w:ascii="Tahoma" w:hAnsi="Tahoma" w:cs="Tahoma"/>
          <w:sz w:val="22"/>
          <w:szCs w:val="22"/>
        </w:rPr>
        <w:t>cargo de Procurador Assistente;</w:t>
      </w:r>
    </w:p>
    <w:p w14:paraId="1F9D6DF1" w14:textId="30E98F05" w:rsidR="00E27E54" w:rsidRPr="00704BAC" w:rsidRDefault="00E27E54" w:rsidP="00E27E54">
      <w:pPr>
        <w:pStyle w:val="TextosemFormatao"/>
        <w:numPr>
          <w:ilvl w:val="0"/>
          <w:numId w:val="1"/>
        </w:numPr>
        <w:tabs>
          <w:tab w:val="left" w:pos="1418"/>
        </w:tabs>
        <w:ind w:hanging="11"/>
        <w:jc w:val="both"/>
        <w:rPr>
          <w:rFonts w:ascii="Tahoma" w:hAnsi="Tahoma" w:cs="Tahoma"/>
          <w:sz w:val="22"/>
          <w:szCs w:val="22"/>
        </w:rPr>
      </w:pPr>
      <w:proofErr w:type="spellStart"/>
      <w:r w:rsidRPr="00E27E54">
        <w:rPr>
          <w:rFonts w:ascii="Tahoma" w:hAnsi="Tahoma"/>
          <w:b/>
          <w:sz w:val="22"/>
        </w:rPr>
        <w:t>Suzani</w:t>
      </w:r>
      <w:proofErr w:type="spellEnd"/>
      <w:r w:rsidRPr="00E27E54">
        <w:rPr>
          <w:rFonts w:ascii="Tahoma" w:hAnsi="Tahoma"/>
          <w:b/>
          <w:sz w:val="22"/>
        </w:rPr>
        <w:t xml:space="preserve"> Alves</w:t>
      </w:r>
      <w:r w:rsidRPr="00E27E54">
        <w:rPr>
          <w:rFonts w:ascii="Tahoma" w:hAnsi="Tahoma"/>
          <w:sz w:val="22"/>
        </w:rPr>
        <w:t xml:space="preserve">, ocupante do cargo de </w:t>
      </w:r>
      <w:r w:rsidRPr="00E27E54">
        <w:rPr>
          <w:rFonts w:ascii="Tahoma" w:hAnsi="Tahoma" w:cs="Tahoma"/>
          <w:sz w:val="22"/>
          <w:szCs w:val="22"/>
        </w:rPr>
        <w:t>Diretor de Departamento</w:t>
      </w:r>
      <w:r w:rsidRPr="00E27E54">
        <w:rPr>
          <w:rFonts w:ascii="Tahoma" w:hAnsi="Tahoma"/>
          <w:sz w:val="22"/>
        </w:rPr>
        <w:t>;</w:t>
      </w:r>
    </w:p>
    <w:p w14:paraId="4FE7B64D" w14:textId="7B784F3B" w:rsidR="00704BAC" w:rsidRPr="00E27E54" w:rsidRDefault="00704BAC" w:rsidP="00E27E54">
      <w:pPr>
        <w:pStyle w:val="TextosemFormatao"/>
        <w:numPr>
          <w:ilvl w:val="0"/>
          <w:numId w:val="1"/>
        </w:numPr>
        <w:tabs>
          <w:tab w:val="left" w:pos="1418"/>
        </w:tabs>
        <w:ind w:hanging="1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/>
          <w:b/>
          <w:sz w:val="22"/>
        </w:rPr>
        <w:t xml:space="preserve">Aline </w:t>
      </w:r>
      <w:proofErr w:type="spellStart"/>
      <w:r>
        <w:rPr>
          <w:rFonts w:ascii="Tahoma" w:hAnsi="Tahoma"/>
          <w:b/>
          <w:sz w:val="22"/>
        </w:rPr>
        <w:t>Gentilini</w:t>
      </w:r>
      <w:proofErr w:type="spellEnd"/>
      <w:r>
        <w:rPr>
          <w:rFonts w:ascii="Tahoma" w:hAnsi="Tahoma"/>
          <w:b/>
          <w:sz w:val="22"/>
        </w:rPr>
        <w:t xml:space="preserve">, </w:t>
      </w:r>
      <w:r>
        <w:rPr>
          <w:rFonts w:ascii="Tahoma" w:hAnsi="Tahoma"/>
          <w:bCs/>
          <w:sz w:val="22"/>
        </w:rPr>
        <w:t>ocupante do cargo de Gerente Executivo.</w:t>
      </w:r>
    </w:p>
    <w:p w14:paraId="1A53E5A3" w14:textId="77777777" w:rsidR="00E27E54" w:rsidRPr="003637BF" w:rsidRDefault="00E27E54" w:rsidP="009E1D56">
      <w:pPr>
        <w:pStyle w:val="TextosemFormatao"/>
        <w:ind w:firstLine="708"/>
        <w:jc w:val="both"/>
        <w:rPr>
          <w:rFonts w:ascii="Tahoma" w:hAnsi="Tahoma" w:cs="Tahoma"/>
          <w:bCs/>
          <w:sz w:val="22"/>
          <w:szCs w:val="22"/>
        </w:rPr>
      </w:pPr>
    </w:p>
    <w:p w14:paraId="044B3388" w14:textId="77777777" w:rsidR="003637BF" w:rsidRPr="00903D92" w:rsidRDefault="003637BF" w:rsidP="009E1D56">
      <w:pPr>
        <w:pStyle w:val="TextosemFormatao"/>
        <w:ind w:firstLine="708"/>
        <w:jc w:val="both"/>
        <w:rPr>
          <w:rFonts w:ascii="Tahoma" w:hAnsi="Tahoma" w:cs="Tahoma"/>
          <w:b/>
          <w:sz w:val="22"/>
          <w:szCs w:val="22"/>
        </w:rPr>
      </w:pPr>
    </w:p>
    <w:p w14:paraId="1A92E28F" w14:textId="27C680B9" w:rsidR="009E1D56" w:rsidRPr="00903D92" w:rsidRDefault="009E1D56" w:rsidP="009E1D56">
      <w:pPr>
        <w:pStyle w:val="TextosemFormatao"/>
        <w:ind w:firstLine="708"/>
        <w:jc w:val="both"/>
        <w:outlineLvl w:val="0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b/>
          <w:sz w:val="22"/>
          <w:szCs w:val="22"/>
        </w:rPr>
        <w:t>Art. 2</w:t>
      </w:r>
      <w:r w:rsidRPr="00903D92">
        <w:rPr>
          <w:rFonts w:ascii="Tahoma" w:hAnsi="Tahoma" w:cs="Tahoma"/>
          <w:b/>
          <w:sz w:val="22"/>
          <w:szCs w:val="22"/>
          <w:vertAlign w:val="superscript"/>
        </w:rPr>
        <w:t>o</w:t>
      </w:r>
      <w:r w:rsidRPr="00903D92">
        <w:rPr>
          <w:rFonts w:ascii="Tahoma" w:hAnsi="Tahoma" w:cs="Tahoma"/>
          <w:sz w:val="22"/>
          <w:szCs w:val="22"/>
        </w:rPr>
        <w:t xml:space="preserve"> Este Decreto entra em vigor na data de sua publicação</w:t>
      </w:r>
      <w:r w:rsidR="002877DE">
        <w:rPr>
          <w:rFonts w:ascii="Tahoma" w:hAnsi="Tahoma" w:cs="Tahoma"/>
          <w:sz w:val="22"/>
          <w:szCs w:val="22"/>
        </w:rPr>
        <w:t>, com efeitos a partir de 02 de dezembro de 2024</w:t>
      </w:r>
      <w:r w:rsidRPr="00903D92">
        <w:rPr>
          <w:rFonts w:ascii="Tahoma" w:hAnsi="Tahoma" w:cs="Tahoma"/>
          <w:sz w:val="22"/>
          <w:szCs w:val="22"/>
        </w:rPr>
        <w:t>.</w:t>
      </w:r>
    </w:p>
    <w:p w14:paraId="100A3E80" w14:textId="77777777" w:rsidR="009E1D56" w:rsidRPr="00903D92" w:rsidRDefault="009E1D56" w:rsidP="009E1D56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</w:p>
    <w:p w14:paraId="740C70F7" w14:textId="45F4B7FB" w:rsidR="009E1D56" w:rsidRPr="00EE5BCD" w:rsidRDefault="009E1D56" w:rsidP="009E1D56">
      <w:pPr>
        <w:pStyle w:val="TextosemFormatao"/>
        <w:ind w:firstLine="708"/>
        <w:jc w:val="both"/>
        <w:outlineLvl w:val="0"/>
        <w:rPr>
          <w:rFonts w:ascii="Tahoma" w:hAnsi="Tahoma" w:cs="Tahoma"/>
          <w:b/>
          <w:sz w:val="22"/>
          <w:szCs w:val="22"/>
          <w:u w:val="single"/>
        </w:rPr>
      </w:pPr>
      <w:r w:rsidRPr="00903D92">
        <w:rPr>
          <w:rFonts w:ascii="Tahoma" w:hAnsi="Tahoma" w:cs="Tahoma"/>
          <w:b/>
          <w:sz w:val="22"/>
          <w:szCs w:val="22"/>
        </w:rPr>
        <w:t>Art. 3º</w:t>
      </w:r>
      <w:r w:rsidRPr="00903D92">
        <w:rPr>
          <w:rFonts w:ascii="Tahoma" w:hAnsi="Tahoma" w:cs="Tahoma"/>
          <w:sz w:val="22"/>
          <w:szCs w:val="22"/>
        </w:rPr>
        <w:t xml:space="preserve"> Ficam revogadas as disposições em contrário</w:t>
      </w:r>
      <w:r>
        <w:rPr>
          <w:rFonts w:ascii="Tahoma" w:hAnsi="Tahoma" w:cs="Tahoma"/>
          <w:sz w:val="22"/>
          <w:szCs w:val="22"/>
        </w:rPr>
        <w:t xml:space="preserve">, em especial o Decreto nº. </w:t>
      </w:r>
      <w:r w:rsidR="00704BAC">
        <w:rPr>
          <w:rFonts w:ascii="Tahoma" w:hAnsi="Tahoma" w:cs="Tahoma"/>
          <w:sz w:val="22"/>
          <w:szCs w:val="22"/>
        </w:rPr>
        <w:t>235</w:t>
      </w:r>
      <w:r>
        <w:rPr>
          <w:rFonts w:ascii="Tahoma" w:hAnsi="Tahoma" w:cs="Tahoma"/>
          <w:sz w:val="22"/>
          <w:szCs w:val="22"/>
        </w:rPr>
        <w:t>/202</w:t>
      </w:r>
      <w:r w:rsidR="00704BAC">
        <w:rPr>
          <w:rFonts w:ascii="Tahoma" w:hAnsi="Tahoma" w:cs="Tahoma"/>
          <w:sz w:val="22"/>
          <w:szCs w:val="22"/>
        </w:rPr>
        <w:t>4,</w:t>
      </w:r>
      <w:r>
        <w:rPr>
          <w:rFonts w:ascii="Tahoma" w:hAnsi="Tahoma" w:cs="Tahoma"/>
          <w:sz w:val="22"/>
          <w:szCs w:val="22"/>
        </w:rPr>
        <w:t xml:space="preserve"> de </w:t>
      </w:r>
      <w:r w:rsidR="00704BAC">
        <w:rPr>
          <w:rFonts w:ascii="Tahoma" w:hAnsi="Tahoma" w:cs="Tahoma"/>
          <w:sz w:val="22"/>
          <w:szCs w:val="22"/>
        </w:rPr>
        <w:t>08</w:t>
      </w:r>
      <w:r w:rsidR="001D6B43">
        <w:rPr>
          <w:rFonts w:ascii="Tahoma" w:hAnsi="Tahoma" w:cs="Tahoma"/>
          <w:sz w:val="22"/>
          <w:szCs w:val="22"/>
        </w:rPr>
        <w:t xml:space="preserve"> </w:t>
      </w:r>
      <w:r w:rsidR="00EE5BCD">
        <w:rPr>
          <w:rFonts w:ascii="Tahoma" w:hAnsi="Tahoma" w:cs="Tahoma"/>
          <w:sz w:val="22"/>
          <w:szCs w:val="22"/>
        </w:rPr>
        <w:t>de</w:t>
      </w:r>
      <w:r w:rsidR="001D6B43">
        <w:rPr>
          <w:rFonts w:ascii="Tahoma" w:hAnsi="Tahoma" w:cs="Tahoma"/>
          <w:sz w:val="22"/>
          <w:szCs w:val="22"/>
        </w:rPr>
        <w:t xml:space="preserve"> </w:t>
      </w:r>
      <w:r w:rsidR="00704BAC">
        <w:rPr>
          <w:rFonts w:ascii="Tahoma" w:hAnsi="Tahoma" w:cs="Tahoma"/>
          <w:sz w:val="22"/>
          <w:szCs w:val="22"/>
        </w:rPr>
        <w:t xml:space="preserve">abril </w:t>
      </w:r>
      <w:r>
        <w:rPr>
          <w:rFonts w:ascii="Tahoma" w:hAnsi="Tahoma" w:cs="Tahoma"/>
          <w:sz w:val="22"/>
          <w:szCs w:val="22"/>
        </w:rPr>
        <w:t>de 202</w:t>
      </w:r>
      <w:r w:rsidR="00704BAC">
        <w:rPr>
          <w:rFonts w:ascii="Tahoma" w:hAnsi="Tahoma" w:cs="Tahoma"/>
          <w:sz w:val="22"/>
          <w:szCs w:val="22"/>
        </w:rPr>
        <w:t>4.</w:t>
      </w:r>
    </w:p>
    <w:p w14:paraId="1C56A3FA" w14:textId="77777777" w:rsidR="009E1D56" w:rsidRPr="00903D92" w:rsidRDefault="009E1D56" w:rsidP="009E1D56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14:paraId="42DD6531" w14:textId="77777777" w:rsidR="009E1D56" w:rsidRPr="00903D92" w:rsidRDefault="009E1D56" w:rsidP="00704BAC">
      <w:pPr>
        <w:pStyle w:val="TextosemFormatao"/>
        <w:outlineLvl w:val="0"/>
        <w:rPr>
          <w:rFonts w:ascii="Tahoma" w:hAnsi="Tahoma" w:cs="Tahoma"/>
          <w:sz w:val="22"/>
          <w:szCs w:val="22"/>
        </w:rPr>
      </w:pPr>
    </w:p>
    <w:p w14:paraId="427FEB8E" w14:textId="445F64C3" w:rsidR="009E1D56" w:rsidRPr="00903D92" w:rsidRDefault="009E1D56" w:rsidP="009E1D56">
      <w:pPr>
        <w:pStyle w:val="TextosemFormatao"/>
        <w:ind w:firstLine="708"/>
        <w:jc w:val="right"/>
        <w:outlineLvl w:val="0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sz w:val="22"/>
          <w:szCs w:val="22"/>
        </w:rPr>
        <w:t xml:space="preserve">Gabinete do Executivo Municipal, </w:t>
      </w:r>
      <w:r w:rsidR="00E27E54">
        <w:rPr>
          <w:rFonts w:ascii="Tahoma" w:hAnsi="Tahoma" w:cs="Tahoma"/>
          <w:sz w:val="22"/>
          <w:szCs w:val="22"/>
        </w:rPr>
        <w:t>29</w:t>
      </w:r>
      <w:r>
        <w:rPr>
          <w:rFonts w:ascii="Tahoma" w:hAnsi="Tahoma" w:cs="Tahoma"/>
          <w:sz w:val="22"/>
          <w:szCs w:val="22"/>
        </w:rPr>
        <w:t xml:space="preserve"> de </w:t>
      </w:r>
      <w:r w:rsidR="00E27E54">
        <w:rPr>
          <w:rFonts w:ascii="Tahoma" w:hAnsi="Tahoma" w:cs="Tahoma"/>
          <w:sz w:val="22"/>
          <w:szCs w:val="22"/>
        </w:rPr>
        <w:t xml:space="preserve">novembro </w:t>
      </w:r>
      <w:r w:rsidRPr="00903D92">
        <w:rPr>
          <w:rFonts w:ascii="Tahoma" w:hAnsi="Tahoma" w:cs="Tahoma"/>
          <w:sz w:val="22"/>
          <w:szCs w:val="22"/>
        </w:rPr>
        <w:t>de 202</w:t>
      </w:r>
      <w:r w:rsidR="001D6B43">
        <w:rPr>
          <w:rFonts w:ascii="Tahoma" w:hAnsi="Tahoma" w:cs="Tahoma"/>
          <w:sz w:val="22"/>
          <w:szCs w:val="22"/>
        </w:rPr>
        <w:t>4</w:t>
      </w:r>
      <w:r w:rsidRPr="00903D92">
        <w:rPr>
          <w:rFonts w:ascii="Tahoma" w:hAnsi="Tahoma" w:cs="Tahoma"/>
          <w:sz w:val="22"/>
          <w:szCs w:val="22"/>
        </w:rPr>
        <w:t>.</w:t>
      </w:r>
    </w:p>
    <w:p w14:paraId="407C8FDC" w14:textId="77777777" w:rsidR="009E1D56" w:rsidRPr="00903D92" w:rsidRDefault="009E1D56" w:rsidP="00704BAC">
      <w:pPr>
        <w:pStyle w:val="TextosemFormatao"/>
        <w:rPr>
          <w:rFonts w:ascii="Tahoma" w:hAnsi="Tahoma" w:cs="Tahoma"/>
          <w:sz w:val="22"/>
          <w:szCs w:val="22"/>
        </w:rPr>
      </w:pPr>
    </w:p>
    <w:p w14:paraId="116210F0" w14:textId="77777777" w:rsidR="009E1D56" w:rsidRPr="00903D92" w:rsidRDefault="009E1D56" w:rsidP="00704BAC">
      <w:pPr>
        <w:pStyle w:val="TextosemFormatao"/>
        <w:rPr>
          <w:rFonts w:ascii="Tahoma" w:hAnsi="Tahoma" w:cs="Tahoma"/>
          <w:sz w:val="22"/>
          <w:szCs w:val="22"/>
        </w:rPr>
      </w:pPr>
    </w:p>
    <w:p w14:paraId="7A306F7F" w14:textId="77777777" w:rsidR="009E1D56" w:rsidRPr="00903D92" w:rsidRDefault="009E1D56" w:rsidP="00704BAC">
      <w:pPr>
        <w:pStyle w:val="TextosemFormatao"/>
        <w:rPr>
          <w:rFonts w:ascii="Tahoma" w:hAnsi="Tahoma" w:cs="Tahoma"/>
          <w:sz w:val="22"/>
          <w:szCs w:val="22"/>
        </w:rPr>
      </w:pPr>
    </w:p>
    <w:p w14:paraId="2F3250B3" w14:textId="77777777" w:rsidR="009E1D56" w:rsidRPr="00903D92" w:rsidRDefault="009E1D56" w:rsidP="00704BAC">
      <w:pPr>
        <w:pStyle w:val="TextosemFormatao"/>
        <w:rPr>
          <w:rFonts w:ascii="Tahoma" w:hAnsi="Tahoma" w:cs="Tahoma"/>
          <w:sz w:val="22"/>
          <w:szCs w:val="22"/>
        </w:rPr>
      </w:pPr>
    </w:p>
    <w:p w14:paraId="384EBCB8" w14:textId="77777777" w:rsidR="009E1D56" w:rsidRPr="00903D92" w:rsidRDefault="009E1D56" w:rsidP="009E1D56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903D92">
        <w:rPr>
          <w:rFonts w:ascii="Tahoma" w:hAnsi="Tahoma" w:cs="Tahoma"/>
          <w:b/>
          <w:sz w:val="22"/>
          <w:szCs w:val="22"/>
        </w:rPr>
        <w:t xml:space="preserve">SILVANO DE PARIZ </w:t>
      </w:r>
    </w:p>
    <w:p w14:paraId="7FA5BB87" w14:textId="54049523" w:rsidR="009E1D56" w:rsidRPr="00903D92" w:rsidRDefault="009E1D56" w:rsidP="003637BF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sz w:val="22"/>
          <w:szCs w:val="22"/>
        </w:rPr>
        <w:t>Prefeito Municipal</w:t>
      </w:r>
    </w:p>
    <w:p w14:paraId="3627397D" w14:textId="77777777" w:rsidR="009E1D56" w:rsidRPr="009E1D56" w:rsidRDefault="009E1D56" w:rsidP="009E1D56">
      <w:pPr>
        <w:pStyle w:val="TextosemFormatao"/>
        <w:rPr>
          <w:rFonts w:ascii="Tahoma" w:hAnsi="Tahoma" w:cs="Tahoma"/>
        </w:rPr>
      </w:pPr>
    </w:p>
    <w:p w14:paraId="19D53DAA" w14:textId="77777777" w:rsidR="009E1D56" w:rsidRPr="009E1D56" w:rsidRDefault="009E1D56" w:rsidP="009E1D56">
      <w:pPr>
        <w:pStyle w:val="TextosemFormatao"/>
        <w:rPr>
          <w:rFonts w:ascii="Tahoma" w:hAnsi="Tahoma" w:cs="Tahoma"/>
          <w:sz w:val="18"/>
          <w:szCs w:val="18"/>
        </w:rPr>
      </w:pPr>
      <w:r w:rsidRPr="009E1D56">
        <w:rPr>
          <w:rFonts w:ascii="Tahoma" w:hAnsi="Tahoma" w:cs="Tahoma"/>
          <w:sz w:val="18"/>
          <w:szCs w:val="18"/>
        </w:rPr>
        <w:t>Registrado e Publicado</w:t>
      </w:r>
    </w:p>
    <w:p w14:paraId="24AB60A7" w14:textId="5E0EFD34" w:rsidR="009E1D56" w:rsidRPr="009E1D56" w:rsidRDefault="009E1D56" w:rsidP="009E1D56">
      <w:pPr>
        <w:pStyle w:val="TextosemFormatao"/>
        <w:rPr>
          <w:rFonts w:ascii="Tahoma" w:hAnsi="Tahoma" w:cs="Tahoma"/>
          <w:sz w:val="18"/>
          <w:szCs w:val="18"/>
        </w:rPr>
      </w:pPr>
      <w:r w:rsidRPr="009E1D56">
        <w:rPr>
          <w:rFonts w:ascii="Tahoma" w:hAnsi="Tahoma" w:cs="Tahoma"/>
          <w:sz w:val="18"/>
          <w:szCs w:val="18"/>
        </w:rPr>
        <w:t>Em ___/___/202</w:t>
      </w:r>
      <w:r w:rsidR="001D6B43">
        <w:rPr>
          <w:rFonts w:ascii="Tahoma" w:hAnsi="Tahoma" w:cs="Tahoma"/>
          <w:sz w:val="18"/>
          <w:szCs w:val="18"/>
        </w:rPr>
        <w:t>4</w:t>
      </w:r>
    </w:p>
    <w:p w14:paraId="5DA79B7E" w14:textId="77777777" w:rsidR="009E1D56" w:rsidRDefault="009E1D56" w:rsidP="009E1D56">
      <w:pPr>
        <w:pStyle w:val="TextosemFormatao"/>
        <w:rPr>
          <w:rFonts w:ascii="Tahoma" w:hAnsi="Tahoma" w:cs="Tahoma"/>
          <w:sz w:val="18"/>
          <w:szCs w:val="18"/>
        </w:rPr>
      </w:pPr>
      <w:r w:rsidRPr="009E1D56">
        <w:rPr>
          <w:rFonts w:ascii="Tahoma" w:hAnsi="Tahoma" w:cs="Tahoma"/>
          <w:sz w:val="18"/>
          <w:szCs w:val="18"/>
        </w:rPr>
        <w:t>Lei Municipal 1087/1993</w:t>
      </w:r>
    </w:p>
    <w:p w14:paraId="02050CCA" w14:textId="77777777" w:rsidR="009E1D56" w:rsidRPr="009E1D56" w:rsidRDefault="009E1D56" w:rsidP="009E1D56">
      <w:pPr>
        <w:pStyle w:val="TextosemFormatao"/>
        <w:rPr>
          <w:rFonts w:ascii="Tahoma" w:hAnsi="Tahoma" w:cs="Tahoma"/>
          <w:sz w:val="18"/>
          <w:szCs w:val="18"/>
        </w:rPr>
      </w:pPr>
    </w:p>
    <w:p w14:paraId="4B9D458D" w14:textId="13AE89B0" w:rsidR="009E1D56" w:rsidRPr="00EE5BCD" w:rsidRDefault="009E1D56" w:rsidP="00EE5BCD">
      <w:pPr>
        <w:pStyle w:val="TextosemFormatao"/>
        <w:rPr>
          <w:rFonts w:ascii="Tahoma" w:hAnsi="Tahoma" w:cs="Tahoma"/>
          <w:sz w:val="18"/>
          <w:szCs w:val="18"/>
        </w:rPr>
      </w:pPr>
      <w:r w:rsidRPr="009E1D56">
        <w:rPr>
          <w:rFonts w:ascii="Tahoma" w:hAnsi="Tahoma" w:cs="Tahoma"/>
          <w:sz w:val="18"/>
          <w:szCs w:val="18"/>
        </w:rPr>
        <w:t>Servidor Designad</w:t>
      </w:r>
      <w:r>
        <w:rPr>
          <w:rFonts w:ascii="Tahoma" w:hAnsi="Tahoma" w:cs="Tahoma"/>
          <w:sz w:val="18"/>
          <w:szCs w:val="18"/>
        </w:rPr>
        <w:t>o</w:t>
      </w:r>
    </w:p>
    <w:sectPr w:rsidR="009E1D56" w:rsidRPr="00EE5BCD" w:rsidSect="002D64A7">
      <w:headerReference w:type="default" r:id="rId7"/>
      <w:footerReference w:type="even" r:id="rId8"/>
      <w:footerReference w:type="default" r:id="rId9"/>
      <w:pgSz w:w="11907" w:h="16840" w:code="9"/>
      <w:pgMar w:top="1701" w:right="1275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83A2B" w14:textId="77777777" w:rsidR="00106CA6" w:rsidRDefault="00106CA6">
      <w:r>
        <w:separator/>
      </w:r>
    </w:p>
  </w:endnote>
  <w:endnote w:type="continuationSeparator" w:id="0">
    <w:p w14:paraId="72751CE1" w14:textId="77777777" w:rsidR="00106CA6" w:rsidRDefault="0010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7D62" w14:textId="77777777" w:rsidR="002D64A7" w:rsidRDefault="002D64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1CFA62" w14:textId="77777777" w:rsidR="002D64A7" w:rsidRDefault="002D64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32D02" w14:textId="77777777" w:rsidR="002D64A7" w:rsidRDefault="002D64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C3AD8" w14:textId="77777777" w:rsidR="00106CA6" w:rsidRDefault="00106CA6">
      <w:r>
        <w:separator/>
      </w:r>
    </w:p>
  </w:footnote>
  <w:footnote w:type="continuationSeparator" w:id="0">
    <w:p w14:paraId="2EC46418" w14:textId="77777777" w:rsidR="00106CA6" w:rsidRDefault="0010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2D64A7" w14:paraId="76DCAF4B" w14:textId="77777777">
      <w:tc>
        <w:tcPr>
          <w:tcW w:w="1346" w:type="dxa"/>
        </w:tcPr>
        <w:p w14:paraId="366A25BE" w14:textId="77777777" w:rsidR="002D64A7" w:rsidRDefault="002D64A7">
          <w:pPr>
            <w:pStyle w:val="Cabealho"/>
          </w:pPr>
        </w:p>
      </w:tc>
      <w:tc>
        <w:tcPr>
          <w:tcW w:w="7582" w:type="dxa"/>
        </w:tcPr>
        <w:p w14:paraId="2136BB06" w14:textId="77777777" w:rsidR="002D64A7" w:rsidRDefault="002D64A7">
          <w:pPr>
            <w:pStyle w:val="Cabealho"/>
            <w:rPr>
              <w:rFonts w:ascii="Albertus Medium" w:hAnsi="Albertus Medium"/>
              <w:sz w:val="24"/>
            </w:rPr>
          </w:pPr>
        </w:p>
        <w:p w14:paraId="4BB19638" w14:textId="77777777" w:rsidR="002D64A7" w:rsidRDefault="002D64A7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B3DBEFE" w14:textId="77777777" w:rsidR="002D64A7" w:rsidRDefault="002D6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34D7"/>
    <w:multiLevelType w:val="hybridMultilevel"/>
    <w:tmpl w:val="9F3E7482"/>
    <w:lvl w:ilvl="0" w:tplc="FFFFFFFF">
      <w:start w:val="1"/>
      <w:numFmt w:val="upperRoman"/>
      <w:lvlText w:val="%1 -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257E6"/>
    <w:multiLevelType w:val="hybridMultilevel"/>
    <w:tmpl w:val="9F3E7482"/>
    <w:lvl w:ilvl="0" w:tplc="00B8E290">
      <w:start w:val="1"/>
      <w:numFmt w:val="upperRoman"/>
      <w:lvlText w:val="%1 -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527623">
    <w:abstractNumId w:val="1"/>
  </w:num>
  <w:num w:numId="2" w16cid:durableId="122070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564A2"/>
    <w:rsid w:val="000D7E9B"/>
    <w:rsid w:val="00106CA6"/>
    <w:rsid w:val="001072D7"/>
    <w:rsid w:val="00114718"/>
    <w:rsid w:val="001204B9"/>
    <w:rsid w:val="00120607"/>
    <w:rsid w:val="00132695"/>
    <w:rsid w:val="0015620C"/>
    <w:rsid w:val="00167FC5"/>
    <w:rsid w:val="001A4573"/>
    <w:rsid w:val="001D6B43"/>
    <w:rsid w:val="001F2AFC"/>
    <w:rsid w:val="001F5C1D"/>
    <w:rsid w:val="00206849"/>
    <w:rsid w:val="00210566"/>
    <w:rsid w:val="0021524F"/>
    <w:rsid w:val="00243E3E"/>
    <w:rsid w:val="002877DE"/>
    <w:rsid w:val="002965FC"/>
    <w:rsid w:val="002A4CAE"/>
    <w:rsid w:val="002D64A7"/>
    <w:rsid w:val="002D74BD"/>
    <w:rsid w:val="003235F3"/>
    <w:rsid w:val="003637BF"/>
    <w:rsid w:val="00364231"/>
    <w:rsid w:val="0039005D"/>
    <w:rsid w:val="003D6B62"/>
    <w:rsid w:val="003F3CA6"/>
    <w:rsid w:val="003F7B36"/>
    <w:rsid w:val="00420CD3"/>
    <w:rsid w:val="004226AB"/>
    <w:rsid w:val="00433E4C"/>
    <w:rsid w:val="0043549C"/>
    <w:rsid w:val="00441B21"/>
    <w:rsid w:val="00484805"/>
    <w:rsid w:val="004D70FE"/>
    <w:rsid w:val="004E038B"/>
    <w:rsid w:val="005543DD"/>
    <w:rsid w:val="0056158E"/>
    <w:rsid w:val="005621B9"/>
    <w:rsid w:val="00582FCF"/>
    <w:rsid w:val="00584393"/>
    <w:rsid w:val="00590067"/>
    <w:rsid w:val="00595830"/>
    <w:rsid w:val="005A53C8"/>
    <w:rsid w:val="005B45E3"/>
    <w:rsid w:val="005B5C23"/>
    <w:rsid w:val="00615FA6"/>
    <w:rsid w:val="00624898"/>
    <w:rsid w:val="006978EE"/>
    <w:rsid w:val="006B4E30"/>
    <w:rsid w:val="006D0717"/>
    <w:rsid w:val="006D611E"/>
    <w:rsid w:val="006E612D"/>
    <w:rsid w:val="00704BAC"/>
    <w:rsid w:val="00716F11"/>
    <w:rsid w:val="00733C16"/>
    <w:rsid w:val="007A058B"/>
    <w:rsid w:val="007E41C4"/>
    <w:rsid w:val="00802E45"/>
    <w:rsid w:val="008156A6"/>
    <w:rsid w:val="00817521"/>
    <w:rsid w:val="00847E7F"/>
    <w:rsid w:val="008754DB"/>
    <w:rsid w:val="0088145F"/>
    <w:rsid w:val="008C4794"/>
    <w:rsid w:val="008E4669"/>
    <w:rsid w:val="00927F00"/>
    <w:rsid w:val="00940BFE"/>
    <w:rsid w:val="00946239"/>
    <w:rsid w:val="0095248B"/>
    <w:rsid w:val="009639C3"/>
    <w:rsid w:val="0098756C"/>
    <w:rsid w:val="009E1D56"/>
    <w:rsid w:val="00A4156E"/>
    <w:rsid w:val="00A6235F"/>
    <w:rsid w:val="00AD1D7F"/>
    <w:rsid w:val="00AE6CA1"/>
    <w:rsid w:val="00AF452D"/>
    <w:rsid w:val="00AF494A"/>
    <w:rsid w:val="00AF50C0"/>
    <w:rsid w:val="00B737C7"/>
    <w:rsid w:val="00B8556B"/>
    <w:rsid w:val="00BE7DC0"/>
    <w:rsid w:val="00BF02A7"/>
    <w:rsid w:val="00C36475"/>
    <w:rsid w:val="00C6276C"/>
    <w:rsid w:val="00C703B3"/>
    <w:rsid w:val="00C82359"/>
    <w:rsid w:val="00C92BBF"/>
    <w:rsid w:val="00CA0616"/>
    <w:rsid w:val="00CA541A"/>
    <w:rsid w:val="00CF78DE"/>
    <w:rsid w:val="00D05829"/>
    <w:rsid w:val="00D1753E"/>
    <w:rsid w:val="00D358E5"/>
    <w:rsid w:val="00D43183"/>
    <w:rsid w:val="00D44B01"/>
    <w:rsid w:val="00D67502"/>
    <w:rsid w:val="00D73FE6"/>
    <w:rsid w:val="00D77D15"/>
    <w:rsid w:val="00D862B5"/>
    <w:rsid w:val="00DA1627"/>
    <w:rsid w:val="00E1206D"/>
    <w:rsid w:val="00E21727"/>
    <w:rsid w:val="00E26983"/>
    <w:rsid w:val="00E27E54"/>
    <w:rsid w:val="00E80A23"/>
    <w:rsid w:val="00E81C2E"/>
    <w:rsid w:val="00E85080"/>
    <w:rsid w:val="00EA6B2C"/>
    <w:rsid w:val="00EE5BCD"/>
    <w:rsid w:val="00F1156D"/>
    <w:rsid w:val="00F20E62"/>
    <w:rsid w:val="00F41D48"/>
    <w:rsid w:val="00F6412C"/>
    <w:rsid w:val="00F81E41"/>
    <w:rsid w:val="00F93AF1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1F586"/>
  <w15:docId w15:val="{440FA556-23B2-4583-9C77-5CBA9C4B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8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Gabinete</cp:lastModifiedBy>
  <cp:revision>9</cp:revision>
  <cp:lastPrinted>2024-11-29T13:57:00Z</cp:lastPrinted>
  <dcterms:created xsi:type="dcterms:W3CDTF">2023-03-20T16:59:00Z</dcterms:created>
  <dcterms:modified xsi:type="dcterms:W3CDTF">2024-11-29T13:58:00Z</dcterms:modified>
</cp:coreProperties>
</file>