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B38867" w14:textId="237BDEE0" w:rsidR="00F66DC5" w:rsidRPr="008A70FA" w:rsidRDefault="00F66DC5" w:rsidP="00F66DC5">
      <w:pPr>
        <w:jc w:val="both"/>
        <w:rPr>
          <w:rFonts w:ascii="Courier New" w:hAnsi="Courier New" w:cs="Courier New"/>
          <w:b/>
          <w:bCs/>
        </w:rPr>
      </w:pPr>
      <w:r w:rsidRPr="008A70FA">
        <w:rPr>
          <w:rFonts w:ascii="Courier New" w:hAnsi="Courier New" w:cs="Courier New"/>
          <w:b/>
          <w:bCs/>
        </w:rPr>
        <w:t xml:space="preserve">PORTARIA Nº </w:t>
      </w:r>
      <w:r w:rsidR="00CC1927" w:rsidRPr="008A70FA">
        <w:rPr>
          <w:rFonts w:ascii="Courier New" w:hAnsi="Courier New" w:cs="Courier New"/>
          <w:b/>
          <w:bCs/>
        </w:rPr>
        <w:t>0</w:t>
      </w:r>
      <w:r w:rsidR="00421ADF">
        <w:rPr>
          <w:rFonts w:ascii="Courier New" w:hAnsi="Courier New" w:cs="Courier New"/>
          <w:b/>
          <w:bCs/>
        </w:rPr>
        <w:t>819</w:t>
      </w:r>
      <w:r w:rsidRPr="008A70FA">
        <w:rPr>
          <w:rFonts w:ascii="Courier New" w:hAnsi="Courier New" w:cs="Courier New"/>
          <w:b/>
          <w:bCs/>
        </w:rPr>
        <w:t>/202</w:t>
      </w:r>
      <w:r w:rsidR="00CC1927" w:rsidRPr="008A70FA">
        <w:rPr>
          <w:rFonts w:ascii="Courier New" w:hAnsi="Courier New" w:cs="Courier New"/>
          <w:b/>
          <w:bCs/>
        </w:rPr>
        <w:t>4</w:t>
      </w:r>
      <w:r w:rsidRPr="008A70FA">
        <w:rPr>
          <w:rFonts w:ascii="Courier New" w:hAnsi="Courier New" w:cs="Courier New"/>
          <w:b/>
          <w:bCs/>
        </w:rPr>
        <w:t xml:space="preserve"> </w:t>
      </w:r>
      <w:r w:rsidR="00705737" w:rsidRPr="008A70FA">
        <w:rPr>
          <w:rFonts w:ascii="Courier New" w:hAnsi="Courier New" w:cs="Courier New"/>
          <w:b/>
          <w:bCs/>
        </w:rPr>
        <w:t xml:space="preserve">DE </w:t>
      </w:r>
      <w:r w:rsidR="00421ADF">
        <w:rPr>
          <w:rFonts w:ascii="Courier New" w:hAnsi="Courier New" w:cs="Courier New"/>
          <w:b/>
          <w:bCs/>
        </w:rPr>
        <w:t>10</w:t>
      </w:r>
      <w:r w:rsidR="00705737" w:rsidRPr="008A70FA">
        <w:rPr>
          <w:rFonts w:ascii="Courier New" w:hAnsi="Courier New" w:cs="Courier New"/>
          <w:b/>
          <w:bCs/>
        </w:rPr>
        <w:t xml:space="preserve"> DE </w:t>
      </w:r>
      <w:r w:rsidR="00CC1927" w:rsidRPr="008A70FA">
        <w:rPr>
          <w:rFonts w:ascii="Courier New" w:hAnsi="Courier New" w:cs="Courier New"/>
          <w:b/>
          <w:bCs/>
        </w:rPr>
        <w:t>JU</w:t>
      </w:r>
      <w:r w:rsidR="00421ADF">
        <w:rPr>
          <w:rFonts w:ascii="Courier New" w:hAnsi="Courier New" w:cs="Courier New"/>
          <w:b/>
          <w:bCs/>
        </w:rPr>
        <w:t>L</w:t>
      </w:r>
      <w:r w:rsidR="00CC1927" w:rsidRPr="008A70FA">
        <w:rPr>
          <w:rFonts w:ascii="Courier New" w:hAnsi="Courier New" w:cs="Courier New"/>
          <w:b/>
          <w:bCs/>
        </w:rPr>
        <w:t>HO</w:t>
      </w:r>
      <w:r w:rsidR="00705737" w:rsidRPr="008A70FA">
        <w:rPr>
          <w:rFonts w:ascii="Courier New" w:hAnsi="Courier New" w:cs="Courier New"/>
          <w:b/>
          <w:bCs/>
        </w:rPr>
        <w:t xml:space="preserve"> DE 202</w:t>
      </w:r>
      <w:r w:rsidR="00CC1927" w:rsidRPr="008A70FA">
        <w:rPr>
          <w:rFonts w:ascii="Courier New" w:hAnsi="Courier New" w:cs="Courier New"/>
          <w:b/>
          <w:bCs/>
        </w:rPr>
        <w:t>4</w:t>
      </w:r>
      <w:r w:rsidR="00705737" w:rsidRPr="008A70FA">
        <w:rPr>
          <w:rFonts w:ascii="Courier New" w:hAnsi="Courier New" w:cs="Courier New"/>
          <w:b/>
          <w:bCs/>
        </w:rPr>
        <w:t xml:space="preserve"> </w:t>
      </w:r>
    </w:p>
    <w:p w14:paraId="16E4ADC9" w14:textId="77777777" w:rsidR="008A70FA" w:rsidRPr="008A70FA" w:rsidRDefault="008A70FA" w:rsidP="00F66DC5">
      <w:pPr>
        <w:jc w:val="both"/>
        <w:rPr>
          <w:rFonts w:ascii="Courier New" w:hAnsi="Courier New" w:cs="Courier New"/>
          <w:b/>
          <w:bCs/>
        </w:rPr>
      </w:pPr>
    </w:p>
    <w:p w14:paraId="7250DF6F" w14:textId="4C9723B5" w:rsidR="00D34F0C" w:rsidRPr="008A70FA" w:rsidRDefault="0061657F" w:rsidP="00705737">
      <w:pPr>
        <w:ind w:left="4253"/>
        <w:jc w:val="both"/>
        <w:rPr>
          <w:rFonts w:ascii="Courier New" w:hAnsi="Courier New" w:cs="Courier New"/>
          <w:b/>
          <w:bCs/>
        </w:rPr>
      </w:pPr>
      <w:r w:rsidRPr="008A70FA">
        <w:rPr>
          <w:rFonts w:ascii="Courier New" w:hAnsi="Courier New" w:cs="Courier New"/>
          <w:b/>
          <w:bCs/>
        </w:rPr>
        <w:t>INDICA</w:t>
      </w:r>
      <w:r w:rsidR="00705737" w:rsidRPr="008A70FA">
        <w:rPr>
          <w:rFonts w:ascii="Courier New" w:hAnsi="Courier New" w:cs="Courier New"/>
          <w:b/>
          <w:bCs/>
        </w:rPr>
        <w:t xml:space="preserve"> </w:t>
      </w:r>
      <w:r w:rsidRPr="008A70FA">
        <w:rPr>
          <w:rFonts w:ascii="Courier New" w:hAnsi="Courier New" w:cs="Courier New"/>
          <w:b/>
          <w:bCs/>
        </w:rPr>
        <w:t xml:space="preserve">GESTOR DAS PARCERIAS CELEBRADAS COM ORGANIZAÇÕES DA SOCIEDADE CIVIL, </w:t>
      </w:r>
      <w:r w:rsidR="00705737" w:rsidRPr="008A70FA">
        <w:rPr>
          <w:rFonts w:ascii="Courier New" w:hAnsi="Courier New" w:cs="Courier New"/>
          <w:b/>
          <w:bCs/>
        </w:rPr>
        <w:t xml:space="preserve">NO ÂMBITO DA SECRETARIA </w:t>
      </w:r>
      <w:r w:rsidR="00ED418B" w:rsidRPr="008A70FA">
        <w:rPr>
          <w:rFonts w:ascii="Courier New" w:hAnsi="Courier New" w:cs="Courier New"/>
          <w:b/>
          <w:bCs/>
        </w:rPr>
        <w:t>MUNICIPAL DE</w:t>
      </w:r>
      <w:r w:rsidR="00705737" w:rsidRPr="008A70FA">
        <w:rPr>
          <w:rFonts w:ascii="Courier New" w:hAnsi="Courier New" w:cs="Courier New"/>
          <w:b/>
          <w:bCs/>
        </w:rPr>
        <w:t xml:space="preserve"> </w:t>
      </w:r>
      <w:r w:rsidR="00421ADF">
        <w:rPr>
          <w:rFonts w:ascii="Courier New" w:hAnsi="Courier New" w:cs="Courier New"/>
          <w:b/>
          <w:bCs/>
        </w:rPr>
        <w:t>ASSISTÊNCIA SOCIAL,</w:t>
      </w:r>
      <w:r w:rsidR="00705737" w:rsidRPr="008A70FA">
        <w:rPr>
          <w:rFonts w:ascii="Courier New" w:hAnsi="Courier New" w:cs="Courier New"/>
          <w:b/>
          <w:bCs/>
        </w:rPr>
        <w:t xml:space="preserve"> ESTATUÍDA</w:t>
      </w:r>
      <w:r w:rsidR="00421ADF">
        <w:rPr>
          <w:rFonts w:ascii="Courier New" w:hAnsi="Courier New" w:cs="Courier New"/>
          <w:b/>
          <w:bCs/>
        </w:rPr>
        <w:t>S</w:t>
      </w:r>
      <w:r w:rsidR="00705737" w:rsidRPr="008A70FA">
        <w:rPr>
          <w:rFonts w:ascii="Courier New" w:hAnsi="Courier New" w:cs="Courier New"/>
          <w:b/>
          <w:bCs/>
        </w:rPr>
        <w:t xml:space="preserve"> PELA LEI FEDERAL 13</w:t>
      </w:r>
      <w:r w:rsidR="00CC1927" w:rsidRPr="008A70FA">
        <w:rPr>
          <w:rFonts w:ascii="Courier New" w:hAnsi="Courier New" w:cs="Courier New"/>
          <w:b/>
          <w:bCs/>
        </w:rPr>
        <w:t>.</w:t>
      </w:r>
      <w:r w:rsidR="00705737" w:rsidRPr="008A70FA">
        <w:rPr>
          <w:rFonts w:ascii="Courier New" w:hAnsi="Courier New" w:cs="Courier New"/>
          <w:b/>
          <w:bCs/>
        </w:rPr>
        <w:t>019/2014 E DÁ OUTRAS PROVIDÊNCIAS</w:t>
      </w:r>
      <w:r w:rsidR="00CB35B4" w:rsidRPr="008A70FA">
        <w:rPr>
          <w:rFonts w:ascii="Courier New" w:hAnsi="Courier New" w:cs="Courier New"/>
          <w:b/>
          <w:bCs/>
        </w:rPr>
        <w:t>.</w:t>
      </w:r>
    </w:p>
    <w:p w14:paraId="3466712F" w14:textId="77777777" w:rsidR="00705737" w:rsidRPr="008A70FA" w:rsidRDefault="00705737" w:rsidP="00705737">
      <w:pPr>
        <w:ind w:left="4253"/>
        <w:jc w:val="both"/>
        <w:rPr>
          <w:rFonts w:ascii="Courier New" w:hAnsi="Courier New" w:cs="Courier New"/>
          <w:b/>
          <w:bCs/>
        </w:rPr>
      </w:pPr>
    </w:p>
    <w:p w14:paraId="1F1890C9" w14:textId="22649AD7" w:rsidR="00CB35B4" w:rsidRDefault="00D34F0C" w:rsidP="004C3AEC">
      <w:pPr>
        <w:jc w:val="both"/>
        <w:rPr>
          <w:rFonts w:ascii="Courier New" w:hAnsi="Courier New" w:cs="Courier New"/>
        </w:rPr>
      </w:pPr>
      <w:r w:rsidRPr="008A70FA">
        <w:rPr>
          <w:rFonts w:ascii="Courier New" w:hAnsi="Courier New" w:cs="Courier New"/>
        </w:rPr>
        <w:tab/>
      </w:r>
      <w:r w:rsidR="00CC1927" w:rsidRPr="008A70FA">
        <w:rPr>
          <w:rFonts w:ascii="Courier New" w:hAnsi="Courier New" w:cs="Courier New"/>
        </w:rPr>
        <w:t>O</w:t>
      </w:r>
      <w:r w:rsidR="00F66DC5" w:rsidRPr="008A70FA">
        <w:rPr>
          <w:rFonts w:ascii="Courier New" w:hAnsi="Courier New" w:cs="Courier New"/>
        </w:rPr>
        <w:t xml:space="preserve"> Secretári</w:t>
      </w:r>
      <w:r w:rsidR="00CC1927" w:rsidRPr="008A70FA">
        <w:rPr>
          <w:rFonts w:ascii="Courier New" w:hAnsi="Courier New" w:cs="Courier New"/>
        </w:rPr>
        <w:t>o</w:t>
      </w:r>
      <w:r w:rsidR="00F66DC5" w:rsidRPr="008A70FA">
        <w:rPr>
          <w:rFonts w:ascii="Courier New" w:hAnsi="Courier New" w:cs="Courier New"/>
        </w:rPr>
        <w:t xml:space="preserve"> Municipal de </w:t>
      </w:r>
      <w:r w:rsidR="00421ADF">
        <w:rPr>
          <w:rFonts w:ascii="Courier New" w:hAnsi="Courier New" w:cs="Courier New"/>
        </w:rPr>
        <w:t>Assistência Social</w:t>
      </w:r>
      <w:r w:rsidR="00F66DC5" w:rsidRPr="008A70FA">
        <w:rPr>
          <w:rFonts w:ascii="Courier New" w:hAnsi="Courier New" w:cs="Courier New"/>
        </w:rPr>
        <w:t xml:space="preserve">, </w:t>
      </w:r>
      <w:r w:rsidR="00421ADF">
        <w:rPr>
          <w:rFonts w:ascii="Courier New" w:hAnsi="Courier New" w:cs="Courier New"/>
        </w:rPr>
        <w:t>João Claudiomiro Nunes</w:t>
      </w:r>
      <w:r w:rsidR="00F66DC5" w:rsidRPr="008A70FA">
        <w:rPr>
          <w:rFonts w:ascii="Courier New" w:hAnsi="Courier New" w:cs="Courier New"/>
        </w:rPr>
        <w:t>, no uso de suas atribuições legais que lhe confere o inciso VI do Art. 67 da Lei Orgânica Municipal, que dispõe sobre a competência dos Secretários Municipais para expedir Decretos e Portarias dentro de sua respectiva secretaria</w:t>
      </w:r>
      <w:r w:rsidR="00705737" w:rsidRPr="008A70FA">
        <w:rPr>
          <w:rFonts w:ascii="Courier New" w:hAnsi="Courier New" w:cs="Courier New"/>
        </w:rPr>
        <w:t xml:space="preserve"> </w:t>
      </w:r>
      <w:r w:rsidR="00F66DC5" w:rsidRPr="008A70FA">
        <w:rPr>
          <w:rFonts w:ascii="Courier New" w:hAnsi="Courier New" w:cs="Courier New"/>
        </w:rPr>
        <w:t>e</w:t>
      </w:r>
      <w:r w:rsidR="00705737" w:rsidRPr="008A70FA">
        <w:rPr>
          <w:rFonts w:ascii="Courier New" w:hAnsi="Courier New" w:cs="Courier New"/>
        </w:rPr>
        <w:t>,</w:t>
      </w:r>
    </w:p>
    <w:p w14:paraId="38A2B055" w14:textId="77777777" w:rsidR="008A70FA" w:rsidRPr="008A70FA" w:rsidRDefault="008A70FA" w:rsidP="004C3AEC">
      <w:pPr>
        <w:jc w:val="both"/>
        <w:rPr>
          <w:rFonts w:ascii="Courier New" w:hAnsi="Courier New" w:cs="Courier New"/>
        </w:rPr>
      </w:pPr>
    </w:p>
    <w:p w14:paraId="7BE4A6EF" w14:textId="1FF098E2" w:rsidR="00744669" w:rsidRDefault="00705737" w:rsidP="00421ADF">
      <w:pPr>
        <w:spacing w:before="240"/>
        <w:jc w:val="both"/>
        <w:rPr>
          <w:rFonts w:ascii="Courier New" w:hAnsi="Courier New" w:cs="Courier New"/>
        </w:rPr>
      </w:pPr>
      <w:r w:rsidRPr="008A70FA">
        <w:rPr>
          <w:rFonts w:ascii="Courier New" w:hAnsi="Courier New" w:cs="Courier New"/>
          <w:b/>
          <w:bCs/>
        </w:rPr>
        <w:tab/>
        <w:t>CONSIDERANDO</w:t>
      </w:r>
      <w:r w:rsidRPr="008A70FA">
        <w:rPr>
          <w:rFonts w:ascii="Courier New" w:hAnsi="Courier New" w:cs="Courier New"/>
        </w:rPr>
        <w:t xml:space="preserve"> </w:t>
      </w:r>
      <w:r w:rsidR="00F66DC5" w:rsidRPr="008A70FA">
        <w:rPr>
          <w:rFonts w:ascii="Courier New" w:hAnsi="Courier New" w:cs="Courier New"/>
        </w:rPr>
        <w:t xml:space="preserve">conformidade com o Artigo </w:t>
      </w:r>
      <w:r w:rsidR="00744669" w:rsidRPr="008A70FA">
        <w:rPr>
          <w:rFonts w:ascii="Courier New" w:hAnsi="Courier New" w:cs="Courier New"/>
        </w:rPr>
        <w:t>3</w:t>
      </w:r>
      <w:r w:rsidR="00F66DC5" w:rsidRPr="008A70FA">
        <w:rPr>
          <w:rFonts w:ascii="Courier New" w:hAnsi="Courier New" w:cs="Courier New"/>
        </w:rPr>
        <w:t>° do Decreto Municipal nº 251/2017</w:t>
      </w:r>
      <w:r w:rsidRPr="008A70FA">
        <w:rPr>
          <w:rFonts w:ascii="Courier New" w:hAnsi="Courier New" w:cs="Courier New"/>
        </w:rPr>
        <w:t xml:space="preserve">, </w:t>
      </w:r>
      <w:r w:rsidR="00744669" w:rsidRPr="008A70FA">
        <w:rPr>
          <w:rFonts w:ascii="Courier New" w:hAnsi="Courier New" w:cs="Courier New"/>
        </w:rPr>
        <w:t>Além da indicação dos membros da Comissão de Seleção prevista no artigo 2º, o Secretário Municipal indicará o gestor da parceria.</w:t>
      </w:r>
    </w:p>
    <w:p w14:paraId="332E55DA" w14:textId="31ADC953" w:rsidR="00744669" w:rsidRDefault="00744669" w:rsidP="00421ADF">
      <w:pPr>
        <w:spacing w:before="240"/>
        <w:ind w:firstLine="708"/>
        <w:jc w:val="both"/>
        <w:rPr>
          <w:rFonts w:ascii="Courier New" w:hAnsi="Courier New" w:cs="Courier New"/>
        </w:rPr>
      </w:pPr>
      <w:r w:rsidRPr="008A70FA">
        <w:rPr>
          <w:rFonts w:ascii="Courier New" w:hAnsi="Courier New" w:cs="Courier New"/>
          <w:b/>
          <w:bCs/>
        </w:rPr>
        <w:t>CONSIDERANDO</w:t>
      </w:r>
      <w:r w:rsidRPr="008A70FA">
        <w:rPr>
          <w:rFonts w:ascii="Courier New" w:hAnsi="Courier New" w:cs="Courier New"/>
        </w:rPr>
        <w:t xml:space="preserve"> o Decreto Municipal n. 249/2017, art. 35 que disciplina as atribuições do Gestor;</w:t>
      </w:r>
    </w:p>
    <w:p w14:paraId="7DAF5E32" w14:textId="1ECCA086" w:rsidR="00421ADF" w:rsidRDefault="00142A92" w:rsidP="00421ADF">
      <w:pPr>
        <w:spacing w:before="240"/>
        <w:jc w:val="both"/>
        <w:rPr>
          <w:rFonts w:ascii="Courier New" w:hAnsi="Courier New" w:cs="Courier New"/>
        </w:rPr>
      </w:pPr>
      <w:r w:rsidRPr="008A70FA">
        <w:rPr>
          <w:rFonts w:ascii="Courier New" w:hAnsi="Courier New" w:cs="Courier New"/>
          <w:b/>
          <w:bCs/>
        </w:rPr>
        <w:tab/>
        <w:t>CONSIDERANDO</w:t>
      </w:r>
      <w:r w:rsidRPr="008A70FA">
        <w:rPr>
          <w:rFonts w:ascii="Courier New" w:hAnsi="Courier New" w:cs="Courier New"/>
        </w:rPr>
        <w:t xml:space="preserve"> </w:t>
      </w:r>
      <w:r w:rsidR="00F66DC5" w:rsidRPr="008A70FA">
        <w:rPr>
          <w:rFonts w:ascii="Courier New" w:hAnsi="Courier New" w:cs="Courier New"/>
        </w:rPr>
        <w:t>os termos da Lei Federal nº 13.019/2014, que dispõe sobre o regime jurídico das parcerias entre a administração pública e as organizações da sociedade civil, em regime de mútua cooperação, para a consecução de finalidades de interesse público e recíproco</w:t>
      </w:r>
      <w:r w:rsidR="00705737" w:rsidRPr="008A70FA">
        <w:rPr>
          <w:rFonts w:ascii="Courier New" w:hAnsi="Courier New" w:cs="Courier New"/>
        </w:rPr>
        <w:t>;</w:t>
      </w:r>
      <w:r w:rsidR="00F66DC5" w:rsidRPr="008A70FA">
        <w:rPr>
          <w:rFonts w:ascii="Courier New" w:hAnsi="Courier New" w:cs="Courier New"/>
        </w:rPr>
        <w:t xml:space="preserve"> </w:t>
      </w:r>
    </w:p>
    <w:p w14:paraId="6D9373C3" w14:textId="6AD550A0" w:rsidR="00421ADF" w:rsidRPr="008A70FA" w:rsidRDefault="00421ADF" w:rsidP="00421ADF">
      <w:pPr>
        <w:spacing w:before="2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421ADF">
        <w:rPr>
          <w:rFonts w:ascii="Courier New" w:hAnsi="Courier New" w:cs="Courier New"/>
          <w:b/>
          <w:bCs/>
        </w:rPr>
        <w:t>CONSIDERANDO</w:t>
      </w:r>
      <w:r>
        <w:rPr>
          <w:rFonts w:ascii="Courier New" w:hAnsi="Courier New" w:cs="Courier New"/>
        </w:rPr>
        <w:t xml:space="preserve"> o Decreto n. 64/2024, que designa o servidor público João Claudiomiro Nunes </w:t>
      </w:r>
      <w:r w:rsidRPr="00421ADF">
        <w:rPr>
          <w:rFonts w:ascii="Courier New" w:hAnsi="Courier New" w:cs="Courier New"/>
        </w:rPr>
        <w:t xml:space="preserve">como gestor interino do fundo municipal de assistência social de </w:t>
      </w:r>
      <w:r>
        <w:rPr>
          <w:rFonts w:ascii="Courier New" w:hAnsi="Courier New" w:cs="Courier New"/>
        </w:rPr>
        <w:t>Q</w:t>
      </w:r>
      <w:r w:rsidRPr="00421ADF">
        <w:rPr>
          <w:rFonts w:ascii="Courier New" w:hAnsi="Courier New" w:cs="Courier New"/>
        </w:rPr>
        <w:t>uilombo</w:t>
      </w:r>
      <w:r>
        <w:rPr>
          <w:rFonts w:ascii="Courier New" w:hAnsi="Courier New" w:cs="Courier New"/>
        </w:rPr>
        <w:t>;</w:t>
      </w:r>
    </w:p>
    <w:p w14:paraId="74253627" w14:textId="77777777" w:rsidR="00705737" w:rsidRPr="008A70FA" w:rsidRDefault="00705737" w:rsidP="00F66DC5">
      <w:pPr>
        <w:jc w:val="both"/>
        <w:rPr>
          <w:rFonts w:ascii="Courier New" w:hAnsi="Courier New" w:cs="Courier New"/>
        </w:rPr>
      </w:pPr>
    </w:p>
    <w:p w14:paraId="28EA8069" w14:textId="3744D6B8" w:rsidR="00F66DC5" w:rsidRDefault="00705737" w:rsidP="00F66DC5">
      <w:pPr>
        <w:jc w:val="both"/>
        <w:rPr>
          <w:rFonts w:ascii="Courier New" w:hAnsi="Courier New" w:cs="Courier New"/>
          <w:b/>
          <w:bCs/>
        </w:rPr>
      </w:pPr>
      <w:r w:rsidRPr="008A70FA">
        <w:rPr>
          <w:rFonts w:ascii="Courier New" w:hAnsi="Courier New" w:cs="Courier New"/>
          <w:b/>
          <w:bCs/>
        </w:rPr>
        <w:tab/>
        <w:t>RESOLVE:</w:t>
      </w:r>
    </w:p>
    <w:p w14:paraId="58C21584" w14:textId="77777777" w:rsidR="00421ADF" w:rsidRPr="008A70FA" w:rsidRDefault="00421ADF" w:rsidP="00F66DC5">
      <w:pPr>
        <w:jc w:val="both"/>
        <w:rPr>
          <w:rFonts w:ascii="Courier New" w:hAnsi="Courier New" w:cs="Courier New"/>
          <w:b/>
          <w:bCs/>
        </w:rPr>
      </w:pPr>
    </w:p>
    <w:p w14:paraId="4D0471E2" w14:textId="2F618032" w:rsidR="00F66DC5" w:rsidRDefault="00ED418B" w:rsidP="00F66DC5">
      <w:pPr>
        <w:jc w:val="both"/>
        <w:rPr>
          <w:rFonts w:ascii="Courier New" w:hAnsi="Courier New" w:cs="Courier New"/>
        </w:rPr>
      </w:pPr>
      <w:r w:rsidRPr="008A70FA">
        <w:rPr>
          <w:rFonts w:ascii="Courier New" w:hAnsi="Courier New" w:cs="Courier New"/>
          <w:b/>
          <w:bCs/>
        </w:rPr>
        <w:tab/>
      </w:r>
      <w:r w:rsidR="00F66DC5" w:rsidRPr="008A70FA">
        <w:rPr>
          <w:rFonts w:ascii="Courier New" w:hAnsi="Courier New" w:cs="Courier New"/>
          <w:b/>
          <w:bCs/>
        </w:rPr>
        <w:t>Art</w:t>
      </w:r>
      <w:r w:rsidR="00142A92" w:rsidRPr="008A70FA">
        <w:rPr>
          <w:rFonts w:ascii="Courier New" w:hAnsi="Courier New" w:cs="Courier New"/>
          <w:b/>
          <w:bCs/>
        </w:rPr>
        <w:t>.</w:t>
      </w:r>
      <w:r w:rsidR="00F66DC5" w:rsidRPr="008A70FA">
        <w:rPr>
          <w:rFonts w:ascii="Courier New" w:hAnsi="Courier New" w:cs="Courier New"/>
          <w:b/>
          <w:bCs/>
        </w:rPr>
        <w:t xml:space="preserve"> 1º</w:t>
      </w:r>
      <w:r w:rsidR="00142A92" w:rsidRPr="008A70FA">
        <w:rPr>
          <w:rFonts w:ascii="Courier New" w:hAnsi="Courier New" w:cs="Courier New"/>
        </w:rPr>
        <w:t xml:space="preserve"> </w:t>
      </w:r>
      <w:r w:rsidR="00F66DC5" w:rsidRPr="008A70FA">
        <w:rPr>
          <w:rFonts w:ascii="Courier New" w:hAnsi="Courier New" w:cs="Courier New"/>
        </w:rPr>
        <w:t xml:space="preserve">- </w:t>
      </w:r>
      <w:r w:rsidR="00744669" w:rsidRPr="008A70FA">
        <w:rPr>
          <w:rFonts w:ascii="Courier New" w:hAnsi="Courier New" w:cs="Courier New"/>
        </w:rPr>
        <w:t>Indicar</w:t>
      </w:r>
      <w:r w:rsidR="00F66DC5" w:rsidRPr="008A70FA">
        <w:rPr>
          <w:rFonts w:ascii="Courier New" w:hAnsi="Courier New" w:cs="Courier New"/>
        </w:rPr>
        <w:t xml:space="preserve"> </w:t>
      </w:r>
      <w:r w:rsidR="00421ADF">
        <w:rPr>
          <w:rFonts w:ascii="Courier New" w:hAnsi="Courier New" w:cs="Courier New"/>
        </w:rPr>
        <w:t>a</w:t>
      </w:r>
      <w:r w:rsidR="00700B78" w:rsidRPr="008A70FA">
        <w:rPr>
          <w:rFonts w:ascii="Courier New" w:hAnsi="Courier New" w:cs="Courier New"/>
        </w:rPr>
        <w:t xml:space="preserve"> servidor</w:t>
      </w:r>
      <w:r w:rsidR="00421ADF">
        <w:rPr>
          <w:rFonts w:ascii="Courier New" w:hAnsi="Courier New" w:cs="Courier New"/>
        </w:rPr>
        <w:t>a</w:t>
      </w:r>
      <w:r w:rsidR="00700B78" w:rsidRPr="008A70FA">
        <w:rPr>
          <w:rFonts w:ascii="Courier New" w:hAnsi="Courier New" w:cs="Courier New"/>
        </w:rPr>
        <w:t xml:space="preserve"> públic</w:t>
      </w:r>
      <w:r w:rsidR="00421ADF">
        <w:rPr>
          <w:rFonts w:ascii="Courier New" w:hAnsi="Courier New" w:cs="Courier New"/>
        </w:rPr>
        <w:t>a</w:t>
      </w:r>
      <w:r w:rsidR="00700B78" w:rsidRPr="008A70FA">
        <w:rPr>
          <w:rFonts w:ascii="Courier New" w:hAnsi="Courier New" w:cs="Courier New"/>
        </w:rPr>
        <w:t xml:space="preserve"> municipal efetiv</w:t>
      </w:r>
      <w:r w:rsidR="00421ADF">
        <w:rPr>
          <w:rFonts w:ascii="Courier New" w:hAnsi="Courier New" w:cs="Courier New"/>
        </w:rPr>
        <w:t>a</w:t>
      </w:r>
      <w:r w:rsidR="00700B78" w:rsidRPr="008A70FA">
        <w:rPr>
          <w:rFonts w:ascii="Courier New" w:hAnsi="Courier New" w:cs="Courier New"/>
          <w:b/>
          <w:bCs/>
        </w:rPr>
        <w:t xml:space="preserve"> </w:t>
      </w:r>
      <w:proofErr w:type="spellStart"/>
      <w:r w:rsidR="00421ADF">
        <w:rPr>
          <w:rFonts w:ascii="Courier New" w:hAnsi="Courier New" w:cs="Courier New"/>
          <w:b/>
          <w:bCs/>
        </w:rPr>
        <w:t>Amoni</w:t>
      </w:r>
      <w:proofErr w:type="spellEnd"/>
      <w:r w:rsidR="00421ADF">
        <w:rPr>
          <w:rFonts w:ascii="Courier New" w:hAnsi="Courier New" w:cs="Courier New"/>
          <w:b/>
          <w:bCs/>
        </w:rPr>
        <w:t xml:space="preserve"> Rosset</w:t>
      </w:r>
      <w:r w:rsidR="008A70FA" w:rsidRPr="008A70FA">
        <w:rPr>
          <w:rFonts w:ascii="Courier New" w:hAnsi="Courier New" w:cs="Courier New"/>
          <w:b/>
          <w:bCs/>
        </w:rPr>
        <w:t xml:space="preserve"> </w:t>
      </w:r>
      <w:r w:rsidR="008A70FA" w:rsidRPr="008A70FA">
        <w:rPr>
          <w:rFonts w:ascii="Courier New" w:hAnsi="Courier New" w:cs="Courier New"/>
        </w:rPr>
        <w:t>(</w:t>
      </w:r>
      <w:r w:rsidR="00421ADF">
        <w:rPr>
          <w:rFonts w:ascii="Courier New" w:hAnsi="Courier New" w:cs="Courier New"/>
        </w:rPr>
        <w:t>Psicóloga</w:t>
      </w:r>
      <w:r w:rsidR="008A70FA" w:rsidRPr="008A70FA">
        <w:rPr>
          <w:rFonts w:ascii="Courier New" w:hAnsi="Courier New" w:cs="Courier New"/>
        </w:rPr>
        <w:t>),</w:t>
      </w:r>
      <w:r w:rsidR="00700B78" w:rsidRPr="008A70FA">
        <w:rPr>
          <w:rFonts w:ascii="Courier New" w:hAnsi="Courier New" w:cs="Courier New"/>
          <w:b/>
          <w:bCs/>
        </w:rPr>
        <w:t xml:space="preserve"> </w:t>
      </w:r>
      <w:r w:rsidR="008A70FA" w:rsidRPr="008A70FA">
        <w:rPr>
          <w:rFonts w:ascii="Courier New" w:hAnsi="Courier New" w:cs="Courier New"/>
        </w:rPr>
        <w:t xml:space="preserve">como </w:t>
      </w:r>
      <w:r w:rsidR="008A70FA" w:rsidRPr="008A70FA">
        <w:rPr>
          <w:rFonts w:ascii="Courier New" w:hAnsi="Courier New" w:cs="Courier New"/>
          <w:b/>
          <w:bCs/>
        </w:rPr>
        <w:t>GESTOR</w:t>
      </w:r>
      <w:r w:rsidR="00421ADF">
        <w:rPr>
          <w:rFonts w:ascii="Courier New" w:hAnsi="Courier New" w:cs="Courier New"/>
          <w:b/>
          <w:bCs/>
        </w:rPr>
        <w:t>A</w:t>
      </w:r>
      <w:r w:rsidR="008A70FA" w:rsidRPr="008A70FA">
        <w:rPr>
          <w:rFonts w:ascii="Courier New" w:hAnsi="Courier New" w:cs="Courier New"/>
          <w:b/>
          <w:bCs/>
        </w:rPr>
        <w:t xml:space="preserve"> </w:t>
      </w:r>
      <w:r w:rsidR="00700B78" w:rsidRPr="008A70FA">
        <w:rPr>
          <w:rFonts w:ascii="Courier New" w:hAnsi="Courier New" w:cs="Courier New"/>
        </w:rPr>
        <w:t xml:space="preserve">das parcerias celebradas com organizações da sociedade civil mediante convênios, termos de colaboração, termo de fomento, ou instrumentos similares, </w:t>
      </w:r>
      <w:r w:rsidR="00F66DC5" w:rsidRPr="008A70FA">
        <w:rPr>
          <w:rFonts w:ascii="Courier New" w:hAnsi="Courier New" w:cs="Courier New"/>
        </w:rPr>
        <w:t xml:space="preserve">apresentados no âmbito da Secretaria Municipal de </w:t>
      </w:r>
      <w:r w:rsidR="00421ADF">
        <w:rPr>
          <w:rFonts w:ascii="Courier New" w:hAnsi="Courier New" w:cs="Courier New"/>
        </w:rPr>
        <w:t>Assistência Social</w:t>
      </w:r>
      <w:r w:rsidR="00F66DC5" w:rsidRPr="008A70FA">
        <w:rPr>
          <w:rFonts w:ascii="Courier New" w:hAnsi="Courier New" w:cs="Courier New"/>
        </w:rPr>
        <w:t xml:space="preserve">, </w:t>
      </w:r>
      <w:r w:rsidR="00700B78" w:rsidRPr="008A70FA">
        <w:rPr>
          <w:rFonts w:ascii="Courier New" w:hAnsi="Courier New" w:cs="Courier New"/>
        </w:rPr>
        <w:t xml:space="preserve">devendo desempenhar as funções determinadas na Lei Federal n. 13.019/2014 </w:t>
      </w:r>
      <w:r w:rsidR="00F66DC5" w:rsidRPr="008A70FA">
        <w:rPr>
          <w:rFonts w:ascii="Courier New" w:hAnsi="Courier New" w:cs="Courier New"/>
        </w:rPr>
        <w:t>e demais legislações pertinentes</w:t>
      </w:r>
      <w:r w:rsidR="00700B78" w:rsidRPr="008A70FA">
        <w:rPr>
          <w:rFonts w:ascii="Courier New" w:hAnsi="Courier New" w:cs="Courier New"/>
        </w:rPr>
        <w:t>.</w:t>
      </w:r>
    </w:p>
    <w:p w14:paraId="24DBDCC2" w14:textId="77777777" w:rsidR="008A70FA" w:rsidRPr="008A70FA" w:rsidRDefault="008A70FA" w:rsidP="00F66DC5">
      <w:pPr>
        <w:jc w:val="both"/>
        <w:rPr>
          <w:rFonts w:ascii="Courier New" w:hAnsi="Courier New" w:cs="Courier New"/>
        </w:rPr>
      </w:pPr>
    </w:p>
    <w:p w14:paraId="7E9BF089" w14:textId="648409CE" w:rsidR="00F66DC5" w:rsidRPr="008A70FA" w:rsidRDefault="00ED418B" w:rsidP="00F66DC5">
      <w:pPr>
        <w:jc w:val="both"/>
        <w:rPr>
          <w:rFonts w:ascii="Courier New" w:hAnsi="Courier New" w:cs="Courier New"/>
        </w:rPr>
      </w:pPr>
      <w:r w:rsidRPr="008A70FA">
        <w:rPr>
          <w:rFonts w:ascii="Courier New" w:hAnsi="Courier New" w:cs="Courier New"/>
          <w:b/>
          <w:bCs/>
        </w:rPr>
        <w:tab/>
      </w:r>
      <w:r w:rsidR="00F66DC5" w:rsidRPr="008A70FA">
        <w:rPr>
          <w:rFonts w:ascii="Courier New" w:hAnsi="Courier New" w:cs="Courier New"/>
          <w:b/>
          <w:bCs/>
        </w:rPr>
        <w:t>Art</w:t>
      </w:r>
      <w:r w:rsidR="00142A92" w:rsidRPr="008A70FA">
        <w:rPr>
          <w:rFonts w:ascii="Courier New" w:hAnsi="Courier New" w:cs="Courier New"/>
          <w:b/>
          <w:bCs/>
        </w:rPr>
        <w:t>.</w:t>
      </w:r>
      <w:r w:rsidR="00F66DC5" w:rsidRPr="008A70FA">
        <w:rPr>
          <w:rFonts w:ascii="Courier New" w:hAnsi="Courier New" w:cs="Courier New"/>
          <w:b/>
          <w:bCs/>
        </w:rPr>
        <w:t xml:space="preserve"> 2º</w:t>
      </w:r>
      <w:r w:rsidR="00F66DC5" w:rsidRPr="008A70FA">
        <w:rPr>
          <w:rFonts w:ascii="Courier New" w:hAnsi="Courier New" w:cs="Courier New"/>
        </w:rPr>
        <w:t xml:space="preserve"> - Esta Portaria entra em vigor na data de sua publicação.</w:t>
      </w:r>
    </w:p>
    <w:p w14:paraId="3F67C4B6" w14:textId="77777777" w:rsidR="00F66DC5" w:rsidRPr="008A70FA" w:rsidRDefault="00F66DC5" w:rsidP="00F66DC5">
      <w:pPr>
        <w:jc w:val="both"/>
        <w:rPr>
          <w:rFonts w:ascii="Courier New" w:hAnsi="Courier New" w:cs="Courier New"/>
        </w:rPr>
      </w:pPr>
    </w:p>
    <w:p w14:paraId="0AF24739" w14:textId="05215455" w:rsidR="00F66DC5" w:rsidRPr="008A70FA" w:rsidRDefault="00F66DC5" w:rsidP="00142A92">
      <w:pPr>
        <w:jc w:val="right"/>
        <w:rPr>
          <w:rFonts w:ascii="Courier New" w:hAnsi="Courier New" w:cs="Courier New"/>
        </w:rPr>
      </w:pPr>
      <w:r w:rsidRPr="008A70FA">
        <w:rPr>
          <w:rFonts w:ascii="Courier New" w:hAnsi="Courier New" w:cs="Courier New"/>
        </w:rPr>
        <w:t>Quilombo</w:t>
      </w:r>
      <w:r w:rsidR="00142A92" w:rsidRPr="008A70FA">
        <w:rPr>
          <w:rFonts w:ascii="Courier New" w:hAnsi="Courier New" w:cs="Courier New"/>
        </w:rPr>
        <w:t xml:space="preserve">, </w:t>
      </w:r>
      <w:r w:rsidR="00421ADF">
        <w:rPr>
          <w:rFonts w:ascii="Courier New" w:hAnsi="Courier New" w:cs="Courier New"/>
        </w:rPr>
        <w:t>10</w:t>
      </w:r>
      <w:r w:rsidR="00142A92" w:rsidRPr="008A70FA">
        <w:rPr>
          <w:rFonts w:ascii="Courier New" w:hAnsi="Courier New" w:cs="Courier New"/>
        </w:rPr>
        <w:t xml:space="preserve"> de </w:t>
      </w:r>
      <w:r w:rsidR="00CC1927" w:rsidRPr="008A70FA">
        <w:rPr>
          <w:rFonts w:ascii="Courier New" w:hAnsi="Courier New" w:cs="Courier New"/>
        </w:rPr>
        <w:t>ju</w:t>
      </w:r>
      <w:r w:rsidR="00421ADF">
        <w:rPr>
          <w:rFonts w:ascii="Courier New" w:hAnsi="Courier New" w:cs="Courier New"/>
        </w:rPr>
        <w:t>l</w:t>
      </w:r>
      <w:r w:rsidR="00CC1927" w:rsidRPr="008A70FA">
        <w:rPr>
          <w:rFonts w:ascii="Courier New" w:hAnsi="Courier New" w:cs="Courier New"/>
        </w:rPr>
        <w:t>ho</w:t>
      </w:r>
      <w:r w:rsidR="00142A92" w:rsidRPr="008A70FA">
        <w:rPr>
          <w:rFonts w:ascii="Courier New" w:hAnsi="Courier New" w:cs="Courier New"/>
        </w:rPr>
        <w:t xml:space="preserve"> de 202</w:t>
      </w:r>
      <w:r w:rsidR="00CC1927" w:rsidRPr="008A70FA">
        <w:rPr>
          <w:rFonts w:ascii="Courier New" w:hAnsi="Courier New" w:cs="Courier New"/>
        </w:rPr>
        <w:t>4</w:t>
      </w:r>
      <w:r w:rsidRPr="008A70FA">
        <w:rPr>
          <w:rFonts w:ascii="Courier New" w:hAnsi="Courier New" w:cs="Courier New"/>
        </w:rPr>
        <w:t>.</w:t>
      </w:r>
    </w:p>
    <w:p w14:paraId="0BA305AA" w14:textId="77777777" w:rsidR="00F66DC5" w:rsidRDefault="00F66DC5" w:rsidP="00F66DC5">
      <w:pPr>
        <w:jc w:val="both"/>
        <w:rPr>
          <w:rFonts w:ascii="Courier New" w:hAnsi="Courier New" w:cs="Courier New"/>
        </w:rPr>
      </w:pPr>
    </w:p>
    <w:p w14:paraId="14767A7E" w14:textId="77777777" w:rsidR="008A70FA" w:rsidRPr="008A70FA" w:rsidRDefault="008A70FA" w:rsidP="00F66DC5">
      <w:pPr>
        <w:jc w:val="both"/>
        <w:rPr>
          <w:rFonts w:ascii="Courier New" w:hAnsi="Courier New" w:cs="Courier New"/>
        </w:rPr>
      </w:pPr>
    </w:p>
    <w:p w14:paraId="0EC4DF15" w14:textId="46C74A4F" w:rsidR="00CC1927" w:rsidRPr="008A70FA" w:rsidRDefault="00421ADF" w:rsidP="00CC1927">
      <w:pPr>
        <w:spacing w:after="0"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João Claudiomiro Nunes</w:t>
      </w:r>
    </w:p>
    <w:p w14:paraId="5CC204EA" w14:textId="28E18032" w:rsidR="00F66DC5" w:rsidRPr="008A70FA" w:rsidRDefault="00F66DC5" w:rsidP="00CC1927">
      <w:pPr>
        <w:spacing w:after="0"/>
        <w:jc w:val="center"/>
        <w:rPr>
          <w:rFonts w:ascii="Courier New" w:hAnsi="Courier New" w:cs="Courier New"/>
          <w:b/>
          <w:bCs/>
        </w:rPr>
      </w:pPr>
      <w:r w:rsidRPr="008A70FA">
        <w:rPr>
          <w:rFonts w:ascii="Courier New" w:hAnsi="Courier New" w:cs="Courier New"/>
          <w:b/>
          <w:bCs/>
        </w:rPr>
        <w:t>Secretári</w:t>
      </w:r>
      <w:r w:rsidR="00A42502" w:rsidRPr="008A70FA">
        <w:rPr>
          <w:rFonts w:ascii="Courier New" w:hAnsi="Courier New" w:cs="Courier New"/>
          <w:b/>
          <w:bCs/>
        </w:rPr>
        <w:t>o</w:t>
      </w:r>
      <w:r w:rsidRPr="008A70FA">
        <w:rPr>
          <w:rFonts w:ascii="Courier New" w:hAnsi="Courier New" w:cs="Courier New"/>
          <w:b/>
          <w:bCs/>
        </w:rPr>
        <w:t xml:space="preserve"> </w:t>
      </w:r>
      <w:r w:rsidR="005C2433">
        <w:rPr>
          <w:rFonts w:ascii="Courier New" w:hAnsi="Courier New" w:cs="Courier New"/>
          <w:b/>
          <w:bCs/>
        </w:rPr>
        <w:t>Interino</w:t>
      </w:r>
      <w:r w:rsidRPr="008A70FA">
        <w:rPr>
          <w:rFonts w:ascii="Courier New" w:hAnsi="Courier New" w:cs="Courier New"/>
          <w:b/>
          <w:bCs/>
        </w:rPr>
        <w:t xml:space="preserve"> </w:t>
      </w:r>
      <w:r w:rsidR="00421ADF">
        <w:rPr>
          <w:rFonts w:ascii="Courier New" w:hAnsi="Courier New" w:cs="Courier New"/>
          <w:b/>
          <w:bCs/>
        </w:rPr>
        <w:t>de Assistência Social</w:t>
      </w:r>
    </w:p>
    <w:p w14:paraId="72A87358" w14:textId="1A72CE72" w:rsidR="00A143BC" w:rsidRPr="008A70FA" w:rsidRDefault="00A143BC" w:rsidP="00F66DC5">
      <w:pPr>
        <w:jc w:val="both"/>
        <w:rPr>
          <w:rFonts w:ascii="Courier New" w:hAnsi="Courier New" w:cs="Courier New"/>
        </w:rPr>
      </w:pPr>
    </w:p>
    <w:p w14:paraId="07583AEE" w14:textId="77777777" w:rsidR="00D87B41" w:rsidRPr="008A70FA" w:rsidRDefault="00D87B41" w:rsidP="00F66DC5">
      <w:pPr>
        <w:jc w:val="both"/>
        <w:rPr>
          <w:rFonts w:ascii="Courier New" w:hAnsi="Courier New" w:cs="Courier New"/>
        </w:rPr>
      </w:pPr>
    </w:p>
    <w:p w14:paraId="6DC84126" w14:textId="77777777" w:rsidR="00D87B41" w:rsidRPr="008A70FA" w:rsidRDefault="00D87B41" w:rsidP="00F66DC5">
      <w:pPr>
        <w:jc w:val="both"/>
        <w:rPr>
          <w:rFonts w:ascii="Courier New" w:hAnsi="Courier New" w:cs="Courier New"/>
        </w:rPr>
      </w:pPr>
    </w:p>
    <w:p w14:paraId="3C03D07C" w14:textId="77777777" w:rsidR="00D87B41" w:rsidRPr="008A70FA" w:rsidRDefault="00D87B41" w:rsidP="00F66DC5">
      <w:pPr>
        <w:jc w:val="both"/>
        <w:rPr>
          <w:rFonts w:ascii="Courier New" w:hAnsi="Courier New" w:cs="Courier New"/>
          <w:sz w:val="20"/>
          <w:szCs w:val="20"/>
        </w:rPr>
      </w:pPr>
    </w:p>
    <w:p w14:paraId="42BC57F9" w14:textId="77777777" w:rsidR="00D87B41" w:rsidRPr="008A70FA" w:rsidRDefault="00D87B41" w:rsidP="00D87B41">
      <w:pPr>
        <w:pStyle w:val="TextosemFormatao"/>
        <w:jc w:val="both"/>
        <w:outlineLvl w:val="0"/>
        <w:rPr>
          <w:rFonts w:ascii="Tahoma" w:hAnsi="Tahoma" w:cs="Tahoma"/>
          <w:sz w:val="20"/>
          <w:szCs w:val="20"/>
        </w:rPr>
      </w:pPr>
      <w:r w:rsidRPr="008A70FA">
        <w:rPr>
          <w:rFonts w:ascii="Tahoma" w:hAnsi="Tahoma" w:cs="Tahoma"/>
          <w:sz w:val="20"/>
          <w:szCs w:val="20"/>
        </w:rPr>
        <w:t>Registrada e Publicado</w:t>
      </w:r>
    </w:p>
    <w:p w14:paraId="4E87D328" w14:textId="78BA63C0" w:rsidR="00D87B41" w:rsidRPr="008A70FA" w:rsidRDefault="00D87B41" w:rsidP="00D87B41">
      <w:pPr>
        <w:pStyle w:val="TextosemFormatao"/>
        <w:jc w:val="both"/>
        <w:outlineLvl w:val="0"/>
        <w:rPr>
          <w:rFonts w:ascii="Tahoma" w:hAnsi="Tahoma" w:cs="Tahoma"/>
          <w:sz w:val="20"/>
          <w:szCs w:val="20"/>
        </w:rPr>
      </w:pPr>
      <w:r w:rsidRPr="008A70FA">
        <w:rPr>
          <w:rFonts w:ascii="Tahoma" w:hAnsi="Tahoma" w:cs="Tahoma"/>
          <w:sz w:val="20"/>
          <w:szCs w:val="20"/>
        </w:rPr>
        <w:t>Em ___/___/202</w:t>
      </w:r>
      <w:r w:rsidR="008D7792" w:rsidRPr="008A70FA">
        <w:rPr>
          <w:rFonts w:ascii="Tahoma" w:hAnsi="Tahoma" w:cs="Tahoma"/>
          <w:sz w:val="20"/>
          <w:szCs w:val="20"/>
        </w:rPr>
        <w:t>4</w:t>
      </w:r>
    </w:p>
    <w:p w14:paraId="4BBC8E5B" w14:textId="77777777" w:rsidR="00D87B41" w:rsidRPr="008A70FA" w:rsidRDefault="00D87B41" w:rsidP="00D87B41">
      <w:pPr>
        <w:pStyle w:val="TextosemFormatao"/>
        <w:rPr>
          <w:rFonts w:ascii="Tahoma" w:hAnsi="Tahoma" w:cs="Tahoma"/>
          <w:sz w:val="20"/>
          <w:szCs w:val="20"/>
        </w:rPr>
      </w:pPr>
      <w:r w:rsidRPr="008A70FA">
        <w:rPr>
          <w:rFonts w:ascii="Tahoma" w:hAnsi="Tahoma" w:cs="Tahoma"/>
          <w:sz w:val="20"/>
          <w:szCs w:val="20"/>
        </w:rPr>
        <w:t>Lei Municipal nº 1087/1993</w:t>
      </w:r>
    </w:p>
    <w:p w14:paraId="1BAE1752" w14:textId="77777777" w:rsidR="00D87B41" w:rsidRPr="008A70FA" w:rsidRDefault="00D87B41" w:rsidP="00D87B41">
      <w:pPr>
        <w:pStyle w:val="TextosemFormatao"/>
        <w:outlineLvl w:val="0"/>
        <w:rPr>
          <w:rFonts w:ascii="Tahoma" w:hAnsi="Tahoma" w:cs="Tahoma"/>
          <w:sz w:val="20"/>
          <w:szCs w:val="20"/>
        </w:rPr>
      </w:pPr>
    </w:p>
    <w:p w14:paraId="00C16B9A" w14:textId="41AEFA37" w:rsidR="00D87B41" w:rsidRPr="008A70FA" w:rsidRDefault="008D7792" w:rsidP="00D87B41">
      <w:pPr>
        <w:pStyle w:val="TextosemFormatao"/>
        <w:rPr>
          <w:rFonts w:ascii="Tahoma" w:hAnsi="Tahoma" w:cs="Tahoma"/>
          <w:sz w:val="20"/>
          <w:szCs w:val="20"/>
        </w:rPr>
      </w:pPr>
      <w:r w:rsidRPr="008A70FA">
        <w:rPr>
          <w:rFonts w:ascii="Tahoma" w:hAnsi="Tahoma" w:cs="Tahoma"/>
          <w:sz w:val="20"/>
          <w:szCs w:val="20"/>
        </w:rPr>
        <w:t xml:space="preserve">Diana </w:t>
      </w:r>
      <w:proofErr w:type="spellStart"/>
      <w:r w:rsidRPr="008A70FA">
        <w:rPr>
          <w:rFonts w:ascii="Tahoma" w:hAnsi="Tahoma" w:cs="Tahoma"/>
          <w:sz w:val="20"/>
          <w:szCs w:val="20"/>
        </w:rPr>
        <w:t>Tibolla</w:t>
      </w:r>
      <w:proofErr w:type="spellEnd"/>
    </w:p>
    <w:p w14:paraId="17499903" w14:textId="77777777" w:rsidR="00D87B41" w:rsidRPr="008A70FA" w:rsidRDefault="00D87B41" w:rsidP="00D87B41">
      <w:pPr>
        <w:pStyle w:val="TextosemFormatao"/>
        <w:rPr>
          <w:sz w:val="20"/>
          <w:szCs w:val="20"/>
        </w:rPr>
      </w:pPr>
      <w:r w:rsidRPr="008A70FA">
        <w:rPr>
          <w:rFonts w:ascii="Tahoma" w:hAnsi="Tahoma" w:cs="Tahoma"/>
          <w:sz w:val="20"/>
          <w:szCs w:val="20"/>
        </w:rPr>
        <w:t>Servidor Designado</w:t>
      </w:r>
    </w:p>
    <w:p w14:paraId="3EE3C2FE" w14:textId="77777777" w:rsidR="00D87B41" w:rsidRPr="008A70FA" w:rsidRDefault="00D87B41" w:rsidP="00F66DC5">
      <w:pPr>
        <w:jc w:val="both"/>
        <w:rPr>
          <w:rFonts w:ascii="Courier New" w:hAnsi="Courier New" w:cs="Courier New"/>
        </w:rPr>
      </w:pPr>
    </w:p>
    <w:sectPr w:rsidR="00D87B41" w:rsidRPr="008A70F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225951" w14:textId="77777777" w:rsidR="00BD2E88" w:rsidRDefault="00BD2E88" w:rsidP="00ED418B">
      <w:pPr>
        <w:spacing w:after="0" w:line="240" w:lineRule="auto"/>
      </w:pPr>
      <w:r>
        <w:separator/>
      </w:r>
    </w:p>
  </w:endnote>
  <w:endnote w:type="continuationSeparator" w:id="0">
    <w:p w14:paraId="2045AB45" w14:textId="77777777" w:rsidR="00BD2E88" w:rsidRDefault="00BD2E88" w:rsidP="00ED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 A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A1D436" w14:textId="77777777" w:rsidR="00BD2E88" w:rsidRDefault="00BD2E88" w:rsidP="00ED418B">
      <w:pPr>
        <w:spacing w:after="0" w:line="240" w:lineRule="auto"/>
      </w:pPr>
      <w:r>
        <w:separator/>
      </w:r>
    </w:p>
  </w:footnote>
  <w:footnote w:type="continuationSeparator" w:id="0">
    <w:p w14:paraId="608BEA3B" w14:textId="77777777" w:rsidR="00BD2E88" w:rsidRDefault="00BD2E88" w:rsidP="00ED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ED418B" w14:paraId="3EC0CF37" w14:textId="77777777" w:rsidTr="00530BC6">
      <w:tc>
        <w:tcPr>
          <w:tcW w:w="1346" w:type="dxa"/>
        </w:tcPr>
        <w:p w14:paraId="4E7AAED7" w14:textId="77777777" w:rsidR="00ED418B" w:rsidRDefault="00ED418B" w:rsidP="00ED418B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59264" behindDoc="1" locked="0" layoutInCell="1" allowOverlap="1" wp14:anchorId="23BFBD17" wp14:editId="0DC5E730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53924ED6" w14:textId="77777777" w:rsidR="00ED418B" w:rsidRDefault="00ED418B" w:rsidP="00ED418B">
          <w:pPr>
            <w:pStyle w:val="Cabealho"/>
            <w:rPr>
              <w:rFonts w:ascii="Albertus Medium" w:hAnsi="Albertus Medium"/>
              <w:sz w:val="24"/>
            </w:rPr>
          </w:pPr>
        </w:p>
        <w:p w14:paraId="2EE754B0" w14:textId="77777777" w:rsidR="00ED418B" w:rsidRDefault="00ED418B" w:rsidP="00ED418B">
          <w:pPr>
            <w:pStyle w:val="Cabealho"/>
          </w:pPr>
          <w:r>
            <w:t>Estado de Santa Catarina</w:t>
          </w:r>
        </w:p>
        <w:p w14:paraId="7BA8C1D2" w14:textId="77777777" w:rsidR="00ED418B" w:rsidRDefault="00ED418B" w:rsidP="00ED418B">
          <w:pPr>
            <w:pStyle w:val="Cabealho"/>
            <w:jc w:val="both"/>
            <w:rPr>
              <w:b/>
            </w:rPr>
          </w:pPr>
          <w:r>
            <w:rPr>
              <w:b/>
            </w:rPr>
            <w:t>MUNICIPIO DE QUILOMBO</w:t>
          </w:r>
        </w:p>
        <w:p w14:paraId="142085FC" w14:textId="7E5116DF" w:rsidR="00ED418B" w:rsidRPr="00AD5303" w:rsidRDefault="00ED418B" w:rsidP="00ED418B">
          <w:pPr>
            <w:pStyle w:val="Cabealho"/>
            <w:jc w:val="both"/>
          </w:pPr>
          <w:r>
            <w:t xml:space="preserve">Secretaria Municipal de </w:t>
          </w:r>
          <w:r w:rsidR="00421ADF">
            <w:t>Assistência Social</w:t>
          </w:r>
        </w:p>
      </w:tc>
    </w:tr>
  </w:tbl>
  <w:p w14:paraId="1D849B3F" w14:textId="77777777" w:rsidR="00ED418B" w:rsidRDefault="00ED41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C5"/>
    <w:rsid w:val="00026E26"/>
    <w:rsid w:val="00120E7A"/>
    <w:rsid w:val="00142A92"/>
    <w:rsid w:val="00280F40"/>
    <w:rsid w:val="00421ADF"/>
    <w:rsid w:val="004B5D8E"/>
    <w:rsid w:val="004C3AEC"/>
    <w:rsid w:val="005C2433"/>
    <w:rsid w:val="0061657F"/>
    <w:rsid w:val="00636D02"/>
    <w:rsid w:val="006D5145"/>
    <w:rsid w:val="00700B78"/>
    <w:rsid w:val="00705737"/>
    <w:rsid w:val="00744669"/>
    <w:rsid w:val="007D38FC"/>
    <w:rsid w:val="008A67B2"/>
    <w:rsid w:val="008A70FA"/>
    <w:rsid w:val="008D7792"/>
    <w:rsid w:val="00A143BC"/>
    <w:rsid w:val="00A42502"/>
    <w:rsid w:val="00AA044C"/>
    <w:rsid w:val="00AA66A1"/>
    <w:rsid w:val="00BD2E88"/>
    <w:rsid w:val="00CB35B4"/>
    <w:rsid w:val="00CC1927"/>
    <w:rsid w:val="00D34F0C"/>
    <w:rsid w:val="00D87B41"/>
    <w:rsid w:val="00DC49EC"/>
    <w:rsid w:val="00DF359E"/>
    <w:rsid w:val="00ED418B"/>
    <w:rsid w:val="00F455EB"/>
    <w:rsid w:val="00F6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31F90"/>
  <w15:chartTrackingRefBased/>
  <w15:docId w15:val="{F7135AC0-6D23-46C9-A45F-1F8A8AFF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70573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705737"/>
    <w:rPr>
      <w:rFonts w:ascii="Consolas" w:hAnsi="Consolas"/>
      <w:sz w:val="21"/>
      <w:szCs w:val="21"/>
    </w:rPr>
  </w:style>
  <w:style w:type="paragraph" w:styleId="Cabealho">
    <w:name w:val="header"/>
    <w:basedOn w:val="Normal"/>
    <w:link w:val="CabealhoChar"/>
    <w:unhideWhenUsed/>
    <w:rsid w:val="00ED41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D418B"/>
  </w:style>
  <w:style w:type="paragraph" w:styleId="Rodap">
    <w:name w:val="footer"/>
    <w:basedOn w:val="Normal"/>
    <w:link w:val="RodapChar"/>
    <w:uiPriority w:val="99"/>
    <w:unhideWhenUsed/>
    <w:rsid w:val="00ED41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311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ADM3</dc:creator>
  <cp:keywords/>
  <dc:description/>
  <cp:lastModifiedBy>User</cp:lastModifiedBy>
  <cp:revision>13</cp:revision>
  <cp:lastPrinted>2024-07-11T17:24:00Z</cp:lastPrinted>
  <dcterms:created xsi:type="dcterms:W3CDTF">2023-08-10T12:23:00Z</dcterms:created>
  <dcterms:modified xsi:type="dcterms:W3CDTF">2024-07-11T17:25:00Z</dcterms:modified>
</cp:coreProperties>
</file>