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56C401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216982">
        <w:rPr>
          <w:rFonts w:cs="Courier New"/>
          <w:b/>
          <w:sz w:val="22"/>
          <w:szCs w:val="22"/>
        </w:rPr>
        <w:t>43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16982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882316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DEISE SARAIVA BARBOZA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00DB8E77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1"/>
          <w:szCs w:val="21"/>
        </w:rPr>
        <w:t>Deise Saraiva Barboza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20698</w:t>
      </w:r>
      <w:r w:rsidRPr="004D6435">
        <w:rPr>
          <w:bCs/>
          <w:sz w:val="21"/>
          <w:szCs w:val="21"/>
        </w:rPr>
        <w:t xml:space="preserve">), ocupante do cargo </w:t>
      </w:r>
      <w:r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03 (três) dias, do dia </w:t>
      </w:r>
      <w:r w:rsidR="00216982">
        <w:rPr>
          <w:sz w:val="22"/>
        </w:rPr>
        <w:t>27</w:t>
      </w:r>
      <w:r>
        <w:rPr>
          <w:sz w:val="22"/>
        </w:rPr>
        <w:t xml:space="preserve"> à </w:t>
      </w:r>
      <w:r w:rsidR="00216982">
        <w:rPr>
          <w:sz w:val="22"/>
        </w:rPr>
        <w:t>29</w:t>
      </w:r>
      <w:r>
        <w:rPr>
          <w:sz w:val="22"/>
        </w:rPr>
        <w:t xml:space="preserve"> de maio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1C782D6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16982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BDF0" w14:textId="77777777" w:rsidR="00BE7B32" w:rsidRDefault="00BE7B32">
      <w:r>
        <w:separator/>
      </w:r>
    </w:p>
  </w:endnote>
  <w:endnote w:type="continuationSeparator" w:id="0">
    <w:p w14:paraId="4BB2908C" w14:textId="77777777" w:rsidR="00BE7B32" w:rsidRDefault="00BE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E7B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E7B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ABDF" w14:textId="77777777" w:rsidR="00BE7B32" w:rsidRDefault="00BE7B32">
      <w:r>
        <w:separator/>
      </w:r>
    </w:p>
  </w:footnote>
  <w:footnote w:type="continuationSeparator" w:id="0">
    <w:p w14:paraId="3F2071AF" w14:textId="77777777" w:rsidR="00BE7B32" w:rsidRDefault="00BE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E7B3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BE7B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2024-06-03T16:57:00Z</dcterms:modified>
</cp:coreProperties>
</file>