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A800" w14:textId="3B08BC69" w:rsidR="009A4B36" w:rsidRDefault="009A4B36" w:rsidP="009A4B36">
      <w:pPr>
        <w:pStyle w:val="TextosemFormatao"/>
        <w:outlineLvl w:val="0"/>
        <w:rPr>
          <w:b/>
          <w:sz w:val="24"/>
          <w:szCs w:val="24"/>
        </w:rPr>
      </w:pPr>
      <w:r w:rsidRPr="009E50C1">
        <w:rPr>
          <w:b/>
          <w:sz w:val="24"/>
          <w:szCs w:val="24"/>
        </w:rPr>
        <w:t>PORTARIA Nº</w:t>
      </w:r>
      <w:r w:rsidR="00CD0C63">
        <w:rPr>
          <w:b/>
          <w:sz w:val="24"/>
          <w:szCs w:val="24"/>
        </w:rPr>
        <w:t>0604</w:t>
      </w:r>
      <w:r>
        <w:rPr>
          <w:b/>
          <w:sz w:val="24"/>
          <w:szCs w:val="24"/>
        </w:rPr>
        <w:t>/</w:t>
      </w:r>
      <w:r w:rsidRPr="009E50C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9E50C1">
        <w:rPr>
          <w:b/>
          <w:sz w:val="24"/>
          <w:szCs w:val="24"/>
        </w:rPr>
        <w:t xml:space="preserve"> - DE </w:t>
      </w:r>
      <w:r>
        <w:rPr>
          <w:b/>
          <w:sz w:val="24"/>
          <w:szCs w:val="24"/>
        </w:rPr>
        <w:t>24</w:t>
      </w:r>
      <w:r w:rsidRPr="009E5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MAIO</w:t>
      </w:r>
      <w:r w:rsidRPr="009E50C1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4</w:t>
      </w:r>
      <w:r w:rsidRPr="009E50C1">
        <w:rPr>
          <w:b/>
          <w:sz w:val="24"/>
          <w:szCs w:val="24"/>
        </w:rPr>
        <w:t>.</w:t>
      </w:r>
    </w:p>
    <w:p w14:paraId="5930DFA9" w14:textId="77777777" w:rsidR="006D595A" w:rsidRPr="009E50C1" w:rsidRDefault="006D595A" w:rsidP="009A4B36">
      <w:pPr>
        <w:pStyle w:val="TextosemFormatao"/>
        <w:outlineLvl w:val="0"/>
        <w:rPr>
          <w:b/>
          <w:sz w:val="24"/>
          <w:szCs w:val="24"/>
        </w:rPr>
      </w:pPr>
    </w:p>
    <w:p w14:paraId="200EB123" w14:textId="77777777" w:rsidR="009A4B36" w:rsidRPr="009E50C1" w:rsidRDefault="009A4B36" w:rsidP="009A4B3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6EAE5AD6" w14:textId="4301363A" w:rsidR="009A4B36" w:rsidRDefault="009A4B36" w:rsidP="009A4B36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FIXA O HORÁRIO E O LOCAL DE TRABALHO DOS SERVIDORES PÚBLICOS MUNICIPAIS LOTADOS NA SECRETARIA MUNICIPAL DE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TRANSPORTES E OBRAS </w:t>
      </w:r>
      <w:r w:rsidRPr="00EF4043">
        <w:rPr>
          <w:rFonts w:ascii="Courier New" w:hAnsi="Courier New" w:cs="Courier New"/>
          <w:b/>
          <w:bCs/>
          <w:sz w:val="24"/>
          <w:szCs w:val="24"/>
        </w:rPr>
        <w:t>DO MUNICÍPIO DE QUILOMBO-SC.</w:t>
      </w:r>
    </w:p>
    <w:p w14:paraId="208A3520" w14:textId="77777777" w:rsidR="006D595A" w:rsidRPr="00EF4043" w:rsidRDefault="006D595A" w:rsidP="009A4B36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1DFBCC1" w14:textId="77777777" w:rsidR="009A4B36" w:rsidRPr="00EF4043" w:rsidRDefault="009A4B36" w:rsidP="009A4B36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F58F913" w14:textId="03C98A77" w:rsidR="009A4B36" w:rsidRDefault="009A4B36" w:rsidP="009A4B36">
      <w:pPr>
        <w:pStyle w:val="TextosemFormatao"/>
        <w:ind w:firstLine="708"/>
        <w:jc w:val="both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O Secretário Municipal Interino de Transportes e Obras do Município de Quilombo, Estado de Santa Catarina, no uso de suas atribuições legais que lhe foram conferidas conforme Decreto Municipal nº 283/2024, de 09 de maio de 2024, e;</w:t>
      </w:r>
    </w:p>
    <w:p w14:paraId="65D1B02D" w14:textId="77777777" w:rsidR="006D595A" w:rsidRPr="00EF4043" w:rsidRDefault="006D595A" w:rsidP="009A4B36">
      <w:pPr>
        <w:pStyle w:val="TextosemFormatao"/>
        <w:ind w:firstLine="708"/>
        <w:jc w:val="both"/>
        <w:rPr>
          <w:rFonts w:cs="Courier New"/>
          <w:sz w:val="24"/>
          <w:szCs w:val="24"/>
        </w:rPr>
      </w:pPr>
    </w:p>
    <w:p w14:paraId="43583A40" w14:textId="77777777" w:rsidR="009A4B36" w:rsidRPr="00EF4043" w:rsidRDefault="009A4B36" w:rsidP="009A4B36">
      <w:pPr>
        <w:pStyle w:val="TextosemFormatao"/>
        <w:spacing w:line="216" w:lineRule="auto"/>
        <w:jc w:val="both"/>
        <w:rPr>
          <w:rFonts w:cs="Courier New"/>
          <w:b/>
          <w:bCs/>
          <w:sz w:val="24"/>
          <w:szCs w:val="24"/>
        </w:rPr>
      </w:pPr>
    </w:p>
    <w:p w14:paraId="2ABF75E7" w14:textId="77777777" w:rsidR="009A4B36" w:rsidRPr="00EF4043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043">
        <w:rPr>
          <w:rFonts w:ascii="Courier New" w:hAnsi="Courier New" w:cs="Courier New"/>
          <w:b/>
          <w:bCs/>
          <w:sz w:val="24"/>
          <w:szCs w:val="24"/>
        </w:rPr>
        <w:t>Considerando</w:t>
      </w:r>
      <w:r w:rsidRPr="00EF4043">
        <w:rPr>
          <w:rFonts w:ascii="Courier New" w:hAnsi="Courier New" w:cs="Courier New"/>
          <w:sz w:val="24"/>
          <w:szCs w:val="24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E1AF1CB" w14:textId="77777777" w:rsidR="009A4B36" w:rsidRPr="00EF4043" w:rsidRDefault="009A4B36" w:rsidP="009A4B36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3ABAA82D" w14:textId="77777777" w:rsidR="009A4B36" w:rsidRPr="00EF4043" w:rsidRDefault="009A4B36" w:rsidP="009A4B36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EF4043">
        <w:rPr>
          <w:rFonts w:ascii="Courier New" w:hAnsi="Courier New" w:cs="Courier New"/>
          <w:b/>
          <w:bCs/>
          <w:sz w:val="24"/>
          <w:szCs w:val="24"/>
        </w:rPr>
        <w:t>Considerando</w:t>
      </w:r>
      <w:r w:rsidRPr="00EF4043">
        <w:rPr>
          <w:rFonts w:ascii="Courier New" w:hAnsi="Courier New" w:cs="Courier New"/>
          <w:sz w:val="24"/>
          <w:szCs w:val="24"/>
        </w:rPr>
        <w:t xml:space="preserve"> o inciso I e IV do Art. 67 da Lei Orgânica Municipal, que dispõe sobre a competência dos Secretários Municipais para </w:t>
      </w:r>
      <w:r w:rsidRPr="00EF4043">
        <w:rPr>
          <w:rFonts w:ascii="Courier New" w:hAnsi="Courier New" w:cs="Courier New"/>
          <w:bCs/>
          <w:sz w:val="24"/>
          <w:szCs w:val="24"/>
        </w:rPr>
        <w:t>expedir Decretos e Portarias dentro de sua respectiva secretaria, quando houver delegação pelo Prefeito Municipal;</w:t>
      </w:r>
    </w:p>
    <w:p w14:paraId="25D29F5D" w14:textId="77777777" w:rsidR="009A4B36" w:rsidRPr="00EF4043" w:rsidRDefault="009A4B36" w:rsidP="009A4B36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</w:p>
    <w:p w14:paraId="1C388489" w14:textId="49E2238C" w:rsidR="009A4B36" w:rsidRDefault="009A4B36" w:rsidP="009A4B36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EF4043">
        <w:rPr>
          <w:rFonts w:ascii="Courier New" w:hAnsi="Courier New" w:cs="Courier New"/>
          <w:b/>
          <w:sz w:val="24"/>
          <w:szCs w:val="24"/>
        </w:rPr>
        <w:t>Considerando</w:t>
      </w:r>
      <w:r w:rsidRPr="00EF4043">
        <w:rPr>
          <w:rFonts w:ascii="Courier New" w:hAnsi="Courier New" w:cs="Courier New"/>
          <w:bCs/>
          <w:sz w:val="24"/>
          <w:szCs w:val="24"/>
        </w:rPr>
        <w:t xml:space="preserve"> o Decreto Nº. 283/2024, de 09 de maio de 2024;</w:t>
      </w:r>
    </w:p>
    <w:p w14:paraId="037A89E7" w14:textId="0F0926CE" w:rsidR="006D7739" w:rsidRDefault="006D7739" w:rsidP="009A4B36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</w:p>
    <w:p w14:paraId="6D22760A" w14:textId="3F9F8A5F" w:rsidR="006D7739" w:rsidRDefault="006D7739" w:rsidP="009A4B36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6D7739"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bCs/>
          <w:sz w:val="24"/>
          <w:szCs w:val="24"/>
        </w:rPr>
        <w:t xml:space="preserve"> o Decreto Nº. 299/2024, de 22 de maio de 2024.</w:t>
      </w:r>
    </w:p>
    <w:p w14:paraId="43B86A4F" w14:textId="668C29D0" w:rsidR="009A4B36" w:rsidRDefault="009A4B36" w:rsidP="009A4B36">
      <w:pPr>
        <w:jc w:val="both"/>
        <w:rPr>
          <w:rFonts w:ascii="Courier New" w:hAnsi="Courier New" w:cs="Courier New"/>
          <w:bCs/>
          <w:sz w:val="22"/>
          <w:szCs w:val="22"/>
        </w:rPr>
      </w:pPr>
    </w:p>
    <w:p w14:paraId="2A2CFF75" w14:textId="77777777" w:rsidR="006D7739" w:rsidRPr="009E50C1" w:rsidRDefault="006D7739" w:rsidP="009A4B36">
      <w:pPr>
        <w:jc w:val="both"/>
        <w:rPr>
          <w:rFonts w:ascii="Courier New" w:hAnsi="Courier New" w:cs="Courier New"/>
          <w:sz w:val="24"/>
          <w:szCs w:val="24"/>
        </w:rPr>
      </w:pPr>
    </w:p>
    <w:p w14:paraId="14D324D4" w14:textId="77777777" w:rsidR="009A4B36" w:rsidRDefault="009A4B36" w:rsidP="009A4B36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RESOLVE: </w:t>
      </w:r>
    </w:p>
    <w:p w14:paraId="6A9A6801" w14:textId="77777777" w:rsidR="006D595A" w:rsidRPr="009E50C1" w:rsidRDefault="006D595A" w:rsidP="009574C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E976B3C" w14:textId="77777777" w:rsidR="009A4B36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9E50C1">
        <w:rPr>
          <w:rFonts w:ascii="Courier New" w:hAnsi="Courier New" w:cs="Courier New"/>
          <w:sz w:val="24"/>
          <w:szCs w:val="24"/>
        </w:rPr>
        <w:t xml:space="preserve"> - Estabelece a troca de horários para os servidores públicos lotados na Secretaria Municipal de </w:t>
      </w:r>
      <w:r>
        <w:rPr>
          <w:rFonts w:ascii="Courier New" w:hAnsi="Courier New" w:cs="Courier New"/>
          <w:sz w:val="24"/>
          <w:szCs w:val="24"/>
        </w:rPr>
        <w:t>Transportes e Obras</w:t>
      </w:r>
      <w:r w:rsidRPr="009E50C1">
        <w:rPr>
          <w:rFonts w:ascii="Courier New" w:hAnsi="Courier New" w:cs="Courier New"/>
          <w:sz w:val="24"/>
          <w:szCs w:val="24"/>
        </w:rPr>
        <w:t xml:space="preserve">, não havendo expediente no dia </w:t>
      </w:r>
      <w:r>
        <w:rPr>
          <w:rFonts w:ascii="Courier New" w:hAnsi="Courier New" w:cs="Courier New"/>
          <w:sz w:val="24"/>
          <w:szCs w:val="24"/>
        </w:rPr>
        <w:t>31</w:t>
      </w:r>
      <w:r w:rsidRPr="009E50C1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maio de 2024</w:t>
      </w:r>
      <w:r w:rsidRPr="009E50C1">
        <w:rPr>
          <w:rFonts w:ascii="Courier New" w:hAnsi="Courier New" w:cs="Courier New"/>
          <w:sz w:val="24"/>
          <w:szCs w:val="24"/>
        </w:rPr>
        <w:t xml:space="preserve">, em período integral, sendo que as horas não trabalhadas serão compensadas no dia </w:t>
      </w:r>
      <w:r>
        <w:rPr>
          <w:rFonts w:ascii="Courier New" w:hAnsi="Courier New" w:cs="Courier New"/>
          <w:sz w:val="24"/>
          <w:szCs w:val="24"/>
        </w:rPr>
        <w:t>25</w:t>
      </w:r>
      <w:r w:rsidRPr="009E50C1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maio de 2024</w:t>
      </w:r>
      <w:r w:rsidRPr="009E50C1">
        <w:rPr>
          <w:rFonts w:ascii="Courier New" w:hAnsi="Courier New" w:cs="Courier New"/>
          <w:sz w:val="24"/>
          <w:szCs w:val="24"/>
        </w:rPr>
        <w:t xml:space="preserve"> no</w:t>
      </w:r>
      <w:r>
        <w:rPr>
          <w:rFonts w:ascii="Courier New" w:hAnsi="Courier New" w:cs="Courier New"/>
          <w:sz w:val="24"/>
          <w:szCs w:val="24"/>
        </w:rPr>
        <w:t xml:space="preserve"> mutirão de coleta de resíduos em razão ao alto índice no número de dengue.</w:t>
      </w:r>
    </w:p>
    <w:p w14:paraId="01F9B332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635C39D6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Art. 2º </w:t>
      </w:r>
      <w:r w:rsidRPr="009E50C1">
        <w:rPr>
          <w:rFonts w:ascii="Courier New" w:hAnsi="Courier New" w:cs="Courier New"/>
          <w:sz w:val="24"/>
          <w:szCs w:val="24"/>
        </w:rPr>
        <w:t xml:space="preserve">- Fica determinado que o horário de trabalho dos servidores da Secretaria Municipal De </w:t>
      </w:r>
      <w:r>
        <w:rPr>
          <w:rFonts w:ascii="Courier New" w:hAnsi="Courier New" w:cs="Courier New"/>
          <w:sz w:val="24"/>
          <w:szCs w:val="24"/>
        </w:rPr>
        <w:t>Transportes e Obras,</w:t>
      </w:r>
      <w:r w:rsidRPr="009E50C1">
        <w:rPr>
          <w:rFonts w:ascii="Courier New" w:hAnsi="Courier New" w:cs="Courier New"/>
          <w:sz w:val="24"/>
          <w:szCs w:val="24"/>
        </w:rPr>
        <w:t xml:space="preserve"> no dia </w:t>
      </w:r>
      <w:r>
        <w:rPr>
          <w:rFonts w:ascii="Courier New" w:hAnsi="Courier New" w:cs="Courier New"/>
          <w:sz w:val="24"/>
          <w:szCs w:val="24"/>
        </w:rPr>
        <w:t>25</w:t>
      </w:r>
      <w:r w:rsidRPr="009E50C1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maio</w:t>
      </w:r>
      <w:r w:rsidRPr="009E50C1">
        <w:rPr>
          <w:rFonts w:ascii="Courier New" w:hAnsi="Courier New" w:cs="Courier New"/>
          <w:sz w:val="24"/>
          <w:szCs w:val="24"/>
        </w:rPr>
        <w:t xml:space="preserve"> de 20</w:t>
      </w:r>
      <w:r>
        <w:rPr>
          <w:rFonts w:ascii="Courier New" w:hAnsi="Courier New" w:cs="Courier New"/>
          <w:sz w:val="24"/>
          <w:szCs w:val="24"/>
        </w:rPr>
        <w:t>24</w:t>
      </w:r>
      <w:r w:rsidRPr="009E50C1">
        <w:rPr>
          <w:rFonts w:ascii="Courier New" w:hAnsi="Courier New" w:cs="Courier New"/>
          <w:sz w:val="24"/>
          <w:szCs w:val="24"/>
        </w:rPr>
        <w:t xml:space="preserve"> será </w:t>
      </w:r>
      <w:r>
        <w:rPr>
          <w:rFonts w:ascii="Courier New" w:hAnsi="Courier New" w:cs="Courier New"/>
          <w:sz w:val="24"/>
          <w:szCs w:val="24"/>
        </w:rPr>
        <w:t>das 08h00min às 14h00min.</w:t>
      </w:r>
    </w:p>
    <w:p w14:paraId="6423BB2E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49D0CEE5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3º</w:t>
      </w:r>
      <w:r w:rsidRPr="009E50C1">
        <w:rPr>
          <w:rFonts w:ascii="Courier New" w:hAnsi="Courier New" w:cs="Courier New"/>
          <w:sz w:val="24"/>
          <w:szCs w:val="24"/>
        </w:rPr>
        <w:t xml:space="preserve"> - Não se aplica o artigo 1º aos vigias ou aqueles servidores que deverão desempenhar suas funções em outra localidade mediante determinação.</w:t>
      </w:r>
    </w:p>
    <w:p w14:paraId="6A9DF258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4866FAED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4º</w:t>
      </w:r>
      <w:r w:rsidRPr="009E50C1">
        <w:rPr>
          <w:rFonts w:ascii="Courier New" w:hAnsi="Courier New" w:cs="Courier New"/>
          <w:sz w:val="24"/>
          <w:szCs w:val="24"/>
        </w:rPr>
        <w:t xml:space="preserve"> - Esta Portaria entra em vigor na data de sua publicação;</w:t>
      </w:r>
    </w:p>
    <w:p w14:paraId="31B53196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0F3C1904" w14:textId="7124CF3C" w:rsidR="009A4B36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5º</w:t>
      </w:r>
      <w:r w:rsidRPr="009E50C1">
        <w:rPr>
          <w:rFonts w:ascii="Courier New" w:hAnsi="Courier New" w:cs="Courier New"/>
          <w:sz w:val="24"/>
          <w:szCs w:val="24"/>
        </w:rPr>
        <w:t xml:space="preserve"> - Revogam-se as disposições em contrário.</w:t>
      </w:r>
    </w:p>
    <w:p w14:paraId="2C2F1CFF" w14:textId="77777777" w:rsidR="006D595A" w:rsidRPr="009E50C1" w:rsidRDefault="006D595A" w:rsidP="009A4B36">
      <w:pPr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0F9879E9" w14:textId="77777777" w:rsidR="009A4B36" w:rsidRPr="009E50C1" w:rsidRDefault="009A4B36" w:rsidP="009A4B36">
      <w:pPr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67898FBF" w14:textId="484DE2B8" w:rsidR="009A4B36" w:rsidRPr="00EF4043" w:rsidRDefault="009A4B36" w:rsidP="009A4B36">
      <w:pPr>
        <w:pStyle w:val="TextosemFormatao"/>
        <w:jc w:val="right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            </w:t>
      </w:r>
      <w:r w:rsidRPr="00EF4043">
        <w:rPr>
          <w:sz w:val="24"/>
          <w:szCs w:val="24"/>
        </w:rPr>
        <w:t>Quilombo/SC, 2</w:t>
      </w:r>
      <w:r w:rsidR="00CD0C63">
        <w:rPr>
          <w:sz w:val="24"/>
          <w:szCs w:val="24"/>
        </w:rPr>
        <w:t>4</w:t>
      </w:r>
      <w:r w:rsidRPr="00EF4043">
        <w:rPr>
          <w:sz w:val="24"/>
          <w:szCs w:val="24"/>
        </w:rPr>
        <w:t xml:space="preserve"> de maio de 2024.</w:t>
      </w:r>
    </w:p>
    <w:p w14:paraId="235C83C1" w14:textId="77777777" w:rsidR="009A4B36" w:rsidRDefault="009A4B36" w:rsidP="009A4B36">
      <w:pPr>
        <w:pStyle w:val="TextosemFormatao"/>
        <w:outlineLvl w:val="0"/>
        <w:rPr>
          <w:rFonts w:cs="Courier New"/>
          <w:sz w:val="24"/>
          <w:szCs w:val="24"/>
        </w:rPr>
      </w:pPr>
    </w:p>
    <w:p w14:paraId="2F375623" w14:textId="77777777" w:rsidR="009A4B36" w:rsidRDefault="009A4B36" w:rsidP="009A4B36">
      <w:pPr>
        <w:pStyle w:val="TextosemFormatao"/>
        <w:outlineLvl w:val="0"/>
        <w:rPr>
          <w:rFonts w:cs="Courier New"/>
          <w:sz w:val="24"/>
          <w:szCs w:val="24"/>
        </w:rPr>
      </w:pPr>
    </w:p>
    <w:p w14:paraId="78F03A14" w14:textId="77777777" w:rsidR="009A4B36" w:rsidRPr="00EF4043" w:rsidRDefault="009A4B36" w:rsidP="009A4B36">
      <w:pPr>
        <w:pStyle w:val="TextosemFormatao"/>
        <w:outlineLvl w:val="0"/>
        <w:rPr>
          <w:rFonts w:cs="Courier New"/>
          <w:sz w:val="24"/>
          <w:szCs w:val="24"/>
        </w:rPr>
      </w:pPr>
    </w:p>
    <w:p w14:paraId="32F10867" w14:textId="77777777" w:rsidR="009A4B36" w:rsidRPr="00EF4043" w:rsidRDefault="009A4B36" w:rsidP="009A4B36">
      <w:pPr>
        <w:pStyle w:val="TextosemFormatao"/>
        <w:outlineLvl w:val="0"/>
        <w:rPr>
          <w:rFonts w:cs="Courier New"/>
          <w:sz w:val="24"/>
          <w:szCs w:val="24"/>
        </w:rPr>
      </w:pPr>
    </w:p>
    <w:p w14:paraId="63DC2A10" w14:textId="77777777" w:rsidR="009A4B36" w:rsidRPr="00EF4043" w:rsidRDefault="009A4B36" w:rsidP="009A4B36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EF4043">
        <w:rPr>
          <w:rFonts w:cs="Courier New"/>
          <w:b/>
          <w:sz w:val="24"/>
          <w:szCs w:val="24"/>
        </w:rPr>
        <w:t>ADILSON HANAUER</w:t>
      </w:r>
    </w:p>
    <w:p w14:paraId="10468F11" w14:textId="77777777" w:rsidR="009A4B36" w:rsidRPr="00EF4043" w:rsidRDefault="009A4B36" w:rsidP="009A4B36">
      <w:pPr>
        <w:pStyle w:val="TextosemFormatao"/>
        <w:jc w:val="center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Secretário Municipal Interino de Transportes e Obras</w:t>
      </w:r>
    </w:p>
    <w:p w14:paraId="7DEB3E30" w14:textId="26782134" w:rsidR="009A4B36" w:rsidRDefault="009A4B36" w:rsidP="009A4B36">
      <w:pPr>
        <w:pStyle w:val="TextosemFormatao"/>
        <w:rPr>
          <w:rFonts w:cs="Courier New"/>
          <w:sz w:val="24"/>
          <w:szCs w:val="24"/>
        </w:rPr>
      </w:pPr>
    </w:p>
    <w:p w14:paraId="699E9511" w14:textId="77777777" w:rsidR="006D595A" w:rsidRPr="00EF4043" w:rsidRDefault="006D595A" w:rsidP="009A4B36">
      <w:pPr>
        <w:pStyle w:val="TextosemFormatao"/>
        <w:rPr>
          <w:rFonts w:cs="Courier New"/>
          <w:sz w:val="24"/>
          <w:szCs w:val="24"/>
        </w:rPr>
      </w:pPr>
    </w:p>
    <w:p w14:paraId="44BDAE6C" w14:textId="77777777" w:rsidR="009A4B36" w:rsidRPr="00EF4043" w:rsidRDefault="009A4B36" w:rsidP="009A4B36">
      <w:pPr>
        <w:pStyle w:val="TextosemFormatao"/>
        <w:jc w:val="both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Registrada e Publicada  </w:t>
      </w:r>
    </w:p>
    <w:p w14:paraId="3BD95028" w14:textId="77777777" w:rsidR="009A4B36" w:rsidRPr="00EF4043" w:rsidRDefault="009A4B36" w:rsidP="009A4B36">
      <w:pPr>
        <w:pStyle w:val="TextosemFormatao"/>
        <w:jc w:val="both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Em___/05/2024</w:t>
      </w:r>
    </w:p>
    <w:p w14:paraId="1AE4F017" w14:textId="77777777" w:rsidR="009A4B36" w:rsidRPr="00EF4043" w:rsidRDefault="009A4B36" w:rsidP="009A4B36">
      <w:pPr>
        <w:pStyle w:val="TextosemFormatao"/>
        <w:jc w:val="both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Lei Municipal 1087/1993 </w:t>
      </w:r>
    </w:p>
    <w:p w14:paraId="5BDB68DD" w14:textId="77777777" w:rsidR="009A4B36" w:rsidRPr="00EF4043" w:rsidRDefault="009A4B36" w:rsidP="009A4B36">
      <w:pPr>
        <w:pStyle w:val="TextosemFormatao"/>
        <w:jc w:val="both"/>
        <w:outlineLvl w:val="0"/>
        <w:rPr>
          <w:rFonts w:cs="Courier New"/>
          <w:sz w:val="24"/>
          <w:szCs w:val="24"/>
          <w:u w:val="single"/>
        </w:rPr>
      </w:pPr>
    </w:p>
    <w:p w14:paraId="0B52BD35" w14:textId="77777777" w:rsidR="009A4B36" w:rsidRPr="00EF4043" w:rsidRDefault="009A4B36" w:rsidP="009A4B36">
      <w:pPr>
        <w:pStyle w:val="TextosemFormatao"/>
        <w:jc w:val="both"/>
        <w:outlineLvl w:val="0"/>
        <w:rPr>
          <w:rFonts w:cs="Courier New"/>
          <w:sz w:val="24"/>
          <w:szCs w:val="24"/>
          <w:u w:val="single"/>
        </w:rPr>
      </w:pPr>
    </w:p>
    <w:p w14:paraId="00314258" w14:textId="77777777" w:rsidR="009A4B36" w:rsidRPr="00EF4043" w:rsidRDefault="009A4B36" w:rsidP="009A4B36">
      <w:pPr>
        <w:pStyle w:val="TextosemFormatao"/>
        <w:jc w:val="both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Anderson Cesar Peretti</w:t>
      </w:r>
    </w:p>
    <w:p w14:paraId="7CCAE442" w14:textId="77777777" w:rsidR="009A4B36" w:rsidRPr="00EF4043" w:rsidRDefault="009A4B36" w:rsidP="009A4B36">
      <w:pPr>
        <w:pStyle w:val="TextosemFormatao"/>
        <w:jc w:val="both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Servidor Designado</w:t>
      </w:r>
    </w:p>
    <w:p w14:paraId="3600EE2E" w14:textId="74379846" w:rsidR="003C6497" w:rsidRPr="009A4B36" w:rsidRDefault="003C6497" w:rsidP="009A4B36"/>
    <w:sectPr w:rsidR="003C6497" w:rsidRPr="009A4B3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7221" w14:textId="77777777" w:rsidR="00A90ED8" w:rsidRDefault="00A90ED8">
      <w:r>
        <w:separator/>
      </w:r>
    </w:p>
  </w:endnote>
  <w:endnote w:type="continuationSeparator" w:id="0">
    <w:p w14:paraId="4AA3D7E5" w14:textId="77777777" w:rsidR="00A90ED8" w:rsidRDefault="00A9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90E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90ED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6290" w14:textId="77777777" w:rsidR="00A90ED8" w:rsidRDefault="00A90ED8">
      <w:r>
        <w:separator/>
      </w:r>
    </w:p>
  </w:footnote>
  <w:footnote w:type="continuationSeparator" w:id="0">
    <w:p w14:paraId="138A6B65" w14:textId="77777777" w:rsidR="00A90ED8" w:rsidRDefault="00A9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90ED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A90E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A47B9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0634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67C2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595A"/>
    <w:rsid w:val="006D6E86"/>
    <w:rsid w:val="006D773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4C3"/>
    <w:rsid w:val="00957D33"/>
    <w:rsid w:val="009605C5"/>
    <w:rsid w:val="009605E8"/>
    <w:rsid w:val="009A0F0D"/>
    <w:rsid w:val="009A337E"/>
    <w:rsid w:val="009A4B36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0ED8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55A"/>
    <w:rsid w:val="00C91F12"/>
    <w:rsid w:val="00C95A99"/>
    <w:rsid w:val="00C96BC9"/>
    <w:rsid w:val="00CA0CAD"/>
    <w:rsid w:val="00CA5D2D"/>
    <w:rsid w:val="00CB089C"/>
    <w:rsid w:val="00CB3501"/>
    <w:rsid w:val="00CB619B"/>
    <w:rsid w:val="00CD0C63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2024-05-14T12:29:00Z</cp:lastPrinted>
  <dcterms:created xsi:type="dcterms:W3CDTF">2021-05-19T19:25:00Z</dcterms:created>
  <dcterms:modified xsi:type="dcterms:W3CDTF">2024-05-24T19:03:00Z</dcterms:modified>
</cp:coreProperties>
</file>