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F12B173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572A4">
        <w:rPr>
          <w:rFonts w:cs="Courier New"/>
          <w:b/>
          <w:sz w:val="22"/>
          <w:szCs w:val="22"/>
        </w:rPr>
        <w:t>5</w:t>
      </w:r>
      <w:r w:rsidR="007259A4">
        <w:rPr>
          <w:rFonts w:cs="Courier New"/>
          <w:b/>
          <w:sz w:val="22"/>
          <w:szCs w:val="22"/>
        </w:rPr>
        <w:t>82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F7EFF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278714E2" w14:textId="77777777" w:rsidR="007259A4" w:rsidRPr="00B54256" w:rsidRDefault="007259A4" w:rsidP="007259A4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 JOELSON DE QUADROS MOREIRA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875654C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</w:t>
      </w:r>
      <w:r w:rsidR="007259A4">
        <w:rPr>
          <w:rFonts w:cs="Courier New"/>
          <w:sz w:val="22"/>
          <w:szCs w:val="22"/>
        </w:rPr>
        <w:t xml:space="preserve">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06C8C7E6" w14:textId="1F092371" w:rsidR="00DE0EE2" w:rsidRDefault="00DE0EE2" w:rsidP="00DE0EE2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D4745D">
        <w:rPr>
          <w:sz w:val="22"/>
        </w:rPr>
        <w:t>ao servidor público municipal,</w:t>
      </w:r>
      <w:r w:rsidR="00D4745D" w:rsidRPr="00ED6490">
        <w:rPr>
          <w:b/>
          <w:sz w:val="22"/>
        </w:rPr>
        <w:t xml:space="preserve"> </w:t>
      </w:r>
      <w:r w:rsidR="007259A4">
        <w:rPr>
          <w:rFonts w:cs="Courier New"/>
          <w:b/>
          <w:sz w:val="22"/>
          <w:szCs w:val="22"/>
        </w:rPr>
        <w:t xml:space="preserve">Joelson de Quadros Moreira </w:t>
      </w:r>
      <w:r w:rsidR="007259A4" w:rsidRPr="00740194">
        <w:rPr>
          <w:rFonts w:cs="Courier New"/>
          <w:bCs/>
          <w:sz w:val="22"/>
          <w:szCs w:val="22"/>
        </w:rPr>
        <w:t>(1704),</w:t>
      </w:r>
      <w:r w:rsidR="007259A4">
        <w:rPr>
          <w:rFonts w:cs="Courier New"/>
          <w:sz w:val="22"/>
          <w:szCs w:val="22"/>
        </w:rPr>
        <w:t xml:space="preserve"> ocupante do cargo de Engenheiro Agrônomo</w:t>
      </w:r>
      <w:r w:rsidR="007259A4"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B572A4">
        <w:rPr>
          <w:bCs/>
          <w:sz w:val="22"/>
        </w:rPr>
        <w:t xml:space="preserve">16 </w:t>
      </w:r>
      <w:r>
        <w:rPr>
          <w:bCs/>
          <w:sz w:val="22"/>
        </w:rPr>
        <w:t xml:space="preserve">de maio de 2024, no período </w:t>
      </w:r>
      <w:r w:rsidR="007259A4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259A4">
        <w:rPr>
          <w:bCs/>
          <w:sz w:val="22"/>
        </w:rPr>
        <w:t>19343</w:t>
      </w:r>
      <w:r>
        <w:rPr>
          <w:bCs/>
          <w:sz w:val="22"/>
        </w:rPr>
        <w:t xml:space="preserve">/2024, de </w:t>
      </w:r>
      <w:r w:rsidR="001F7EFF">
        <w:rPr>
          <w:bCs/>
          <w:sz w:val="22"/>
        </w:rPr>
        <w:t>15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6039AB8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1F7EFF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5DE01F" w:rsidR="00A933A4" w:rsidRPr="00D6196C" w:rsidRDefault="004060F5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Enio Francisco Copatti</w:t>
      </w:r>
    </w:p>
    <w:p w14:paraId="7BE22BE3" w14:textId="4F747713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</w:t>
      </w:r>
      <w:r w:rsidR="007259A4">
        <w:rPr>
          <w:rFonts w:cs="Courier New"/>
          <w:sz w:val="22"/>
          <w:szCs w:val="22"/>
        </w:rPr>
        <w:t xml:space="preserve">Interino </w:t>
      </w:r>
      <w:r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99A" w14:textId="77777777" w:rsidR="006A4643" w:rsidRDefault="006A4643">
      <w:r>
        <w:separator/>
      </w:r>
    </w:p>
  </w:endnote>
  <w:endnote w:type="continuationSeparator" w:id="0">
    <w:p w14:paraId="0061A8E3" w14:textId="77777777" w:rsidR="006A4643" w:rsidRDefault="006A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A46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A464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7745" w14:textId="77777777" w:rsidR="006A4643" w:rsidRDefault="006A4643">
      <w:r>
        <w:separator/>
      </w:r>
    </w:p>
  </w:footnote>
  <w:footnote w:type="continuationSeparator" w:id="0">
    <w:p w14:paraId="5DFC1EF7" w14:textId="77777777" w:rsidR="006A4643" w:rsidRDefault="006A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A464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6A46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1F7EFF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A464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259A4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2024-05-14T12:29:00Z</cp:lastPrinted>
  <dcterms:created xsi:type="dcterms:W3CDTF">2021-05-19T19:25:00Z</dcterms:created>
  <dcterms:modified xsi:type="dcterms:W3CDTF">2024-05-20T18:49:00Z</dcterms:modified>
</cp:coreProperties>
</file>