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9407B1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</w:t>
      </w:r>
      <w:r w:rsidR="00CA3442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6246FBE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8D57CB">
        <w:rPr>
          <w:b/>
          <w:sz w:val="22"/>
        </w:rPr>
        <w:t>ZENAIDE POSTER ISOTON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12C08774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8D57CB">
        <w:rPr>
          <w:b/>
          <w:sz w:val="21"/>
          <w:szCs w:val="21"/>
        </w:rPr>
        <w:t>Zenaide Poster Isoton</w:t>
      </w:r>
      <w:r w:rsidR="00B92A5F">
        <w:rPr>
          <w:bCs/>
          <w:sz w:val="21"/>
          <w:szCs w:val="21"/>
        </w:rPr>
        <w:t xml:space="preserve"> (</w:t>
      </w:r>
      <w:r w:rsidR="008D57CB">
        <w:rPr>
          <w:bCs/>
          <w:sz w:val="21"/>
          <w:szCs w:val="21"/>
        </w:rPr>
        <w:t>20711</w:t>
      </w:r>
      <w:r w:rsidR="00B92A5F">
        <w:rPr>
          <w:bCs/>
          <w:sz w:val="21"/>
          <w:szCs w:val="21"/>
        </w:rPr>
        <w:t>), ocupante do cargo de Professora de Ensino Fundamental (1ª a 5ª série),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6FBF721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35339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A488" w14:textId="77777777" w:rsidR="0009050A" w:rsidRDefault="0009050A">
      <w:r>
        <w:separator/>
      </w:r>
    </w:p>
  </w:endnote>
  <w:endnote w:type="continuationSeparator" w:id="0">
    <w:p w14:paraId="02E2AA62" w14:textId="77777777" w:rsidR="0009050A" w:rsidRDefault="0009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905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9050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09A3" w14:textId="77777777" w:rsidR="0009050A" w:rsidRDefault="0009050A">
      <w:r>
        <w:separator/>
      </w:r>
    </w:p>
  </w:footnote>
  <w:footnote w:type="continuationSeparator" w:id="0">
    <w:p w14:paraId="06F2BDA3" w14:textId="77777777" w:rsidR="0009050A" w:rsidRDefault="0009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9050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905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2024-03-07T16:56:00Z</cp:lastPrinted>
  <dcterms:created xsi:type="dcterms:W3CDTF">2021-05-19T19:25:00Z</dcterms:created>
  <dcterms:modified xsi:type="dcterms:W3CDTF">2024-03-07T16:57:00Z</dcterms:modified>
</cp:coreProperties>
</file>