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9CEC2BB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041FFD">
        <w:rPr>
          <w:rFonts w:cs="Courier New"/>
          <w:b/>
          <w:sz w:val="22"/>
          <w:szCs w:val="22"/>
        </w:rPr>
        <w:t>7</w:t>
      </w:r>
      <w:r w:rsidR="00C85F97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FF44BD2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C85F97">
        <w:rPr>
          <w:rFonts w:cs="Courier New"/>
          <w:b/>
          <w:sz w:val="22"/>
          <w:szCs w:val="22"/>
        </w:rPr>
        <w:t>CLECIANE MARIA GRAZZIOLLI BONETTI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626D7961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C85F97">
        <w:rPr>
          <w:b/>
          <w:sz w:val="22"/>
        </w:rPr>
        <w:t>Cleciane Maria Grazziolli Bonetti</w:t>
      </w:r>
      <w:r w:rsidR="00C85F97">
        <w:rPr>
          <w:bCs/>
          <w:sz w:val="22"/>
        </w:rPr>
        <w:t xml:space="preserve"> (20073), ocupante do cargo de Auxiliar de Serviços Gerais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91C707A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29E7" w14:textId="77777777" w:rsidR="006D4F63" w:rsidRDefault="006D4F63">
      <w:r>
        <w:separator/>
      </w:r>
    </w:p>
  </w:endnote>
  <w:endnote w:type="continuationSeparator" w:id="0">
    <w:p w14:paraId="2A64C31B" w14:textId="77777777" w:rsidR="006D4F63" w:rsidRDefault="006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D4F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D4F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00D9" w14:textId="77777777" w:rsidR="006D4F63" w:rsidRDefault="006D4F63">
      <w:r>
        <w:separator/>
      </w:r>
    </w:p>
  </w:footnote>
  <w:footnote w:type="continuationSeparator" w:id="0">
    <w:p w14:paraId="1F5E9AED" w14:textId="77777777" w:rsidR="006D4F63" w:rsidRDefault="006D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D4F6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D4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52C4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80</cp:revision>
  <cp:lastPrinted>2023-02-27T13:56:00Z</cp:lastPrinted>
  <dcterms:created xsi:type="dcterms:W3CDTF">2021-05-19T19:25:00Z</dcterms:created>
  <dcterms:modified xsi:type="dcterms:W3CDTF">2024-02-28T12:24:00Z</dcterms:modified>
</cp:coreProperties>
</file>