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a2"/>
    <w:bookmarkEnd w:id="0"/>
    <w:p w14:paraId="25A553FD" w14:textId="03B15B7E" w:rsidR="00131E3D" w:rsidRPr="00E87081" w:rsidRDefault="0043770E" w:rsidP="00E91884">
      <w:pPr>
        <w:spacing w:after="0" w:line="360" w:lineRule="auto"/>
        <w:ind w:left="-5" w:hanging="10"/>
        <w:rPr>
          <w:rFonts w:ascii="Times New Roman" w:hAnsi="Times New Roman" w:cs="Times New Roman"/>
          <w:color w:val="auto"/>
          <w:szCs w:val="24"/>
        </w:rPr>
      </w:pPr>
      <w:r w:rsidRPr="0043770E">
        <w:rPr>
          <w:rFonts w:ascii="Tahoma" w:hAnsi="Tahoma" w:cs="Tahoma"/>
          <w:b/>
          <w:bCs/>
          <w:kern w:val="28"/>
          <w:sz w:val="22"/>
        </w:rPr>
        <w:fldChar w:fldCharType="begin"/>
      </w:r>
      <w:r w:rsidRPr="0043770E">
        <w:rPr>
          <w:rFonts w:ascii="Tahoma" w:hAnsi="Tahoma" w:cs="Tahoma"/>
          <w:b/>
          <w:bCs/>
          <w:kern w:val="28"/>
          <w:sz w:val="22"/>
        </w:rPr>
        <w:instrText>HYPERLINK "https://guacui.es.gov.br/legislacao/detalhe/2/decreto-11983-2021.html"</w:instrText>
      </w:r>
      <w:r w:rsidRPr="0043770E">
        <w:rPr>
          <w:rFonts w:ascii="Tahoma" w:hAnsi="Tahoma" w:cs="Tahoma"/>
          <w:b/>
          <w:bCs/>
          <w:kern w:val="28"/>
          <w:sz w:val="22"/>
        </w:rPr>
      </w:r>
      <w:r w:rsidRPr="0043770E">
        <w:rPr>
          <w:rFonts w:ascii="Tahoma" w:hAnsi="Tahoma" w:cs="Tahoma"/>
          <w:b/>
          <w:bCs/>
          <w:kern w:val="28"/>
          <w:sz w:val="22"/>
        </w:rPr>
        <w:fldChar w:fldCharType="separate"/>
      </w:r>
      <w:r w:rsidRPr="0043770E">
        <w:rPr>
          <w:rFonts w:ascii="Tahoma" w:hAnsi="Tahoma" w:cs="Tahoma"/>
          <w:b/>
          <w:bCs/>
          <w:color w:val="auto"/>
          <w:kern w:val="28"/>
          <w:sz w:val="22"/>
        </w:rPr>
        <w:t>DECRETO Nº 4</w:t>
      </w:r>
      <w:r w:rsidR="005D5798">
        <w:rPr>
          <w:rFonts w:ascii="Tahoma" w:hAnsi="Tahoma" w:cs="Tahoma"/>
          <w:b/>
          <w:bCs/>
          <w:color w:val="auto"/>
          <w:kern w:val="28"/>
          <w:sz w:val="22"/>
        </w:rPr>
        <w:t>7</w:t>
      </w:r>
      <w:r w:rsidR="00835EAC">
        <w:rPr>
          <w:rFonts w:ascii="Tahoma" w:hAnsi="Tahoma" w:cs="Tahoma"/>
          <w:b/>
          <w:bCs/>
          <w:color w:val="auto"/>
          <w:kern w:val="28"/>
          <w:sz w:val="22"/>
        </w:rPr>
        <w:t>5</w:t>
      </w:r>
      <w:r w:rsidRPr="0043770E">
        <w:rPr>
          <w:rFonts w:ascii="Tahoma" w:hAnsi="Tahoma" w:cs="Tahoma"/>
          <w:b/>
          <w:bCs/>
          <w:color w:val="auto"/>
          <w:kern w:val="28"/>
          <w:sz w:val="22"/>
        </w:rPr>
        <w:t xml:space="preserve">/2023 - DE 27 DE DEZEMBRO DE </w:t>
      </w:r>
      <w:r w:rsidRPr="0043770E">
        <w:rPr>
          <w:rFonts w:ascii="Tahoma" w:hAnsi="Tahoma" w:cs="Tahoma"/>
          <w:b/>
          <w:bCs/>
          <w:kern w:val="28"/>
          <w:sz w:val="22"/>
        </w:rPr>
        <w:fldChar w:fldCharType="end"/>
      </w:r>
      <w:r w:rsidRPr="0043770E">
        <w:rPr>
          <w:rFonts w:ascii="Tahoma" w:hAnsi="Tahoma" w:cs="Tahoma"/>
          <w:b/>
          <w:bCs/>
          <w:kern w:val="28"/>
          <w:sz w:val="22"/>
        </w:rPr>
        <w:t>2023.</w:t>
      </w:r>
    </w:p>
    <w:p w14:paraId="4D97C583" w14:textId="77777777" w:rsidR="00410261" w:rsidRDefault="00410261" w:rsidP="00922963">
      <w:pPr>
        <w:spacing w:after="0" w:line="360" w:lineRule="auto"/>
        <w:ind w:firstLine="0"/>
        <w:rPr>
          <w:rFonts w:ascii="Times New Roman" w:hAnsi="Times New Roman" w:cs="Times New Roman"/>
          <w:color w:val="auto"/>
          <w:szCs w:val="24"/>
        </w:rPr>
      </w:pPr>
    </w:p>
    <w:p w14:paraId="2B1F130F" w14:textId="77777777" w:rsidR="00922963" w:rsidRPr="00E87081" w:rsidRDefault="00922963" w:rsidP="00922963">
      <w:pPr>
        <w:spacing w:after="0" w:line="360" w:lineRule="auto"/>
        <w:ind w:firstLine="0"/>
        <w:rPr>
          <w:rFonts w:ascii="Times New Roman" w:hAnsi="Times New Roman" w:cs="Times New Roman"/>
          <w:color w:val="auto"/>
          <w:szCs w:val="24"/>
        </w:rPr>
      </w:pPr>
    </w:p>
    <w:p w14:paraId="3BA56115" w14:textId="0B84AD60" w:rsidR="00DD0398" w:rsidRDefault="00835EAC" w:rsidP="00835EAC">
      <w:pPr>
        <w:spacing w:after="0" w:line="360" w:lineRule="auto"/>
        <w:ind w:left="3550" w:right="-2" w:hanging="10"/>
        <w:rPr>
          <w:rFonts w:ascii="Times New Roman" w:hAnsi="Times New Roman" w:cs="Times New Roman"/>
          <w:color w:val="auto"/>
          <w:szCs w:val="24"/>
        </w:rPr>
      </w:pPr>
      <w:r w:rsidRPr="00835EAC">
        <w:rPr>
          <w:rFonts w:ascii="Times New Roman" w:eastAsia="Times New Roman" w:hAnsi="Times New Roman" w:cs="Times New Roman"/>
          <w:b/>
          <w:color w:val="auto"/>
          <w:szCs w:val="24"/>
        </w:rPr>
        <w:t xml:space="preserve">DISPÕE SOBRE A </w:t>
      </w:r>
      <w:r w:rsidR="003657D3">
        <w:rPr>
          <w:rFonts w:ascii="Times New Roman" w:eastAsia="Times New Roman" w:hAnsi="Times New Roman" w:cs="Times New Roman"/>
          <w:b/>
          <w:color w:val="auto"/>
          <w:szCs w:val="24"/>
        </w:rPr>
        <w:t>INCORPORAÇÃO DE REAJUSTE AO SALÁRIO BASE D</w:t>
      </w:r>
      <w:r w:rsidRPr="00835EAC">
        <w:rPr>
          <w:rFonts w:ascii="Times New Roman" w:eastAsia="Times New Roman" w:hAnsi="Times New Roman" w:cs="Times New Roman"/>
          <w:b/>
          <w:color w:val="auto"/>
          <w:szCs w:val="24"/>
        </w:rPr>
        <w:t xml:space="preserve">OS SERVIDORES PÚBLICOS MUNICIPAIS </w:t>
      </w:r>
      <w:r w:rsidR="003657D3">
        <w:rPr>
          <w:rFonts w:ascii="Times New Roman" w:eastAsia="Times New Roman" w:hAnsi="Times New Roman" w:cs="Times New Roman"/>
          <w:b/>
          <w:color w:val="auto"/>
          <w:szCs w:val="24"/>
        </w:rPr>
        <w:t>REGIDOS PELA LEI COPLEM</w:t>
      </w:r>
      <w:r w:rsidRPr="00835EAC">
        <w:rPr>
          <w:rFonts w:ascii="Times New Roman" w:eastAsia="Times New Roman" w:hAnsi="Times New Roman" w:cs="Times New Roman"/>
          <w:b/>
          <w:color w:val="auto"/>
          <w:szCs w:val="24"/>
        </w:rPr>
        <w:t>ENTAR N. 30/2001,</w:t>
      </w:r>
      <w:r w:rsidR="00634794">
        <w:rPr>
          <w:rFonts w:ascii="Times New Roman" w:eastAsia="Times New Roman" w:hAnsi="Times New Roman" w:cs="Times New Roman"/>
          <w:b/>
          <w:color w:val="auto"/>
          <w:szCs w:val="24"/>
        </w:rPr>
        <w:t xml:space="preserve"> A PARTIR DO MÊS DE NOVEMBRO DE 2024</w:t>
      </w:r>
      <w:r w:rsidRPr="00835EAC">
        <w:rPr>
          <w:rFonts w:ascii="Times New Roman" w:eastAsia="Times New Roman" w:hAnsi="Times New Roman" w:cs="Times New Roman"/>
          <w:b/>
          <w:color w:val="auto"/>
          <w:szCs w:val="24"/>
        </w:rPr>
        <w:t xml:space="preserve"> E DÁ OUTRAS PROVIDÊNCIAS.</w:t>
      </w:r>
    </w:p>
    <w:p w14:paraId="5433F1D1" w14:textId="2EBA25AF" w:rsidR="00410261" w:rsidRDefault="00410261" w:rsidP="00922963">
      <w:pPr>
        <w:spacing w:after="0" w:line="360" w:lineRule="auto"/>
        <w:ind w:left="10" w:right="-2" w:hanging="10"/>
        <w:rPr>
          <w:rFonts w:ascii="Times New Roman" w:hAnsi="Times New Roman" w:cs="Times New Roman"/>
          <w:color w:val="auto"/>
          <w:szCs w:val="24"/>
        </w:rPr>
      </w:pPr>
    </w:p>
    <w:p w14:paraId="3644773A" w14:textId="77777777" w:rsidR="00CF0F8C" w:rsidRPr="00E87081" w:rsidRDefault="00CF0F8C" w:rsidP="00E91884">
      <w:pPr>
        <w:spacing w:after="0" w:line="360" w:lineRule="auto"/>
        <w:ind w:left="10" w:right="-2" w:hanging="10"/>
        <w:jc w:val="right"/>
        <w:rPr>
          <w:rFonts w:ascii="Times New Roman" w:hAnsi="Times New Roman" w:cs="Times New Roman"/>
          <w:color w:val="auto"/>
          <w:szCs w:val="24"/>
        </w:rPr>
      </w:pPr>
    </w:p>
    <w:p w14:paraId="13225DF7" w14:textId="1E522F7E" w:rsidR="00E91884" w:rsidRDefault="00410261" w:rsidP="00D1408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 w:rsidRPr="00410261">
        <w:rPr>
          <w:rFonts w:ascii="Times New Roman" w:eastAsia="Times New Roman" w:hAnsi="Times New Roman" w:cs="Times New Roman"/>
          <w:bCs/>
          <w:color w:val="auto"/>
          <w:szCs w:val="24"/>
        </w:rPr>
        <w:t>O Prefeito Municipal de Quilombo, Estado de Santa Catarina, no uso de suas atribuições que lhe confere os Incisos IX e XXIII, do Art. 65 da Lei Orgânica Municipal; e</w:t>
      </w:r>
    </w:p>
    <w:p w14:paraId="368A9B83" w14:textId="77777777" w:rsidR="00410261" w:rsidRDefault="00410261" w:rsidP="00D1408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</w:p>
    <w:p w14:paraId="7AB596F8" w14:textId="294EB82D" w:rsidR="00835EAC" w:rsidRDefault="00410261" w:rsidP="00835EAC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 xml:space="preserve">CONSIDERANDO </w:t>
      </w:r>
      <w:r w:rsidR="002C125A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que </w:t>
      </w:r>
      <w:r w:rsidR="0035512A">
        <w:rPr>
          <w:rFonts w:ascii="Times New Roman" w:eastAsia="Times New Roman" w:hAnsi="Times New Roman" w:cs="Times New Roman"/>
          <w:bCs/>
          <w:color w:val="auto"/>
          <w:szCs w:val="24"/>
        </w:rPr>
        <w:t>o</w:t>
      </w:r>
      <w:r w:rsidR="00731365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artigo</w:t>
      </w:r>
      <w:r w:rsidR="0035512A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1º da</w:t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Lei Complementar nº </w:t>
      </w:r>
      <w:r w:rsidR="00835EAC">
        <w:rPr>
          <w:rFonts w:ascii="Times New Roman" w:eastAsia="Times New Roman" w:hAnsi="Times New Roman" w:cs="Times New Roman"/>
          <w:bCs/>
          <w:color w:val="auto"/>
          <w:szCs w:val="24"/>
        </w:rPr>
        <w:t>20</w:t>
      </w:r>
      <w:r>
        <w:rPr>
          <w:rFonts w:ascii="Times New Roman" w:eastAsia="Times New Roman" w:hAnsi="Times New Roman" w:cs="Times New Roman"/>
          <w:bCs/>
          <w:color w:val="auto"/>
          <w:szCs w:val="24"/>
        </w:rPr>
        <w:t>1/2023, de 26 de dezembro de 2023</w:t>
      </w:r>
      <w:r w:rsidR="003657D3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concede reajuste </w:t>
      </w:r>
      <w:r w:rsidR="002C125A">
        <w:rPr>
          <w:rFonts w:ascii="Times New Roman" w:eastAsia="Times New Roman" w:hAnsi="Times New Roman" w:cs="Times New Roman"/>
          <w:bCs/>
          <w:color w:val="auto"/>
          <w:szCs w:val="24"/>
        </w:rPr>
        <w:t>no valor de R$ 450,00 (quatrocentos e cinquenta reais) no salário base na proporção da carga horária e nível de habilitação</w:t>
      </w:r>
      <w:r w:rsidR="003657D3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dos servidores públicos municipais que são regidos pela Lei Complementar nº 30/2001</w:t>
      </w:r>
      <w:r w:rsidR="002C125A">
        <w:rPr>
          <w:rFonts w:ascii="Times New Roman" w:eastAsia="Times New Roman" w:hAnsi="Times New Roman" w:cs="Times New Roman"/>
          <w:bCs/>
          <w:color w:val="auto"/>
          <w:szCs w:val="24"/>
        </w:rPr>
        <w:t>;</w:t>
      </w:r>
    </w:p>
    <w:p w14:paraId="04646680" w14:textId="1616F958" w:rsidR="002C125A" w:rsidRPr="002C125A" w:rsidRDefault="002C125A" w:rsidP="00835EAC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ab/>
      </w:r>
      <w:r w:rsidRPr="002C125A">
        <w:rPr>
          <w:rFonts w:ascii="Times New Roman" w:eastAsia="Times New Roman" w:hAnsi="Times New Roman" w:cs="Times New Roman"/>
          <w:b/>
          <w:color w:val="auto"/>
          <w:szCs w:val="24"/>
        </w:rPr>
        <w:t xml:space="preserve">CONSIDERANDO </w:t>
      </w:r>
      <w:r w:rsidR="00037F87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que o </w:t>
      </w:r>
      <w:r w:rsidR="002D7905">
        <w:rPr>
          <w:rFonts w:ascii="Times New Roman" w:eastAsia="Times New Roman" w:hAnsi="Times New Roman" w:cs="Times New Roman"/>
          <w:color w:val="auto"/>
          <w:szCs w:val="24"/>
        </w:rPr>
        <w:t>artigo</w:t>
      </w:r>
      <w:r w:rsidR="00037F87" w:rsidRPr="002D7905">
        <w:rPr>
          <w:rFonts w:ascii="Times New Roman" w:eastAsia="Times New Roman" w:hAnsi="Times New Roman" w:cs="Times New Roman"/>
          <w:color w:val="auto"/>
          <w:szCs w:val="24"/>
        </w:rPr>
        <w:t xml:space="preserve"> 2º</w:t>
      </w:r>
      <w:r w:rsidR="00037F87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="00037F87">
        <w:rPr>
          <w:rFonts w:ascii="Times New Roman" w:eastAsia="Times New Roman" w:hAnsi="Times New Roman" w:cs="Times New Roman"/>
          <w:bCs/>
          <w:color w:val="auto"/>
          <w:szCs w:val="24"/>
        </w:rPr>
        <w:t>da Lei Complementar nº 201/2023, de 26 de dezembro de 2023</w:t>
      </w:r>
      <w:r w:rsidR="002D7905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estabelece que o reajuste previsto artigo 1º da Lei Complementar nº 201/2023, de 26 de dezembro de 2023 será incorporado ao salário base a partir do mês de novembro de 2024.</w:t>
      </w:r>
    </w:p>
    <w:p w14:paraId="799E268B" w14:textId="77777777" w:rsidR="00410261" w:rsidRDefault="00410261" w:rsidP="00C6717B">
      <w:pPr>
        <w:spacing w:after="0"/>
        <w:ind w:left="-5" w:hanging="10"/>
        <w:rPr>
          <w:rFonts w:ascii="Times New Roman" w:hAnsi="Times New Roman" w:cs="Times New Roman"/>
          <w:bCs/>
          <w:color w:val="auto"/>
          <w:szCs w:val="24"/>
        </w:rPr>
      </w:pPr>
    </w:p>
    <w:p w14:paraId="1B89F828" w14:textId="1B3F7324" w:rsidR="00C6717B" w:rsidRDefault="00C6717B" w:rsidP="00D1408E">
      <w:pPr>
        <w:spacing w:after="0" w:line="360" w:lineRule="auto"/>
        <w:ind w:left="-5" w:hanging="10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DECRETA:</w:t>
      </w:r>
    </w:p>
    <w:p w14:paraId="6C30FF2C" w14:textId="77777777" w:rsidR="00CF0F8C" w:rsidRDefault="00CF0F8C" w:rsidP="00D1408E">
      <w:pPr>
        <w:spacing w:after="0" w:line="360" w:lineRule="auto"/>
        <w:ind w:left="-5" w:hanging="10"/>
        <w:rPr>
          <w:rFonts w:ascii="Times New Roman" w:hAnsi="Times New Roman" w:cs="Times New Roman"/>
          <w:b/>
          <w:color w:val="auto"/>
          <w:szCs w:val="24"/>
        </w:rPr>
      </w:pPr>
    </w:p>
    <w:p w14:paraId="07843A77" w14:textId="622B023C" w:rsidR="00835EAC" w:rsidRPr="00835EAC" w:rsidRDefault="00835EAC" w:rsidP="001A495F">
      <w:pPr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b/>
        </w:rPr>
        <w:tab/>
      </w:r>
      <w:r w:rsidR="00131E3D" w:rsidRPr="00E87081">
        <w:rPr>
          <w:rFonts w:ascii="Times New Roman" w:eastAsia="Times New Roman" w:hAnsi="Times New Roman" w:cs="Times New Roman"/>
          <w:b/>
        </w:rPr>
        <w:t>Art. 1º</w:t>
      </w:r>
      <w:r w:rsidR="00131E3D" w:rsidRPr="001A495F">
        <w:rPr>
          <w:rFonts w:ascii="Times New Roman" w:eastAsia="Times New Roman" w:hAnsi="Times New Roman" w:cs="Times New Roman"/>
          <w:b/>
          <w:szCs w:val="24"/>
        </w:rPr>
        <w:t>.</w:t>
      </w:r>
      <w:r w:rsidR="00DC04CE" w:rsidRPr="001A495F">
        <w:rPr>
          <w:rFonts w:ascii="Times New Roman" w:eastAsia="Times New Roman" w:hAnsi="Times New Roman" w:cs="Times New Roman"/>
          <w:szCs w:val="24"/>
        </w:rPr>
        <w:t xml:space="preserve"> </w:t>
      </w:r>
      <w:r w:rsidR="00B96BAA">
        <w:rPr>
          <w:rFonts w:ascii="Times New Roman" w:eastAsia="Times New Roman" w:hAnsi="Times New Roman" w:cs="Times New Roman"/>
          <w:szCs w:val="24"/>
        </w:rPr>
        <w:t>Em atendimento ao estabelecido pelos ditames do artigo 1º da Lei Complementar n° 201/2023, de 26 de dezembro de 2023, f</w:t>
      </w:r>
      <w:r w:rsidRPr="001A495F">
        <w:rPr>
          <w:rFonts w:ascii="Times New Roman" w:eastAsia="Times New Roman" w:hAnsi="Times New Roman" w:cs="Times New Roman"/>
          <w:color w:val="auto"/>
          <w:szCs w:val="24"/>
        </w:rPr>
        <w:t>ica concedido o reajuste fixo na quantia de R$ 450,00 (quatrocentos reais) no salário base dos servidores públicos municipais sob o regime da Lei Complementar n</w:t>
      </w:r>
      <w:r w:rsidR="00CF0F8C">
        <w:rPr>
          <w:rFonts w:ascii="Times New Roman" w:eastAsia="Times New Roman" w:hAnsi="Times New Roman" w:cs="Times New Roman"/>
          <w:color w:val="auto"/>
          <w:szCs w:val="24"/>
        </w:rPr>
        <w:t>º</w:t>
      </w:r>
      <w:r w:rsidRPr="001A495F">
        <w:rPr>
          <w:rFonts w:ascii="Times New Roman" w:eastAsia="Times New Roman" w:hAnsi="Times New Roman" w:cs="Times New Roman"/>
          <w:color w:val="auto"/>
          <w:szCs w:val="24"/>
        </w:rPr>
        <w:t xml:space="preserve"> 30/2001, na proporção da carga horária e nível de habilitação, </w:t>
      </w:r>
      <w:r w:rsidR="002D7905">
        <w:rPr>
          <w:rFonts w:ascii="Times New Roman" w:eastAsia="Times New Roman" w:hAnsi="Times New Roman" w:cs="Times New Roman"/>
          <w:color w:val="auto"/>
          <w:szCs w:val="24"/>
        </w:rPr>
        <w:t xml:space="preserve">a partir do mês de novembro de </w:t>
      </w:r>
      <w:proofErr w:type="gramStart"/>
      <w:r w:rsidR="002D7905">
        <w:rPr>
          <w:rFonts w:ascii="Times New Roman" w:eastAsia="Times New Roman" w:hAnsi="Times New Roman" w:cs="Times New Roman"/>
          <w:color w:val="auto"/>
          <w:szCs w:val="24"/>
        </w:rPr>
        <w:t xml:space="preserve">2024  </w:t>
      </w:r>
      <w:r w:rsidRPr="001A495F">
        <w:rPr>
          <w:rFonts w:ascii="Times New Roman" w:eastAsia="Times New Roman" w:hAnsi="Times New Roman" w:cs="Times New Roman"/>
          <w:color w:val="auto"/>
          <w:szCs w:val="24"/>
        </w:rPr>
        <w:t>da</w:t>
      </w:r>
      <w:proofErr w:type="gramEnd"/>
      <w:r w:rsidRPr="001A495F">
        <w:rPr>
          <w:rFonts w:ascii="Times New Roman" w:eastAsia="Times New Roman" w:hAnsi="Times New Roman" w:cs="Times New Roman"/>
          <w:color w:val="auto"/>
          <w:szCs w:val="24"/>
        </w:rPr>
        <w:t xml:space="preserve"> seguinte forma:</w:t>
      </w:r>
    </w:p>
    <w:p w14:paraId="76C39396" w14:textId="77777777" w:rsidR="00835EAC" w:rsidRPr="00835EAC" w:rsidRDefault="00835EAC" w:rsidP="00835EAC">
      <w:pPr>
        <w:spacing w:after="0"/>
        <w:ind w:firstLine="851"/>
        <w:rPr>
          <w:rFonts w:ascii="Times New Roman" w:eastAsia="Times New Roman" w:hAnsi="Times New Roman" w:cs="Times New Roman"/>
          <w:color w:val="auto"/>
          <w:sz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271"/>
        <w:gridCol w:w="2410"/>
        <w:gridCol w:w="1417"/>
        <w:gridCol w:w="1418"/>
        <w:gridCol w:w="1134"/>
        <w:gridCol w:w="1276"/>
      </w:tblGrid>
      <w:tr w:rsidR="00F06EFF" w:rsidRPr="00835EAC" w14:paraId="468222D0" w14:textId="77777777" w:rsidTr="00F06EFF">
        <w:trPr>
          <w:cantSplit/>
          <w:trHeight w:val="7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4801CFB6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en-US"/>
              </w:rPr>
              <w:lastRenderedPageBreak/>
              <w:t>CARGO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088A5A74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en-US"/>
              </w:rPr>
              <w:t>HABILITAÇÃO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3EBCC5BE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en-US"/>
              </w:rPr>
              <w:t>ÁREA</w:t>
            </w:r>
          </w:p>
          <w:p w14:paraId="6AFAED4D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en-US"/>
              </w:rPr>
              <w:t>DE</w:t>
            </w:r>
          </w:p>
          <w:p w14:paraId="376E96AA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en-US"/>
              </w:rPr>
              <w:t>ATUAÇÃO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2896BC9E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en-US"/>
              </w:rPr>
              <w:t>CARGA HORÁRIA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39CED077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en-US"/>
              </w:rPr>
              <w:t>NÍVEL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4E20419E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t xml:space="preserve">REAJUSTE </w:t>
            </w:r>
          </w:p>
        </w:tc>
      </w:tr>
      <w:tr w:rsidR="00F06EFF" w:rsidRPr="00835EAC" w14:paraId="61D377DE" w14:textId="77777777" w:rsidTr="00F06EFF">
        <w:trPr>
          <w:cantSplit/>
          <w:trHeight w:val="96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6C4B" w14:textId="77777777" w:rsidR="00835EAC" w:rsidRPr="00835EAC" w:rsidRDefault="00835EAC" w:rsidP="00835EAC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</w:p>
          <w:p w14:paraId="520D2DD8" w14:textId="77777777" w:rsidR="00835EAC" w:rsidRPr="00835EAC" w:rsidRDefault="00835EAC" w:rsidP="00835EAC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Professor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4A4F0" w14:textId="77777777" w:rsidR="00835EAC" w:rsidRPr="00835EAC" w:rsidRDefault="00835EAC" w:rsidP="00835EAC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Nível médio na modalidade magistério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8737C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</w:p>
          <w:p w14:paraId="75535641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 xml:space="preserve">1 e 2 </w:t>
            </w:r>
          </w:p>
          <w:p w14:paraId="1920DF58" w14:textId="77777777" w:rsidR="00835EAC" w:rsidRPr="00835EAC" w:rsidRDefault="00835EAC" w:rsidP="00835EAC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503D2" w14:textId="77777777" w:rsidR="00835EAC" w:rsidRPr="00835EAC" w:rsidRDefault="00835EAC" w:rsidP="00835EAC">
            <w:pPr>
              <w:spacing w:after="0"/>
              <w:ind w:firstLine="0"/>
              <w:jc w:val="left"/>
              <w:outlineLvl w:val="4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</w:p>
          <w:p w14:paraId="30104264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20HS/SEM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CB85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I</w:t>
            </w:r>
          </w:p>
          <w:p w14:paraId="10BF9B50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186B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R$ 206,88</w:t>
            </w:r>
          </w:p>
        </w:tc>
      </w:tr>
      <w:tr w:rsidR="00F06EFF" w:rsidRPr="00835EAC" w14:paraId="28636659" w14:textId="77777777" w:rsidTr="00F06EFF">
        <w:trPr>
          <w:cantSplit/>
          <w:trHeight w:val="91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65EE" w14:textId="77777777" w:rsidR="00835EAC" w:rsidRPr="00835EAC" w:rsidRDefault="00835EAC" w:rsidP="00835EAC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0C9E" w14:textId="77777777" w:rsidR="00835EAC" w:rsidRPr="00835EAC" w:rsidRDefault="00835EAC" w:rsidP="00835EAC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Nível superior em curso de licenciatura de graduação plena e habilitação na área específica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C2DF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</w:p>
          <w:p w14:paraId="58EDA4B3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1 a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5001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</w:p>
          <w:p w14:paraId="7F0DFC31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20HS/SEM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EF17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38F9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R$ 225,00</w:t>
            </w:r>
          </w:p>
        </w:tc>
      </w:tr>
      <w:tr w:rsidR="00F06EFF" w:rsidRPr="00835EAC" w14:paraId="53785D52" w14:textId="77777777" w:rsidTr="00F06EFF">
        <w:trPr>
          <w:cantSplit/>
          <w:trHeight w:val="98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3F86" w14:textId="77777777" w:rsidR="00835EAC" w:rsidRPr="00835EAC" w:rsidRDefault="00835EAC" w:rsidP="00835EAC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AD55" w14:textId="77777777" w:rsidR="00835EAC" w:rsidRPr="00835EAC" w:rsidRDefault="00835EAC" w:rsidP="00835EAC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Nível superior em curso de licenciatura de graduação plena e habilitação na área específica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4B75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1 a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761D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40HS/SEM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E943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880E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R$ 450,00</w:t>
            </w:r>
          </w:p>
        </w:tc>
      </w:tr>
      <w:tr w:rsidR="00F06EFF" w:rsidRPr="00835EAC" w14:paraId="57C1F535" w14:textId="77777777" w:rsidTr="00F06EFF">
        <w:trPr>
          <w:cantSplit/>
          <w:trHeight w:val="9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03A1" w14:textId="77777777" w:rsidR="00835EAC" w:rsidRPr="00835EAC" w:rsidRDefault="00835EAC" w:rsidP="00835EAC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</w:p>
          <w:p w14:paraId="7B152674" w14:textId="77777777" w:rsidR="00835EAC" w:rsidRPr="00835EAC" w:rsidRDefault="00835EAC" w:rsidP="00835EAC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Professor de Educação Física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30B7" w14:textId="77777777" w:rsidR="00835EAC" w:rsidRPr="00835EAC" w:rsidRDefault="00835EAC" w:rsidP="00835EAC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Nível superior em curso de licenciatura de graduação plena e habilitação na área específica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D0FF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1 a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8B80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40HS/SEM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5E35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CD48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R$ 450,00</w:t>
            </w:r>
          </w:p>
        </w:tc>
      </w:tr>
      <w:tr w:rsidR="00F06EFF" w:rsidRPr="00835EAC" w14:paraId="6416718A" w14:textId="77777777" w:rsidTr="00F06EFF">
        <w:trPr>
          <w:cantSplit/>
          <w:trHeight w:val="8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D8FB" w14:textId="77777777" w:rsidR="00835EAC" w:rsidRPr="00835EAC" w:rsidRDefault="00835EAC" w:rsidP="00835EAC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Orientador Educacional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F025" w14:textId="77777777" w:rsidR="00835EAC" w:rsidRPr="00835EAC" w:rsidRDefault="00835EAC" w:rsidP="00835EAC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Nível superior com graduação em pedagogia e habilitação na área específica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A8EA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</w:p>
          <w:p w14:paraId="2739DB05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1 a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29A0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</w:p>
          <w:p w14:paraId="5C0DE505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40HS/SEM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E170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3963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R$ 450,00</w:t>
            </w:r>
          </w:p>
        </w:tc>
      </w:tr>
      <w:tr w:rsidR="00F06EFF" w:rsidRPr="00835EAC" w14:paraId="364AD93C" w14:textId="77777777" w:rsidTr="00F06EFF">
        <w:trPr>
          <w:cantSplit/>
          <w:trHeight w:val="8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AE86" w14:textId="77777777" w:rsidR="00835EAC" w:rsidRPr="00835EAC" w:rsidRDefault="00835EAC" w:rsidP="00835EAC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 xml:space="preserve">Supervisor Escolar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1A07" w14:textId="77777777" w:rsidR="00835EAC" w:rsidRPr="00835EAC" w:rsidRDefault="00835EAC" w:rsidP="00835EAC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sz w:val="20"/>
                <w:szCs w:val="20"/>
              </w:rPr>
              <w:t>Nível superior com graduação em pedagogia e habilitação na área específica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6618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1 a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819C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40HS/SEM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FDCF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DA9E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R$ 450,00</w:t>
            </w:r>
          </w:p>
        </w:tc>
      </w:tr>
      <w:tr w:rsidR="00F06EFF" w:rsidRPr="00835EAC" w14:paraId="1EFA5172" w14:textId="77777777" w:rsidTr="00F06EFF">
        <w:trPr>
          <w:cantSplit/>
          <w:trHeight w:val="9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939B" w14:textId="77777777" w:rsidR="00835EAC" w:rsidRPr="00835EAC" w:rsidRDefault="00835EAC" w:rsidP="00835EAC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Pedagogo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A614" w14:textId="77777777" w:rsidR="00835EAC" w:rsidRPr="00835EAC" w:rsidRDefault="00835EAC" w:rsidP="00835EAC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Nível superior em pedagogia com pós-graduação na área de educação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485F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</w:p>
          <w:p w14:paraId="10444F23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1 a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B766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</w:p>
          <w:p w14:paraId="42349B0C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40HS/SEM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F0C6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DED5" w14:textId="77777777" w:rsidR="00835EAC" w:rsidRPr="00835EAC" w:rsidRDefault="00835EAC" w:rsidP="00835EAC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835EAC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R$ 450,00</w:t>
            </w:r>
          </w:p>
        </w:tc>
      </w:tr>
    </w:tbl>
    <w:p w14:paraId="36C7F8A7" w14:textId="77777777" w:rsidR="00835EAC" w:rsidRDefault="00835EAC" w:rsidP="00C6717B">
      <w:pPr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7CCC1890" w14:textId="7749D54D" w:rsidR="00835EAC" w:rsidRPr="00835EAC" w:rsidRDefault="00835EAC" w:rsidP="00835EAC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auto"/>
          <w:szCs w:val="24"/>
        </w:rPr>
      </w:pPr>
      <w:r w:rsidRPr="00835EAC">
        <w:rPr>
          <w:rFonts w:ascii="Times New Roman" w:eastAsia="Times New Roman" w:hAnsi="Times New Roman" w:cs="Times New Roman"/>
          <w:b/>
          <w:bCs/>
          <w:color w:val="auto"/>
          <w:szCs w:val="24"/>
        </w:rPr>
        <w:t>Art. 2º</w:t>
      </w:r>
      <w:r w:rsidRPr="00835EAC">
        <w:rPr>
          <w:rFonts w:ascii="Times New Roman" w:eastAsia="Times New Roman" w:hAnsi="Times New Roman" w:cs="Times New Roman"/>
          <w:color w:val="auto"/>
          <w:szCs w:val="24"/>
        </w:rPr>
        <w:t xml:space="preserve"> O reajuste de que trata o artigo 1º dest</w:t>
      </w:r>
      <w:r w:rsidR="002D7905">
        <w:rPr>
          <w:rFonts w:ascii="Times New Roman" w:eastAsia="Times New Roman" w:hAnsi="Times New Roman" w:cs="Times New Roman"/>
          <w:color w:val="auto"/>
          <w:szCs w:val="24"/>
        </w:rPr>
        <w:t xml:space="preserve">e Decreto </w:t>
      </w:r>
      <w:r w:rsidRPr="00835EAC">
        <w:rPr>
          <w:rFonts w:ascii="Times New Roman" w:eastAsia="Times New Roman" w:hAnsi="Times New Roman" w:cs="Times New Roman"/>
          <w:color w:val="auto"/>
          <w:szCs w:val="24"/>
        </w:rPr>
        <w:t xml:space="preserve">será incorporado ao salário base </w:t>
      </w:r>
      <w:r w:rsidR="002D7905">
        <w:rPr>
          <w:rFonts w:ascii="Times New Roman" w:eastAsia="Times New Roman" w:hAnsi="Times New Roman" w:cs="Times New Roman"/>
          <w:color w:val="auto"/>
          <w:szCs w:val="24"/>
        </w:rPr>
        <w:t xml:space="preserve">dos servidores em questão </w:t>
      </w:r>
      <w:r w:rsidRPr="00835EAC">
        <w:rPr>
          <w:rFonts w:ascii="Times New Roman" w:eastAsia="Times New Roman" w:hAnsi="Times New Roman" w:cs="Times New Roman"/>
          <w:color w:val="auto"/>
          <w:szCs w:val="24"/>
        </w:rPr>
        <w:t>a partir do mês de novembro de 2024</w:t>
      </w:r>
      <w:r w:rsidR="00102197">
        <w:rPr>
          <w:rFonts w:ascii="Times New Roman" w:eastAsia="Times New Roman" w:hAnsi="Times New Roman" w:cs="Times New Roman"/>
          <w:color w:val="auto"/>
          <w:szCs w:val="24"/>
        </w:rPr>
        <w:t xml:space="preserve"> conforme descrito no quadro constante do </w:t>
      </w:r>
      <w:r w:rsidR="00DC2339">
        <w:rPr>
          <w:rFonts w:ascii="Times New Roman" w:eastAsia="Times New Roman" w:hAnsi="Times New Roman" w:cs="Times New Roman"/>
          <w:color w:val="auto"/>
          <w:szCs w:val="24"/>
        </w:rPr>
        <w:t xml:space="preserve">artigo </w:t>
      </w:r>
      <w:proofErr w:type="spellStart"/>
      <w:r w:rsidR="00DC2339">
        <w:rPr>
          <w:rFonts w:ascii="Times New Roman" w:eastAsia="Times New Roman" w:hAnsi="Times New Roman" w:cs="Times New Roman"/>
          <w:color w:val="auto"/>
          <w:szCs w:val="24"/>
        </w:rPr>
        <w:t>anterio</w:t>
      </w:r>
      <w:proofErr w:type="spellEnd"/>
      <w:r w:rsidR="00102197">
        <w:rPr>
          <w:rFonts w:ascii="Times New Roman" w:eastAsia="Times New Roman" w:hAnsi="Times New Roman" w:cs="Times New Roman"/>
          <w:color w:val="auto"/>
          <w:szCs w:val="24"/>
        </w:rPr>
        <w:t xml:space="preserve"> do presente</w:t>
      </w:r>
      <w:r w:rsidRPr="00835EAC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3CD74AB8" w14:textId="77777777" w:rsidR="00835EAC" w:rsidRPr="00835EAC" w:rsidRDefault="00835EAC" w:rsidP="00607990">
      <w:pPr>
        <w:spacing w:after="0"/>
        <w:ind w:firstLine="851"/>
        <w:rPr>
          <w:rFonts w:ascii="Times New Roman" w:eastAsia="Times New Roman" w:hAnsi="Times New Roman" w:cs="Times New Roman"/>
          <w:color w:val="auto"/>
          <w:szCs w:val="24"/>
        </w:rPr>
      </w:pPr>
    </w:p>
    <w:p w14:paraId="2A5A38CE" w14:textId="47E2802B" w:rsidR="00835EAC" w:rsidRPr="00835EAC" w:rsidRDefault="00835EAC" w:rsidP="00835EAC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auto"/>
          <w:szCs w:val="24"/>
        </w:rPr>
      </w:pPr>
      <w:r w:rsidRPr="00835EAC">
        <w:rPr>
          <w:rFonts w:ascii="Times New Roman" w:eastAsia="Times New Roman" w:hAnsi="Times New Roman" w:cs="Times New Roman"/>
          <w:b/>
          <w:color w:val="auto"/>
          <w:szCs w:val="24"/>
        </w:rPr>
        <w:t>Art. 3º</w:t>
      </w:r>
      <w:r w:rsidRPr="00835EAC">
        <w:rPr>
          <w:rFonts w:ascii="Times New Roman" w:eastAsia="Times New Roman" w:hAnsi="Times New Roman" w:cs="Times New Roman"/>
          <w:color w:val="auto"/>
          <w:szCs w:val="24"/>
        </w:rPr>
        <w:t xml:space="preserve"> Os recursos orçamentários necessários para o cumprimento </w:t>
      </w:r>
      <w:r w:rsidR="00102197">
        <w:rPr>
          <w:rFonts w:ascii="Times New Roman" w:eastAsia="Times New Roman" w:hAnsi="Times New Roman" w:cs="Times New Roman"/>
          <w:color w:val="auto"/>
          <w:szCs w:val="24"/>
        </w:rPr>
        <w:t>deste Decreto</w:t>
      </w:r>
      <w:r w:rsidRPr="00835EAC">
        <w:rPr>
          <w:rFonts w:ascii="Times New Roman" w:eastAsia="Times New Roman" w:hAnsi="Times New Roman" w:cs="Times New Roman"/>
          <w:color w:val="auto"/>
          <w:szCs w:val="24"/>
        </w:rPr>
        <w:t xml:space="preserve"> correrão por conta das dotações orçamentárias vigentes</w:t>
      </w:r>
    </w:p>
    <w:p w14:paraId="67B18870" w14:textId="77777777" w:rsidR="00AC20AA" w:rsidRPr="00835EAC" w:rsidRDefault="00AC20AA" w:rsidP="00607990">
      <w:pPr>
        <w:spacing w:after="0"/>
        <w:ind w:left="-5" w:hanging="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F3F649F" w14:textId="6AD893C5" w:rsidR="00D32BA8" w:rsidRDefault="00757510" w:rsidP="00607990">
      <w:pPr>
        <w:spacing w:after="0" w:line="360" w:lineRule="auto"/>
        <w:ind w:left="-5" w:firstLine="713"/>
        <w:rPr>
          <w:rFonts w:ascii="Times New Roman" w:eastAsia="Times New Roman" w:hAnsi="Times New Roman" w:cs="Times New Roman"/>
          <w:color w:val="auto"/>
          <w:szCs w:val="24"/>
        </w:rPr>
      </w:pP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Art. </w:t>
      </w:r>
      <w:r w:rsidR="00607990">
        <w:rPr>
          <w:rFonts w:ascii="Times New Roman" w:eastAsia="Times New Roman" w:hAnsi="Times New Roman" w:cs="Times New Roman"/>
          <w:b/>
          <w:color w:val="auto"/>
          <w:szCs w:val="24"/>
        </w:rPr>
        <w:t>4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º</w:t>
      </w:r>
      <w:r w:rsidRPr="00E87081">
        <w:rPr>
          <w:rFonts w:ascii="Times New Roman" w:eastAsia="Times New Roman" w:hAnsi="Times New Roman" w:cs="Times New Roman"/>
          <w:color w:val="auto"/>
          <w:szCs w:val="24"/>
        </w:rPr>
        <w:t xml:space="preserve"> Est</w:t>
      </w:r>
      <w:r w:rsidR="001A0E3D">
        <w:rPr>
          <w:rFonts w:ascii="Times New Roman" w:eastAsia="Times New Roman" w:hAnsi="Times New Roman" w:cs="Times New Roman"/>
          <w:color w:val="auto"/>
          <w:szCs w:val="24"/>
        </w:rPr>
        <w:t>e</w:t>
      </w:r>
      <w:r w:rsidRPr="00E87081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DE43BE">
        <w:rPr>
          <w:rFonts w:ascii="Times New Roman" w:eastAsia="Times New Roman" w:hAnsi="Times New Roman" w:cs="Times New Roman"/>
          <w:color w:val="auto"/>
          <w:szCs w:val="24"/>
        </w:rPr>
        <w:t>Decreto</w:t>
      </w:r>
      <w:r w:rsidRPr="00E87081">
        <w:rPr>
          <w:rFonts w:ascii="Times New Roman" w:eastAsia="Times New Roman" w:hAnsi="Times New Roman" w:cs="Times New Roman"/>
          <w:color w:val="auto"/>
          <w:szCs w:val="24"/>
        </w:rPr>
        <w:t xml:space="preserve"> entra em vigor na data de sua publicação</w:t>
      </w:r>
      <w:r w:rsidR="00731365">
        <w:rPr>
          <w:rFonts w:ascii="Times New Roman" w:eastAsia="Times New Roman" w:hAnsi="Times New Roman" w:cs="Times New Roman"/>
          <w:color w:val="auto"/>
          <w:szCs w:val="24"/>
        </w:rPr>
        <w:t>, revogando-se disposições em contrário</w:t>
      </w:r>
      <w:r w:rsidRPr="00E87081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49558B99" w14:textId="77777777" w:rsidR="00731365" w:rsidRDefault="00731365" w:rsidP="00731365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auto"/>
          <w:szCs w:val="24"/>
        </w:rPr>
      </w:pPr>
    </w:p>
    <w:p w14:paraId="052B2A23" w14:textId="77777777" w:rsidR="00922963" w:rsidRDefault="00922963" w:rsidP="00731365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auto"/>
          <w:szCs w:val="24"/>
        </w:rPr>
      </w:pPr>
    </w:p>
    <w:p w14:paraId="5D2330B4" w14:textId="77777777" w:rsidR="00922963" w:rsidRPr="00731365" w:rsidRDefault="00922963" w:rsidP="00731365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auto"/>
          <w:szCs w:val="24"/>
        </w:rPr>
      </w:pPr>
    </w:p>
    <w:p w14:paraId="3E0421AC" w14:textId="0F7DBDE9" w:rsidR="000D6568" w:rsidRPr="00E87081" w:rsidRDefault="001B7758" w:rsidP="001A495F">
      <w:pPr>
        <w:spacing w:after="0"/>
        <w:ind w:firstLine="0"/>
        <w:jc w:val="right"/>
        <w:rPr>
          <w:rFonts w:ascii="Times New Roman" w:hAnsi="Times New Roman" w:cs="Times New Roman"/>
          <w:color w:val="auto"/>
          <w:szCs w:val="24"/>
        </w:rPr>
      </w:pPr>
      <w:r w:rsidRPr="00E87081">
        <w:rPr>
          <w:rFonts w:ascii="Times New Roman" w:hAnsi="Times New Roman" w:cs="Times New Roman"/>
          <w:color w:val="auto"/>
          <w:szCs w:val="24"/>
        </w:rPr>
        <w:lastRenderedPageBreak/>
        <w:t>Gabinete do Executivo Municipal</w:t>
      </w:r>
      <w:r w:rsidR="00573921" w:rsidRPr="00E87081">
        <w:rPr>
          <w:rFonts w:ascii="Times New Roman" w:hAnsi="Times New Roman" w:cs="Times New Roman"/>
          <w:color w:val="auto"/>
          <w:szCs w:val="24"/>
        </w:rPr>
        <w:t xml:space="preserve">, em </w:t>
      </w:r>
      <w:r w:rsidR="00E8049C">
        <w:rPr>
          <w:rFonts w:ascii="Times New Roman" w:hAnsi="Times New Roman" w:cs="Times New Roman"/>
          <w:color w:val="auto"/>
          <w:szCs w:val="24"/>
        </w:rPr>
        <w:t>2</w:t>
      </w:r>
      <w:r w:rsidR="0043770E">
        <w:rPr>
          <w:rFonts w:ascii="Times New Roman" w:hAnsi="Times New Roman" w:cs="Times New Roman"/>
          <w:color w:val="auto"/>
          <w:szCs w:val="24"/>
        </w:rPr>
        <w:t>7</w:t>
      </w:r>
      <w:r w:rsidR="00573921" w:rsidRPr="00E87081">
        <w:rPr>
          <w:rFonts w:ascii="Times New Roman" w:hAnsi="Times New Roman" w:cs="Times New Roman"/>
          <w:color w:val="auto"/>
          <w:szCs w:val="24"/>
        </w:rPr>
        <w:t xml:space="preserve"> de </w:t>
      </w:r>
      <w:r w:rsidR="00E8049C">
        <w:rPr>
          <w:rFonts w:ascii="Times New Roman" w:hAnsi="Times New Roman" w:cs="Times New Roman"/>
          <w:color w:val="auto"/>
          <w:szCs w:val="24"/>
        </w:rPr>
        <w:t xml:space="preserve">dezembro </w:t>
      </w:r>
      <w:r w:rsidR="00573921" w:rsidRPr="00E87081">
        <w:rPr>
          <w:rFonts w:ascii="Times New Roman" w:hAnsi="Times New Roman" w:cs="Times New Roman"/>
          <w:color w:val="auto"/>
          <w:szCs w:val="24"/>
        </w:rPr>
        <w:t>de 202</w:t>
      </w:r>
      <w:r w:rsidR="00996A13" w:rsidRPr="00E87081">
        <w:rPr>
          <w:rFonts w:ascii="Times New Roman" w:hAnsi="Times New Roman" w:cs="Times New Roman"/>
          <w:color w:val="auto"/>
          <w:szCs w:val="24"/>
        </w:rPr>
        <w:t>3</w:t>
      </w:r>
      <w:r w:rsidRPr="00E87081">
        <w:rPr>
          <w:rFonts w:ascii="Times New Roman" w:hAnsi="Times New Roman" w:cs="Times New Roman"/>
          <w:color w:val="auto"/>
          <w:szCs w:val="24"/>
        </w:rPr>
        <w:t>.</w:t>
      </w:r>
    </w:p>
    <w:p w14:paraId="3F8C8B57" w14:textId="77777777" w:rsidR="007F46EA" w:rsidRPr="00E87081" w:rsidRDefault="007F46EA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color w:val="auto"/>
          <w:szCs w:val="24"/>
        </w:rPr>
      </w:pPr>
    </w:p>
    <w:p w14:paraId="0DCA69DE" w14:textId="77777777" w:rsidR="00BB2758" w:rsidRPr="00E87081" w:rsidRDefault="00BB2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color w:val="auto"/>
          <w:szCs w:val="24"/>
        </w:rPr>
      </w:pPr>
    </w:p>
    <w:p w14:paraId="294C1449" w14:textId="77777777" w:rsidR="000D6568" w:rsidRPr="00E87081" w:rsidRDefault="001B7758" w:rsidP="00E8049C">
      <w:pPr>
        <w:spacing w:after="0"/>
        <w:ind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E87081">
        <w:rPr>
          <w:rFonts w:ascii="Times New Roman" w:hAnsi="Times New Roman" w:cs="Times New Roman"/>
          <w:b/>
          <w:color w:val="auto"/>
          <w:szCs w:val="24"/>
        </w:rPr>
        <w:t>SILVANO DE PARIZ</w:t>
      </w:r>
    </w:p>
    <w:p w14:paraId="09D56FD7" w14:textId="105B67DD" w:rsidR="009D4365" w:rsidRDefault="001B7758" w:rsidP="00B96BAA">
      <w:pPr>
        <w:spacing w:after="0"/>
        <w:ind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E87081">
        <w:rPr>
          <w:rFonts w:ascii="Times New Roman" w:hAnsi="Times New Roman" w:cs="Times New Roman"/>
          <w:color w:val="auto"/>
          <w:szCs w:val="24"/>
        </w:rPr>
        <w:t>Prefeito Municipal</w:t>
      </w:r>
    </w:p>
    <w:p w14:paraId="07BD3EEE" w14:textId="77777777" w:rsidR="009D4365" w:rsidRDefault="009D4365" w:rsidP="001A495F">
      <w:pPr>
        <w:spacing w:after="0" w:line="360" w:lineRule="auto"/>
        <w:ind w:firstLine="0"/>
        <w:jc w:val="center"/>
        <w:rPr>
          <w:rFonts w:ascii="Times New Roman" w:hAnsi="Times New Roman" w:cs="Times New Roman"/>
          <w:color w:val="auto"/>
          <w:szCs w:val="24"/>
        </w:rPr>
      </w:pPr>
    </w:p>
    <w:p w14:paraId="7CB5D3BE" w14:textId="77777777" w:rsidR="00614E4B" w:rsidRPr="001A495F" w:rsidRDefault="00614E4B" w:rsidP="00614E4B">
      <w:pPr>
        <w:overflowPunct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  <w:lang w:val="x-none"/>
        </w:rPr>
      </w:pPr>
      <w:r w:rsidRPr="001A495F">
        <w:rPr>
          <w:rFonts w:ascii="Times New Roman" w:eastAsia="Times New Roman" w:hAnsi="Times New Roman" w:cs="Times New Roman"/>
          <w:color w:val="auto"/>
          <w:sz w:val="20"/>
          <w:szCs w:val="20"/>
          <w:lang w:val="x-none"/>
        </w:rPr>
        <w:t>Registrado e Publicado</w:t>
      </w:r>
    </w:p>
    <w:p w14:paraId="668908FF" w14:textId="77777777" w:rsidR="00614E4B" w:rsidRPr="001A495F" w:rsidRDefault="00614E4B" w:rsidP="00614E4B">
      <w:pPr>
        <w:overflowPunct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  <w:lang w:val="x-none"/>
        </w:rPr>
      </w:pPr>
      <w:r w:rsidRPr="001A495F">
        <w:rPr>
          <w:rFonts w:ascii="Times New Roman" w:eastAsia="Times New Roman" w:hAnsi="Times New Roman" w:cs="Times New Roman"/>
          <w:color w:val="auto"/>
          <w:sz w:val="20"/>
          <w:szCs w:val="20"/>
          <w:lang w:val="x-none"/>
        </w:rPr>
        <w:t>Em ___/</w:t>
      </w:r>
      <w:r w:rsidRPr="001A495F">
        <w:rPr>
          <w:rFonts w:ascii="Times New Roman" w:eastAsia="Times New Roman" w:hAnsi="Times New Roman" w:cs="Times New Roman"/>
          <w:color w:val="auto"/>
          <w:sz w:val="20"/>
          <w:szCs w:val="20"/>
        </w:rPr>
        <w:t>___/2023</w:t>
      </w:r>
      <w:r w:rsidRPr="001A495F">
        <w:rPr>
          <w:rFonts w:ascii="Times New Roman" w:eastAsia="Times New Roman" w:hAnsi="Times New Roman" w:cs="Times New Roman"/>
          <w:color w:val="auto"/>
          <w:sz w:val="20"/>
          <w:szCs w:val="20"/>
          <w:lang w:val="x-none"/>
        </w:rPr>
        <w:t>.</w:t>
      </w:r>
    </w:p>
    <w:p w14:paraId="322B0AE9" w14:textId="77777777" w:rsidR="00614E4B" w:rsidRPr="001A495F" w:rsidRDefault="00614E4B" w:rsidP="00614E4B">
      <w:pPr>
        <w:overflowPunct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  <w:lang w:val="x-none"/>
        </w:rPr>
      </w:pPr>
      <w:r w:rsidRPr="001A495F">
        <w:rPr>
          <w:rFonts w:ascii="Times New Roman" w:eastAsia="Times New Roman" w:hAnsi="Times New Roman" w:cs="Times New Roman"/>
          <w:color w:val="auto"/>
          <w:sz w:val="20"/>
          <w:szCs w:val="20"/>
          <w:lang w:val="x-none"/>
        </w:rPr>
        <w:t>Lei Municipal nº 1087/1993</w:t>
      </w:r>
    </w:p>
    <w:p w14:paraId="384E522E" w14:textId="77777777" w:rsidR="00614E4B" w:rsidRPr="001A495F" w:rsidRDefault="00614E4B" w:rsidP="00614E4B">
      <w:pPr>
        <w:overflowPunct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  <w:lang w:val="x-none"/>
        </w:rPr>
      </w:pPr>
    </w:p>
    <w:p w14:paraId="2FB377C4" w14:textId="77777777" w:rsidR="00614E4B" w:rsidRPr="001A495F" w:rsidRDefault="00614E4B" w:rsidP="00614E4B">
      <w:pPr>
        <w:overflowPunct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A495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Jean Wilian Dalla Riva </w:t>
      </w:r>
      <w:proofErr w:type="spellStart"/>
      <w:r w:rsidRPr="001A495F">
        <w:rPr>
          <w:rFonts w:ascii="Times New Roman" w:eastAsia="Times New Roman" w:hAnsi="Times New Roman" w:cs="Times New Roman"/>
          <w:color w:val="auto"/>
          <w:sz w:val="20"/>
          <w:szCs w:val="20"/>
        </w:rPr>
        <w:t>Devisê</w:t>
      </w:r>
      <w:proofErr w:type="spellEnd"/>
    </w:p>
    <w:p w14:paraId="2AF1CBBA" w14:textId="69AE424A" w:rsidR="00614E4B" w:rsidRPr="001A495F" w:rsidRDefault="00614E4B" w:rsidP="00614E4B">
      <w:pPr>
        <w:overflowPunct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A495F">
        <w:rPr>
          <w:rFonts w:ascii="Times New Roman" w:eastAsia="Times New Roman" w:hAnsi="Times New Roman" w:cs="Times New Roman"/>
          <w:color w:val="auto"/>
          <w:sz w:val="20"/>
          <w:szCs w:val="20"/>
        </w:rPr>
        <w:t>Servidor</w:t>
      </w:r>
      <w:r w:rsidRPr="001A495F">
        <w:rPr>
          <w:rFonts w:ascii="Times New Roman" w:eastAsia="Times New Roman" w:hAnsi="Times New Roman" w:cs="Times New Roman"/>
          <w:color w:val="auto"/>
          <w:sz w:val="20"/>
          <w:szCs w:val="20"/>
          <w:lang w:val="x-none"/>
        </w:rPr>
        <w:t xml:space="preserve"> Designad</w:t>
      </w:r>
      <w:r w:rsidRPr="001A495F">
        <w:rPr>
          <w:rFonts w:ascii="Times New Roman" w:eastAsia="Times New Roman" w:hAnsi="Times New Roman" w:cs="Times New Roman"/>
          <w:color w:val="auto"/>
          <w:sz w:val="20"/>
          <w:szCs w:val="20"/>
        </w:rPr>
        <w:t>o</w:t>
      </w:r>
    </w:p>
    <w:sectPr w:rsidR="00614E4B" w:rsidRPr="001A495F" w:rsidSect="00AC20AA">
      <w:pgSz w:w="11900" w:h="16820"/>
      <w:pgMar w:top="1985" w:right="1410" w:bottom="136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68"/>
    <w:rsid w:val="00037F87"/>
    <w:rsid w:val="0005535E"/>
    <w:rsid w:val="000C2DC3"/>
    <w:rsid w:val="000D504D"/>
    <w:rsid w:val="000D6568"/>
    <w:rsid w:val="00102197"/>
    <w:rsid w:val="00122D9E"/>
    <w:rsid w:val="00131E3D"/>
    <w:rsid w:val="00150EAF"/>
    <w:rsid w:val="00151905"/>
    <w:rsid w:val="001872C1"/>
    <w:rsid w:val="001A0E3D"/>
    <w:rsid w:val="001A495F"/>
    <w:rsid w:val="001B7758"/>
    <w:rsid w:val="001F3D77"/>
    <w:rsid w:val="00205088"/>
    <w:rsid w:val="00293DCD"/>
    <w:rsid w:val="002A29DB"/>
    <w:rsid w:val="002C125A"/>
    <w:rsid w:val="002D7905"/>
    <w:rsid w:val="002E23FC"/>
    <w:rsid w:val="003234A6"/>
    <w:rsid w:val="0035512A"/>
    <w:rsid w:val="003657D3"/>
    <w:rsid w:val="003D1FAF"/>
    <w:rsid w:val="00410261"/>
    <w:rsid w:val="00426845"/>
    <w:rsid w:val="0043770E"/>
    <w:rsid w:val="00457E43"/>
    <w:rsid w:val="004709B9"/>
    <w:rsid w:val="004A2314"/>
    <w:rsid w:val="004E457B"/>
    <w:rsid w:val="00510947"/>
    <w:rsid w:val="005454AE"/>
    <w:rsid w:val="00552D49"/>
    <w:rsid w:val="0056441A"/>
    <w:rsid w:val="00573921"/>
    <w:rsid w:val="005B7E3A"/>
    <w:rsid w:val="005D4FD6"/>
    <w:rsid w:val="005D5798"/>
    <w:rsid w:val="00607990"/>
    <w:rsid w:val="00614E4B"/>
    <w:rsid w:val="006234B3"/>
    <w:rsid w:val="00634794"/>
    <w:rsid w:val="006A2A85"/>
    <w:rsid w:val="006D585D"/>
    <w:rsid w:val="00731365"/>
    <w:rsid w:val="00757510"/>
    <w:rsid w:val="007974AD"/>
    <w:rsid w:val="007F1FF8"/>
    <w:rsid w:val="007F32EF"/>
    <w:rsid w:val="007F46EA"/>
    <w:rsid w:val="00835EAC"/>
    <w:rsid w:val="00841600"/>
    <w:rsid w:val="008867F7"/>
    <w:rsid w:val="00892681"/>
    <w:rsid w:val="008C71DE"/>
    <w:rsid w:val="008D7CAD"/>
    <w:rsid w:val="009107FE"/>
    <w:rsid w:val="00922963"/>
    <w:rsid w:val="00986ACD"/>
    <w:rsid w:val="00996A13"/>
    <w:rsid w:val="009A6EB6"/>
    <w:rsid w:val="009B08FD"/>
    <w:rsid w:val="009C6142"/>
    <w:rsid w:val="009D4365"/>
    <w:rsid w:val="009E2EA8"/>
    <w:rsid w:val="009E4139"/>
    <w:rsid w:val="00A26551"/>
    <w:rsid w:val="00A43660"/>
    <w:rsid w:val="00AC20AA"/>
    <w:rsid w:val="00AF19B0"/>
    <w:rsid w:val="00B664C4"/>
    <w:rsid w:val="00B96BAA"/>
    <w:rsid w:val="00BA0791"/>
    <w:rsid w:val="00BA3DDD"/>
    <w:rsid w:val="00BB2758"/>
    <w:rsid w:val="00BB43BF"/>
    <w:rsid w:val="00BF60E7"/>
    <w:rsid w:val="00C45456"/>
    <w:rsid w:val="00C463BE"/>
    <w:rsid w:val="00C52F13"/>
    <w:rsid w:val="00C6717B"/>
    <w:rsid w:val="00CF0F8C"/>
    <w:rsid w:val="00D1408E"/>
    <w:rsid w:val="00D32BA8"/>
    <w:rsid w:val="00D83F3A"/>
    <w:rsid w:val="00DA3B6C"/>
    <w:rsid w:val="00DC04CE"/>
    <w:rsid w:val="00DC2339"/>
    <w:rsid w:val="00DD0398"/>
    <w:rsid w:val="00DD2C87"/>
    <w:rsid w:val="00DE43BE"/>
    <w:rsid w:val="00E73814"/>
    <w:rsid w:val="00E73BA9"/>
    <w:rsid w:val="00E8049C"/>
    <w:rsid w:val="00E87081"/>
    <w:rsid w:val="00E91884"/>
    <w:rsid w:val="00E96597"/>
    <w:rsid w:val="00EE607B"/>
    <w:rsid w:val="00F02DCF"/>
    <w:rsid w:val="00F06EFF"/>
    <w:rsid w:val="00F109F0"/>
    <w:rsid w:val="00F53615"/>
    <w:rsid w:val="00F56524"/>
    <w:rsid w:val="00F6531B"/>
    <w:rsid w:val="00FC18D6"/>
    <w:rsid w:val="00F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D54D"/>
  <w15:docId w15:val="{24EDA303-2493-4599-9E71-44D8B48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5" w:line="240" w:lineRule="auto"/>
      <w:ind w:firstLine="699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3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31B"/>
    <w:rPr>
      <w:rFonts w:ascii="Segoe UI" w:eastAsia="Arial" w:hAnsi="Segoe UI" w:cs="Segoe UI"/>
      <w:color w:val="000000"/>
      <w:sz w:val="18"/>
      <w:szCs w:val="18"/>
    </w:rPr>
  </w:style>
  <w:style w:type="paragraph" w:customStyle="1" w:styleId="Recuodecorpodetexto21">
    <w:name w:val="Recuo de corpo de texto 21"/>
    <w:basedOn w:val="Normal"/>
    <w:rsid w:val="00150EAF"/>
    <w:pPr>
      <w:widowControl w:val="0"/>
      <w:suppressAutoHyphens/>
      <w:spacing w:after="120" w:line="480" w:lineRule="auto"/>
      <w:ind w:left="283" w:firstLine="0"/>
      <w:jc w:val="left"/>
    </w:pPr>
    <w:rPr>
      <w:rFonts w:ascii="Liberation Serif" w:eastAsia="SimSun" w:hAnsi="Liberation Serif" w:cs="Mangal"/>
      <w:color w:val="auto"/>
      <w:kern w:val="1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0D504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0D504D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E87081"/>
    <w:pPr>
      <w:widowControl w:val="0"/>
      <w:spacing w:after="0"/>
      <w:ind w:firstLine="0"/>
      <w:jc w:val="left"/>
    </w:pPr>
    <w:rPr>
      <w:rFonts w:ascii="Courier New" w:eastAsia="Times New Roman" w:hAnsi="Courier New" w:cs="Times New Roman"/>
      <w:snapToGrid w:val="0"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E87081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Gabinete</cp:lastModifiedBy>
  <cp:revision>39</cp:revision>
  <cp:lastPrinted>2023-12-27T23:19:00Z</cp:lastPrinted>
  <dcterms:created xsi:type="dcterms:W3CDTF">2023-04-12T13:36:00Z</dcterms:created>
  <dcterms:modified xsi:type="dcterms:W3CDTF">2023-12-28T15:39:00Z</dcterms:modified>
</cp:coreProperties>
</file>