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1141" w14:textId="77777777" w:rsidR="0055532A" w:rsidRDefault="0055532A" w:rsidP="00E347BE">
      <w:pPr>
        <w:spacing w:after="0" w:line="240" w:lineRule="auto"/>
        <w:ind w:right="-567"/>
        <w:rPr>
          <w:rFonts w:ascii="Tahoma" w:hAnsi="Tahoma" w:cs="Tahoma"/>
          <w:b/>
        </w:rPr>
      </w:pPr>
    </w:p>
    <w:p w14:paraId="7BF9EB5F" w14:textId="1E033C3F" w:rsidR="00EF1990" w:rsidRPr="00767B8E" w:rsidRDefault="00D47E89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</w:t>
      </w:r>
      <w:r w:rsidR="005921A3" w:rsidRPr="00767B8E">
        <w:rPr>
          <w:rFonts w:ascii="Tahoma" w:hAnsi="Tahoma" w:cs="Tahoma"/>
          <w:b/>
        </w:rPr>
        <w:t xml:space="preserve">ECRETO Nº </w:t>
      </w:r>
      <w:r w:rsidR="00F56871">
        <w:rPr>
          <w:rFonts w:ascii="Tahoma" w:hAnsi="Tahoma" w:cs="Tahoma"/>
          <w:b/>
        </w:rPr>
        <w:t>41</w:t>
      </w:r>
      <w:r w:rsidR="0055532A">
        <w:rPr>
          <w:rFonts w:ascii="Tahoma" w:hAnsi="Tahoma" w:cs="Tahoma"/>
          <w:b/>
        </w:rPr>
        <w:t>9</w:t>
      </w:r>
      <w:r w:rsidR="005921A3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491FA1" w:rsidRPr="00767B8E">
        <w:rPr>
          <w:rFonts w:ascii="Tahoma" w:hAnsi="Tahoma" w:cs="Tahoma"/>
          <w:b/>
        </w:rPr>
        <w:t>3</w:t>
      </w:r>
      <w:r w:rsidR="00364815" w:rsidRPr="00767B8E">
        <w:rPr>
          <w:rFonts w:ascii="Tahoma" w:hAnsi="Tahoma" w:cs="Tahoma"/>
          <w:b/>
        </w:rPr>
        <w:t xml:space="preserve"> </w:t>
      </w:r>
      <w:r w:rsidR="00364815" w:rsidRPr="00767B8E">
        <w:rPr>
          <w:rFonts w:ascii="Tahoma" w:hAnsi="Tahoma" w:cs="Tahoma"/>
        </w:rPr>
        <w:t xml:space="preserve">– </w:t>
      </w:r>
      <w:r w:rsidR="00364815" w:rsidRPr="00767B8E">
        <w:rPr>
          <w:rFonts w:ascii="Tahoma" w:hAnsi="Tahoma" w:cs="Tahoma"/>
          <w:b/>
        </w:rPr>
        <w:t xml:space="preserve">DE </w:t>
      </w:r>
      <w:r w:rsidR="00F56871">
        <w:rPr>
          <w:rFonts w:ascii="Tahoma" w:hAnsi="Tahoma" w:cs="Tahoma"/>
          <w:b/>
        </w:rPr>
        <w:t>0</w:t>
      </w:r>
      <w:r w:rsidR="0055532A">
        <w:rPr>
          <w:rFonts w:ascii="Tahoma" w:hAnsi="Tahoma" w:cs="Tahoma"/>
          <w:b/>
        </w:rPr>
        <w:t>5</w:t>
      </w:r>
      <w:r w:rsidR="001D34E5">
        <w:rPr>
          <w:rFonts w:ascii="Tahoma" w:hAnsi="Tahoma" w:cs="Tahoma"/>
          <w:b/>
        </w:rPr>
        <w:t xml:space="preserve"> </w:t>
      </w:r>
      <w:r w:rsidR="00491FA1" w:rsidRPr="00767B8E">
        <w:rPr>
          <w:rFonts w:ascii="Tahoma" w:hAnsi="Tahoma" w:cs="Tahoma"/>
          <w:b/>
        </w:rPr>
        <w:t xml:space="preserve">DE </w:t>
      </w:r>
      <w:r w:rsidR="00F56871">
        <w:rPr>
          <w:rFonts w:ascii="Tahoma" w:hAnsi="Tahoma" w:cs="Tahoma"/>
          <w:b/>
        </w:rPr>
        <w:t>DEZEMBR</w:t>
      </w:r>
      <w:r w:rsidR="001D34E5">
        <w:rPr>
          <w:rFonts w:ascii="Tahoma" w:hAnsi="Tahoma" w:cs="Tahoma"/>
          <w:b/>
        </w:rPr>
        <w:t xml:space="preserve">O </w:t>
      </w:r>
      <w:r w:rsidR="00491FA1" w:rsidRPr="00767B8E">
        <w:rPr>
          <w:rFonts w:ascii="Tahoma" w:hAnsi="Tahoma" w:cs="Tahoma"/>
          <w:b/>
        </w:rPr>
        <w:t>DE 2023</w:t>
      </w:r>
      <w:r w:rsidR="00364815" w:rsidRPr="00767B8E">
        <w:rPr>
          <w:rFonts w:ascii="Tahoma" w:hAnsi="Tahoma" w:cs="Tahoma"/>
          <w:b/>
        </w:rPr>
        <w:t>.</w:t>
      </w:r>
    </w:p>
    <w:p w14:paraId="3DC79CD7" w14:textId="77777777" w:rsidR="005921A3" w:rsidRPr="00767B8E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0A9BA96B" w:rsidR="005921A3" w:rsidRPr="00767B8E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 xml:space="preserve">DISPÕE SOBRE A HOMOLOGAÇÃO </w:t>
      </w:r>
      <w:r w:rsidR="00777620" w:rsidRPr="00767B8E">
        <w:rPr>
          <w:rFonts w:ascii="Tahoma" w:hAnsi="Tahoma" w:cs="Tahoma"/>
          <w:b/>
        </w:rPr>
        <w:t xml:space="preserve">DO LAUDO DE </w:t>
      </w:r>
      <w:r w:rsidRPr="00767B8E">
        <w:rPr>
          <w:rFonts w:ascii="Tahoma" w:hAnsi="Tahoma" w:cs="Tahoma"/>
          <w:b/>
        </w:rPr>
        <w:t xml:space="preserve">AVALIAÇÃO </w:t>
      </w:r>
      <w:r w:rsidR="00F56871">
        <w:rPr>
          <w:rFonts w:ascii="Tahoma" w:hAnsi="Tahoma" w:cs="Tahoma"/>
          <w:b/>
        </w:rPr>
        <w:t>N.</w:t>
      </w:r>
      <w:r w:rsidR="00767B8E" w:rsidRPr="00767B8E">
        <w:rPr>
          <w:rFonts w:ascii="Tahoma" w:hAnsi="Tahoma" w:cs="Tahoma"/>
          <w:b/>
        </w:rPr>
        <w:t xml:space="preserve"> 0</w:t>
      </w:r>
      <w:r w:rsidR="001D34E5">
        <w:rPr>
          <w:rFonts w:ascii="Tahoma" w:hAnsi="Tahoma" w:cs="Tahoma"/>
          <w:b/>
        </w:rPr>
        <w:t>1</w:t>
      </w:r>
      <w:r w:rsidR="00767B8E" w:rsidRPr="00767B8E">
        <w:rPr>
          <w:rFonts w:ascii="Tahoma" w:hAnsi="Tahoma" w:cs="Tahoma"/>
          <w:b/>
        </w:rPr>
        <w:t xml:space="preserve">/2023 </w:t>
      </w:r>
      <w:r w:rsidR="00E54539" w:rsidRPr="00767B8E">
        <w:rPr>
          <w:rFonts w:ascii="Tahoma" w:hAnsi="Tahoma" w:cs="Tahoma"/>
          <w:b/>
        </w:rPr>
        <w:t>REFERENTE AO PROCESSO ADMINISTRAT</w:t>
      </w:r>
      <w:r w:rsidR="00E00CA7" w:rsidRPr="00767B8E">
        <w:rPr>
          <w:rFonts w:ascii="Tahoma" w:hAnsi="Tahoma" w:cs="Tahoma"/>
          <w:b/>
        </w:rPr>
        <w:t xml:space="preserve">IVO DE AVALIAÇÃO </w:t>
      </w:r>
      <w:r w:rsidR="001D34E5">
        <w:rPr>
          <w:rFonts w:ascii="Tahoma" w:hAnsi="Tahoma" w:cs="Tahoma"/>
          <w:b/>
        </w:rPr>
        <w:t>I</w:t>
      </w:r>
      <w:r w:rsidR="00367067" w:rsidRPr="00767B8E">
        <w:rPr>
          <w:rFonts w:ascii="Tahoma" w:hAnsi="Tahoma" w:cs="Tahoma"/>
          <w:b/>
        </w:rPr>
        <w:t xml:space="preserve">MOBILIÁRIA </w:t>
      </w:r>
      <w:r w:rsidR="001C20B7" w:rsidRPr="00767B8E">
        <w:rPr>
          <w:rFonts w:ascii="Tahoma" w:hAnsi="Tahoma" w:cs="Tahoma"/>
          <w:b/>
        </w:rPr>
        <w:t xml:space="preserve">N. </w:t>
      </w:r>
      <w:r w:rsidR="00042F5C" w:rsidRPr="00767B8E">
        <w:rPr>
          <w:rFonts w:ascii="Tahoma" w:hAnsi="Tahoma" w:cs="Tahoma"/>
          <w:b/>
        </w:rPr>
        <w:t>0</w:t>
      </w:r>
      <w:r w:rsidR="00F56871">
        <w:rPr>
          <w:rFonts w:ascii="Tahoma" w:hAnsi="Tahoma" w:cs="Tahoma"/>
          <w:b/>
        </w:rPr>
        <w:t>4</w:t>
      </w:r>
      <w:r w:rsidR="00E54539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5D2B91" w:rsidRPr="00767B8E">
        <w:rPr>
          <w:rFonts w:ascii="Tahoma" w:hAnsi="Tahoma" w:cs="Tahoma"/>
          <w:b/>
        </w:rPr>
        <w:t>3</w:t>
      </w:r>
      <w:r w:rsidR="001C20B7" w:rsidRPr="00767B8E">
        <w:rPr>
          <w:rFonts w:ascii="Tahoma" w:hAnsi="Tahoma" w:cs="Tahoma"/>
          <w:b/>
        </w:rPr>
        <w:t>,</w:t>
      </w:r>
      <w:r w:rsidR="00E54539" w:rsidRPr="00767B8E">
        <w:rPr>
          <w:rFonts w:ascii="Tahoma" w:hAnsi="Tahoma" w:cs="Tahoma"/>
          <w:b/>
        </w:rPr>
        <w:t xml:space="preserve"> </w:t>
      </w:r>
      <w:r w:rsidR="005921A3" w:rsidRPr="00767B8E">
        <w:rPr>
          <w:rFonts w:ascii="Tahoma" w:hAnsi="Tahoma" w:cs="Tahoma"/>
          <w:b/>
        </w:rPr>
        <w:t>E D</w:t>
      </w:r>
      <w:r w:rsidR="006910A0" w:rsidRPr="00767B8E">
        <w:rPr>
          <w:rFonts w:ascii="Tahoma" w:hAnsi="Tahoma" w:cs="Tahoma"/>
          <w:b/>
        </w:rPr>
        <w:t>Á</w:t>
      </w:r>
      <w:r w:rsidR="005921A3" w:rsidRPr="00767B8E">
        <w:rPr>
          <w:rFonts w:ascii="Tahoma" w:hAnsi="Tahoma" w:cs="Tahoma"/>
          <w:b/>
        </w:rPr>
        <w:t xml:space="preserve"> OUTRAS PROVIDÊNCIAS.</w:t>
      </w:r>
    </w:p>
    <w:p w14:paraId="16D235A3" w14:textId="1FB903F1" w:rsidR="000467BE" w:rsidRPr="00767B8E" w:rsidRDefault="001D34E5" w:rsidP="00857FFD">
      <w:p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94C4FF" w14:textId="19605927" w:rsidR="000067B0" w:rsidRPr="00767B8E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</w:rPr>
        <w:t xml:space="preserve">O Prefeito </w:t>
      </w:r>
      <w:r w:rsidR="00C00080" w:rsidRPr="00767B8E">
        <w:rPr>
          <w:rFonts w:ascii="Tahoma" w:hAnsi="Tahoma" w:cs="Tahoma"/>
        </w:rPr>
        <w:t>M</w:t>
      </w:r>
      <w:r w:rsidRPr="00767B8E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767B8E">
        <w:rPr>
          <w:rFonts w:ascii="Tahoma" w:hAnsi="Tahoma" w:cs="Tahoma"/>
        </w:rPr>
        <w:t>65 da Lei Orgânica do Municipal</w:t>
      </w:r>
      <w:r w:rsidR="000F1C70" w:rsidRPr="00767B8E">
        <w:rPr>
          <w:rFonts w:ascii="Tahoma" w:hAnsi="Tahoma" w:cs="Tahoma"/>
        </w:rPr>
        <w:t>;</w:t>
      </w:r>
    </w:p>
    <w:p w14:paraId="19B4F64E" w14:textId="77777777" w:rsidR="000467BE" w:rsidRPr="00767B8E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64FB5EA7" w14:textId="77777777" w:rsidR="00F56871" w:rsidRDefault="00F56871" w:rsidP="00FD5CDF">
      <w:pPr>
        <w:spacing w:after="0" w:line="240" w:lineRule="auto"/>
        <w:ind w:right="-567" w:firstLine="709"/>
        <w:jc w:val="both"/>
        <w:rPr>
          <w:rFonts w:ascii="Tahoma" w:hAnsi="Tahoma" w:cs="Tahoma"/>
          <w:color w:val="FF0000"/>
        </w:rPr>
      </w:pPr>
    </w:p>
    <w:p w14:paraId="06735A9F" w14:textId="455046D1" w:rsidR="00F56871" w:rsidRPr="00F56871" w:rsidRDefault="00F56871" w:rsidP="00F56871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F56871">
        <w:rPr>
          <w:rFonts w:ascii="Tahoma" w:hAnsi="Tahoma" w:cs="Tahoma"/>
          <w:b/>
          <w:bCs/>
        </w:rPr>
        <w:t>Considerando</w:t>
      </w:r>
      <w:r w:rsidRPr="00F56871">
        <w:rPr>
          <w:rFonts w:ascii="Tahoma" w:hAnsi="Tahoma" w:cs="Tahoma"/>
        </w:rPr>
        <w:t xml:space="preserve"> o Decreto </w:t>
      </w:r>
      <w:r>
        <w:rPr>
          <w:rFonts w:ascii="Tahoma" w:hAnsi="Tahoma" w:cs="Tahoma"/>
        </w:rPr>
        <w:t>318</w:t>
      </w:r>
      <w:r w:rsidRPr="00F56871">
        <w:rPr>
          <w:rFonts w:ascii="Tahoma" w:hAnsi="Tahoma" w:cs="Tahoma"/>
        </w:rPr>
        <w:t>/202</w:t>
      </w:r>
      <w:r>
        <w:rPr>
          <w:rFonts w:ascii="Tahoma" w:hAnsi="Tahoma" w:cs="Tahoma"/>
        </w:rPr>
        <w:t>3</w:t>
      </w:r>
      <w:r w:rsidRPr="00F5687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21</w:t>
      </w:r>
      <w:r w:rsidRPr="00F56871">
        <w:rPr>
          <w:rFonts w:ascii="Tahoma" w:hAnsi="Tahoma" w:cs="Tahoma"/>
        </w:rPr>
        <w:t xml:space="preserve"> de agosto de 202</w:t>
      </w:r>
      <w:r>
        <w:rPr>
          <w:rFonts w:ascii="Tahoma" w:hAnsi="Tahoma" w:cs="Tahoma"/>
        </w:rPr>
        <w:t>3</w:t>
      </w:r>
      <w:r w:rsidRPr="00F56871">
        <w:rPr>
          <w:rFonts w:ascii="Tahoma" w:hAnsi="Tahoma" w:cs="Tahoma"/>
        </w:rPr>
        <w:t>, que dispõe sobre nomeação da comissão permanente de avaliação mobiliária e imobiliária</w:t>
      </w:r>
      <w:r>
        <w:rPr>
          <w:rFonts w:ascii="Tahoma" w:hAnsi="Tahoma" w:cs="Tahoma"/>
        </w:rPr>
        <w:t xml:space="preserve"> e dá outras providências;</w:t>
      </w:r>
    </w:p>
    <w:p w14:paraId="46804876" w14:textId="77777777" w:rsidR="000467BE" w:rsidRPr="00F56871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3578E5EE" w14:textId="66BA9DD4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 xml:space="preserve">Considerando </w:t>
      </w:r>
      <w:r w:rsidR="001D34E5">
        <w:rPr>
          <w:rFonts w:ascii="Tahoma" w:hAnsi="Tahoma" w:cs="Tahoma"/>
        </w:rPr>
        <w:t xml:space="preserve">o </w:t>
      </w:r>
      <w:r w:rsidR="00F56871">
        <w:rPr>
          <w:rFonts w:ascii="Tahoma" w:hAnsi="Tahoma" w:cs="Tahoma"/>
        </w:rPr>
        <w:t>Comunicação Interna</w:t>
      </w:r>
      <w:r w:rsidR="001D34E5">
        <w:rPr>
          <w:rFonts w:ascii="Tahoma" w:hAnsi="Tahoma" w:cs="Tahoma"/>
        </w:rPr>
        <w:t xml:space="preserve">, emitido pela gestora do </w:t>
      </w:r>
      <w:r w:rsidR="00F56871">
        <w:rPr>
          <w:rFonts w:ascii="Tahoma" w:hAnsi="Tahoma" w:cs="Tahoma"/>
        </w:rPr>
        <w:t>F</w:t>
      </w:r>
      <w:r w:rsidR="001D34E5">
        <w:rPr>
          <w:rFonts w:ascii="Tahoma" w:hAnsi="Tahoma" w:cs="Tahoma"/>
        </w:rPr>
        <w:t xml:space="preserve">undo </w:t>
      </w:r>
      <w:r w:rsidR="00F56871">
        <w:rPr>
          <w:rFonts w:ascii="Tahoma" w:hAnsi="Tahoma" w:cs="Tahoma"/>
        </w:rPr>
        <w:t>M</w:t>
      </w:r>
      <w:r w:rsidR="001D34E5">
        <w:rPr>
          <w:rFonts w:ascii="Tahoma" w:hAnsi="Tahoma" w:cs="Tahoma"/>
        </w:rPr>
        <w:t xml:space="preserve">unicipal de </w:t>
      </w:r>
      <w:r w:rsidR="00F56871">
        <w:rPr>
          <w:rFonts w:ascii="Tahoma" w:hAnsi="Tahoma" w:cs="Tahoma"/>
        </w:rPr>
        <w:t>S</w:t>
      </w:r>
      <w:r w:rsidR="001D34E5">
        <w:rPr>
          <w:rFonts w:ascii="Tahoma" w:hAnsi="Tahoma" w:cs="Tahoma"/>
        </w:rPr>
        <w:t xml:space="preserve">aúde no dia </w:t>
      </w:r>
      <w:r w:rsidR="00F56871">
        <w:rPr>
          <w:rFonts w:ascii="Tahoma" w:hAnsi="Tahoma" w:cs="Tahoma"/>
        </w:rPr>
        <w:t>20</w:t>
      </w:r>
      <w:r w:rsidR="001D34E5">
        <w:rPr>
          <w:rFonts w:ascii="Tahoma" w:hAnsi="Tahoma" w:cs="Tahoma"/>
        </w:rPr>
        <w:t xml:space="preserve"> de </w:t>
      </w:r>
      <w:r w:rsidR="00F56871">
        <w:rPr>
          <w:rFonts w:ascii="Tahoma" w:hAnsi="Tahoma" w:cs="Tahoma"/>
        </w:rPr>
        <w:t>novembr</w:t>
      </w:r>
      <w:r w:rsidR="001D34E5">
        <w:rPr>
          <w:rFonts w:ascii="Tahoma" w:hAnsi="Tahoma" w:cs="Tahoma"/>
        </w:rPr>
        <w:t>o de 2023, solicitando à comissão a avaliação d</w:t>
      </w:r>
      <w:r w:rsidR="00F56871">
        <w:rPr>
          <w:rFonts w:ascii="Tahoma" w:hAnsi="Tahoma" w:cs="Tahoma"/>
        </w:rPr>
        <w:t>a sala comercial localizada no Edifício Residência Alameda Jardins, sala 013, com área total de 298,34m²</w:t>
      </w:r>
      <w:r w:rsidR="0055532A">
        <w:rPr>
          <w:rFonts w:ascii="Tahoma" w:hAnsi="Tahoma" w:cs="Tahoma"/>
        </w:rPr>
        <w:t xml:space="preserve">, sendo 233,37m² de </w:t>
      </w:r>
      <w:r w:rsidR="00F56871">
        <w:rPr>
          <w:rFonts w:ascii="Tahoma" w:hAnsi="Tahoma" w:cs="Tahoma"/>
        </w:rPr>
        <w:t>área</w:t>
      </w:r>
      <w:r w:rsidR="0055532A">
        <w:rPr>
          <w:rFonts w:ascii="Tahoma" w:hAnsi="Tahoma" w:cs="Tahoma"/>
        </w:rPr>
        <w:t xml:space="preserve"> privativa e 64,97m² de uso comum, constante na matrícula nº 1.099, de propriedade de Construtora e Incorporadora </w:t>
      </w:r>
      <w:proofErr w:type="spellStart"/>
      <w:r w:rsidR="0055532A">
        <w:rPr>
          <w:rFonts w:ascii="Tahoma" w:hAnsi="Tahoma" w:cs="Tahoma"/>
        </w:rPr>
        <w:t>Edificaz</w:t>
      </w:r>
      <w:proofErr w:type="spellEnd"/>
      <w:r w:rsidR="0055532A">
        <w:rPr>
          <w:rFonts w:ascii="Tahoma" w:hAnsi="Tahoma" w:cs="Tahoma"/>
        </w:rPr>
        <w:t xml:space="preserve"> LTDA,</w:t>
      </w:r>
      <w:r w:rsidR="001D34E5">
        <w:rPr>
          <w:rFonts w:ascii="Tahoma" w:hAnsi="Tahoma" w:cs="Tahoma"/>
        </w:rPr>
        <w:t xml:space="preserve"> para locação</w:t>
      </w:r>
      <w:r w:rsidR="00CD4CF0">
        <w:rPr>
          <w:rFonts w:ascii="Tahoma" w:hAnsi="Tahoma" w:cs="Tahoma"/>
        </w:rPr>
        <w:t xml:space="preserve"> do CAPS do município</w:t>
      </w:r>
      <w:r w:rsidRPr="00767B8E">
        <w:rPr>
          <w:rFonts w:ascii="Tahoma" w:hAnsi="Tahoma" w:cs="Tahoma"/>
        </w:rPr>
        <w:t>;</w:t>
      </w:r>
    </w:p>
    <w:p w14:paraId="39C0D240" w14:textId="77777777" w:rsidR="000467BE" w:rsidRPr="00767B8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A191358" w14:textId="33E43E42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a pré-avaliação do </w:t>
      </w:r>
      <w:r w:rsidR="001D34E5">
        <w:rPr>
          <w:rFonts w:ascii="Tahoma" w:hAnsi="Tahoma" w:cs="Tahoma"/>
        </w:rPr>
        <w:t>corretor de imóveis, Marcio Steffens – CRECI 4114-J</w:t>
      </w:r>
      <w:r w:rsidRPr="00767B8E">
        <w:rPr>
          <w:rFonts w:ascii="Tahoma" w:hAnsi="Tahoma" w:cs="Tahoma"/>
        </w:rPr>
        <w:t>,</w:t>
      </w:r>
      <w:r w:rsidR="001D34E5">
        <w:rPr>
          <w:rFonts w:ascii="Tahoma" w:hAnsi="Tahoma" w:cs="Tahoma"/>
        </w:rPr>
        <w:t xml:space="preserve"> da Imobiliária Catarinense</w:t>
      </w:r>
      <w:r w:rsidRPr="00767B8E">
        <w:rPr>
          <w:rFonts w:ascii="Tahoma" w:hAnsi="Tahoma" w:cs="Tahoma"/>
        </w:rPr>
        <w:t>;</w:t>
      </w:r>
    </w:p>
    <w:p w14:paraId="3F3FF42D" w14:textId="77777777" w:rsidR="000467BE" w:rsidRPr="00767B8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F07EB57" w14:textId="66A8E1D3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Laudo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 xml:space="preserve">obiliária </w:t>
      </w:r>
      <w:r w:rsidR="00767B8E" w:rsidRPr="00767B8E">
        <w:rPr>
          <w:rFonts w:ascii="Tahoma" w:hAnsi="Tahoma" w:cs="Tahoma"/>
        </w:rPr>
        <w:t xml:space="preserve">nº </w:t>
      </w:r>
      <w:r w:rsidRPr="00767B8E">
        <w:rPr>
          <w:rFonts w:ascii="Tahoma" w:hAnsi="Tahoma" w:cs="Tahoma"/>
        </w:rPr>
        <w:t>0</w:t>
      </w:r>
      <w:r w:rsidR="001D34E5">
        <w:rPr>
          <w:rFonts w:ascii="Tahoma" w:hAnsi="Tahoma" w:cs="Tahoma"/>
        </w:rPr>
        <w:t>1</w:t>
      </w:r>
      <w:r w:rsidRPr="00767B8E">
        <w:rPr>
          <w:rFonts w:ascii="Tahoma" w:hAnsi="Tahoma" w:cs="Tahoma"/>
        </w:rPr>
        <w:t xml:space="preserve">/2023, Processo Administrativo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>obiliária 0</w:t>
      </w:r>
      <w:r w:rsidR="00CD4CF0">
        <w:rPr>
          <w:rFonts w:ascii="Tahoma" w:hAnsi="Tahoma" w:cs="Tahoma"/>
        </w:rPr>
        <w:t>4</w:t>
      </w:r>
      <w:r w:rsidRPr="00767B8E">
        <w:rPr>
          <w:rFonts w:ascii="Tahoma" w:hAnsi="Tahoma" w:cs="Tahoma"/>
        </w:rPr>
        <w:t xml:space="preserve">/2023; </w:t>
      </w:r>
    </w:p>
    <w:p w14:paraId="4F3A740A" w14:textId="77777777" w:rsidR="00D47E89" w:rsidRPr="00767B8E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4540B8F2" w14:textId="54AC0F11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DECRETA:</w:t>
      </w:r>
    </w:p>
    <w:p w14:paraId="716304D4" w14:textId="77777777" w:rsidR="000467BE" w:rsidRPr="00767B8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67FDD3E9" w14:textId="11D12581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</w:t>
      </w:r>
      <w:r w:rsidR="005066FB" w:rsidRPr="00767B8E">
        <w:rPr>
          <w:rFonts w:ascii="Tahoma" w:hAnsi="Tahoma" w:cs="Tahoma"/>
          <w:b/>
        </w:rPr>
        <w:t xml:space="preserve"> </w:t>
      </w:r>
      <w:r w:rsidRPr="00767B8E">
        <w:rPr>
          <w:rFonts w:ascii="Tahoma" w:hAnsi="Tahoma" w:cs="Tahoma"/>
          <w:b/>
        </w:rPr>
        <w:t>1º</w:t>
      </w:r>
      <w:r w:rsidRPr="00767B8E">
        <w:rPr>
          <w:rFonts w:ascii="Tahoma" w:hAnsi="Tahoma" w:cs="Tahoma"/>
        </w:rPr>
        <w:t xml:space="preserve"> Fica </w:t>
      </w:r>
      <w:r w:rsidR="008061CC" w:rsidRPr="00767B8E">
        <w:rPr>
          <w:rFonts w:ascii="Tahoma" w:hAnsi="Tahoma" w:cs="Tahoma"/>
        </w:rPr>
        <w:t xml:space="preserve">homologado o Laudo de Avaliação </w:t>
      </w:r>
      <w:r w:rsidR="003374A6" w:rsidRPr="00767B8E">
        <w:rPr>
          <w:rFonts w:ascii="Tahoma" w:hAnsi="Tahoma" w:cs="Tahoma"/>
        </w:rPr>
        <w:t>Imobiliária</w:t>
      </w:r>
      <w:r w:rsidR="008F3C41" w:rsidRPr="00767B8E">
        <w:rPr>
          <w:rFonts w:ascii="Tahoma" w:hAnsi="Tahoma" w:cs="Tahoma"/>
        </w:rPr>
        <w:t xml:space="preserve"> </w:t>
      </w:r>
      <w:r w:rsidR="00154BA9" w:rsidRPr="00767B8E">
        <w:rPr>
          <w:rFonts w:ascii="Tahoma" w:hAnsi="Tahoma" w:cs="Tahoma"/>
        </w:rPr>
        <w:t>0</w:t>
      </w:r>
      <w:r w:rsidR="001D34E5">
        <w:rPr>
          <w:rFonts w:ascii="Tahoma" w:hAnsi="Tahoma" w:cs="Tahoma"/>
        </w:rPr>
        <w:t>1</w:t>
      </w:r>
      <w:r w:rsidR="00154BA9" w:rsidRPr="00767B8E">
        <w:rPr>
          <w:rFonts w:ascii="Tahoma" w:hAnsi="Tahoma" w:cs="Tahoma"/>
        </w:rPr>
        <w:t>/202</w:t>
      </w:r>
      <w:r w:rsidR="00E40217" w:rsidRPr="00767B8E">
        <w:rPr>
          <w:rFonts w:ascii="Tahoma" w:hAnsi="Tahoma" w:cs="Tahoma"/>
        </w:rPr>
        <w:t>3</w:t>
      </w:r>
      <w:r w:rsidR="003374A6" w:rsidRPr="00767B8E">
        <w:rPr>
          <w:rFonts w:ascii="Tahoma" w:hAnsi="Tahoma" w:cs="Tahoma"/>
        </w:rPr>
        <w:t xml:space="preserve">, </w:t>
      </w:r>
      <w:r w:rsidR="00F168E1" w:rsidRPr="00767B8E">
        <w:rPr>
          <w:rFonts w:ascii="Tahoma" w:hAnsi="Tahoma" w:cs="Tahoma"/>
        </w:rPr>
        <w:t xml:space="preserve">originado pelo Processo de Avaliação </w:t>
      </w:r>
      <w:r w:rsidR="001D34E5">
        <w:rPr>
          <w:rFonts w:ascii="Tahoma" w:hAnsi="Tahoma" w:cs="Tahoma"/>
        </w:rPr>
        <w:t xml:space="preserve">Imobiliária </w:t>
      </w:r>
      <w:r w:rsidR="00154BA9" w:rsidRPr="00767B8E">
        <w:rPr>
          <w:rFonts w:ascii="Tahoma" w:hAnsi="Tahoma" w:cs="Tahoma"/>
        </w:rPr>
        <w:t>0</w:t>
      </w:r>
      <w:r w:rsidR="00CD4CF0">
        <w:rPr>
          <w:rFonts w:ascii="Tahoma" w:hAnsi="Tahoma" w:cs="Tahoma"/>
        </w:rPr>
        <w:t>4</w:t>
      </w:r>
      <w:r w:rsidR="00F168E1" w:rsidRPr="00767B8E">
        <w:rPr>
          <w:rFonts w:ascii="Tahoma" w:hAnsi="Tahoma" w:cs="Tahoma"/>
        </w:rPr>
        <w:t>/202</w:t>
      </w:r>
      <w:r w:rsidR="00E40217" w:rsidRPr="00767B8E">
        <w:rPr>
          <w:rFonts w:ascii="Tahoma" w:hAnsi="Tahoma" w:cs="Tahoma"/>
        </w:rPr>
        <w:t>3</w:t>
      </w:r>
      <w:r w:rsidR="00346FDA" w:rsidRPr="00767B8E">
        <w:rPr>
          <w:rFonts w:ascii="Tahoma" w:hAnsi="Tahoma" w:cs="Tahoma"/>
        </w:rPr>
        <w:t xml:space="preserve">, </w:t>
      </w:r>
      <w:r w:rsidR="00351F27" w:rsidRPr="00767B8E">
        <w:rPr>
          <w:rFonts w:ascii="Tahoma" w:hAnsi="Tahoma" w:cs="Tahoma"/>
        </w:rPr>
        <w:t>elaborado e aprovado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pelos membros </w:t>
      </w:r>
      <w:r w:rsidR="006910A0" w:rsidRPr="00767B8E">
        <w:rPr>
          <w:rFonts w:ascii="Tahoma" w:hAnsi="Tahoma" w:cs="Tahoma"/>
        </w:rPr>
        <w:t>d</w:t>
      </w:r>
      <w:r w:rsidR="004F0E1D" w:rsidRPr="00767B8E">
        <w:rPr>
          <w:rFonts w:ascii="Tahoma" w:hAnsi="Tahoma" w:cs="Tahoma"/>
        </w:rPr>
        <w:t>a Comissão Permanente de Avaliação Mobiliária e Imobiliária</w:t>
      </w:r>
      <w:r w:rsidR="004266B9" w:rsidRPr="00767B8E">
        <w:rPr>
          <w:rFonts w:ascii="Tahoma" w:hAnsi="Tahoma" w:cs="Tahoma"/>
        </w:rPr>
        <w:t>,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nomeados </w:t>
      </w:r>
      <w:r w:rsidR="00154BA9" w:rsidRPr="00767B8E">
        <w:rPr>
          <w:rFonts w:ascii="Tahoma" w:hAnsi="Tahoma" w:cs="Tahoma"/>
        </w:rPr>
        <w:t>pelo</w:t>
      </w:r>
      <w:r w:rsidR="00351F27" w:rsidRPr="00767B8E">
        <w:rPr>
          <w:rFonts w:ascii="Tahoma" w:hAnsi="Tahoma" w:cs="Tahoma"/>
        </w:rPr>
        <w:t xml:space="preserve"> </w:t>
      </w:r>
      <w:r w:rsidR="004F0E1D" w:rsidRPr="00767B8E">
        <w:rPr>
          <w:rFonts w:ascii="Tahoma" w:hAnsi="Tahoma" w:cs="Tahoma"/>
        </w:rPr>
        <w:t xml:space="preserve">Decreto </w:t>
      </w:r>
      <w:r w:rsidR="006910A0" w:rsidRPr="00767B8E">
        <w:rPr>
          <w:rFonts w:ascii="Tahoma" w:hAnsi="Tahoma" w:cs="Tahoma"/>
        </w:rPr>
        <w:t xml:space="preserve">n° </w:t>
      </w:r>
      <w:r w:rsidR="00CD4CF0">
        <w:rPr>
          <w:rFonts w:ascii="Tahoma" w:hAnsi="Tahoma" w:cs="Tahoma"/>
        </w:rPr>
        <w:t>318</w:t>
      </w:r>
      <w:r w:rsidR="00F168E1" w:rsidRPr="00767B8E">
        <w:rPr>
          <w:rFonts w:ascii="Tahoma" w:hAnsi="Tahoma" w:cs="Tahoma"/>
        </w:rPr>
        <w:t>/202</w:t>
      </w:r>
      <w:r w:rsidR="00CD4CF0">
        <w:rPr>
          <w:rFonts w:ascii="Tahoma" w:hAnsi="Tahoma" w:cs="Tahoma"/>
        </w:rPr>
        <w:t>3</w:t>
      </w:r>
      <w:r w:rsidR="00F168E1" w:rsidRPr="00767B8E">
        <w:rPr>
          <w:rFonts w:ascii="Tahoma" w:hAnsi="Tahoma" w:cs="Tahoma"/>
        </w:rPr>
        <w:t>,</w:t>
      </w:r>
      <w:r w:rsidR="004F0E1D" w:rsidRPr="00767B8E">
        <w:rPr>
          <w:rFonts w:ascii="Tahoma" w:hAnsi="Tahoma" w:cs="Tahoma"/>
        </w:rPr>
        <w:t xml:space="preserve"> de </w:t>
      </w:r>
      <w:r w:rsidR="00CD4CF0">
        <w:rPr>
          <w:rFonts w:ascii="Tahoma" w:hAnsi="Tahoma" w:cs="Tahoma"/>
        </w:rPr>
        <w:t xml:space="preserve">21 de agosto de </w:t>
      </w:r>
      <w:r w:rsidR="00965331" w:rsidRPr="00767B8E">
        <w:rPr>
          <w:rFonts w:ascii="Tahoma" w:hAnsi="Tahoma" w:cs="Tahoma"/>
        </w:rPr>
        <w:t>202</w:t>
      </w:r>
      <w:r w:rsidR="00CD4CF0">
        <w:rPr>
          <w:rFonts w:ascii="Tahoma" w:hAnsi="Tahoma" w:cs="Tahoma"/>
        </w:rPr>
        <w:t>3,</w:t>
      </w:r>
      <w:r w:rsidR="00D9496F" w:rsidRPr="00767B8E">
        <w:rPr>
          <w:rFonts w:ascii="Tahoma" w:hAnsi="Tahoma" w:cs="Tahoma"/>
        </w:rPr>
        <w:t xml:space="preserve"> </w:t>
      </w:r>
      <w:r w:rsidR="00857FFD" w:rsidRPr="00767B8E">
        <w:rPr>
          <w:rFonts w:ascii="Tahoma" w:hAnsi="Tahoma" w:cs="Tahoma"/>
        </w:rPr>
        <w:t>o qual</w:t>
      </w:r>
      <w:r w:rsidR="00D9496F" w:rsidRPr="00767B8E">
        <w:rPr>
          <w:rFonts w:ascii="Tahoma" w:hAnsi="Tahoma" w:cs="Tahoma"/>
        </w:rPr>
        <w:t xml:space="preserve"> p</w:t>
      </w:r>
      <w:r w:rsidR="008F3C41" w:rsidRPr="00767B8E">
        <w:rPr>
          <w:rFonts w:ascii="Tahoma" w:hAnsi="Tahoma" w:cs="Tahoma"/>
        </w:rPr>
        <w:t xml:space="preserve">assa a fazer parte </w:t>
      </w:r>
      <w:r w:rsidR="00A96C26" w:rsidRPr="00767B8E">
        <w:rPr>
          <w:rFonts w:ascii="Tahoma" w:hAnsi="Tahoma" w:cs="Tahoma"/>
        </w:rPr>
        <w:t xml:space="preserve">integrante </w:t>
      </w:r>
      <w:r w:rsidR="008F3C41" w:rsidRPr="00767B8E">
        <w:rPr>
          <w:rFonts w:ascii="Tahoma" w:hAnsi="Tahoma" w:cs="Tahoma"/>
        </w:rPr>
        <w:t>como Anexo</w:t>
      </w:r>
      <w:r w:rsidR="00D9496F" w:rsidRPr="00767B8E">
        <w:rPr>
          <w:rFonts w:ascii="Tahoma" w:hAnsi="Tahoma" w:cs="Tahoma"/>
        </w:rPr>
        <w:t xml:space="preserve"> Único</w:t>
      </w:r>
      <w:r w:rsidR="008F3C41" w:rsidRPr="00767B8E">
        <w:rPr>
          <w:rFonts w:ascii="Tahoma" w:hAnsi="Tahoma" w:cs="Tahoma"/>
        </w:rPr>
        <w:t xml:space="preserve"> </w:t>
      </w:r>
      <w:r w:rsidR="00A96C26" w:rsidRPr="00767B8E">
        <w:rPr>
          <w:rFonts w:ascii="Tahoma" w:hAnsi="Tahoma" w:cs="Tahoma"/>
        </w:rPr>
        <w:t>deste Decreto</w:t>
      </w:r>
      <w:r w:rsidR="00D9496F" w:rsidRPr="00767B8E">
        <w:rPr>
          <w:rFonts w:ascii="Tahoma" w:hAnsi="Tahoma" w:cs="Tahoma"/>
        </w:rPr>
        <w:t>.</w:t>
      </w:r>
    </w:p>
    <w:p w14:paraId="4814AAC3" w14:textId="77777777" w:rsidR="00D9496F" w:rsidRPr="00767B8E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67C30BC2" w14:textId="5012E47D" w:rsidR="00DB539F" w:rsidRPr="00767B8E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 2°</w:t>
      </w:r>
      <w:r w:rsidRPr="00767B8E">
        <w:rPr>
          <w:rFonts w:ascii="Tahoma" w:hAnsi="Tahoma" w:cs="Tahoma"/>
        </w:rPr>
        <w:t xml:space="preserve"> Este Decreto entra em vigor na data de sua publicação</w:t>
      </w:r>
      <w:r w:rsidR="001D34E5">
        <w:rPr>
          <w:rFonts w:ascii="Tahoma" w:hAnsi="Tahoma" w:cs="Tahoma"/>
        </w:rPr>
        <w:t>.</w:t>
      </w:r>
    </w:p>
    <w:p w14:paraId="5DA791BF" w14:textId="77777777" w:rsidR="00E347BE" w:rsidRPr="00767B8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63BC5B9C" w14:textId="11F732CC" w:rsidR="00E51B2D" w:rsidRPr="00767B8E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sz w:val="22"/>
          <w:szCs w:val="22"/>
        </w:rPr>
        <w:t xml:space="preserve">            </w:t>
      </w:r>
      <w:r w:rsidR="00E42358" w:rsidRPr="00767B8E">
        <w:rPr>
          <w:rFonts w:ascii="Tahoma" w:hAnsi="Tahoma" w:cs="Tahoma"/>
          <w:sz w:val="22"/>
          <w:szCs w:val="22"/>
        </w:rPr>
        <w:t xml:space="preserve">Gabinete do Executivo Municipal, em </w:t>
      </w:r>
      <w:r w:rsidR="001D34E5">
        <w:rPr>
          <w:rFonts w:ascii="Tahoma" w:hAnsi="Tahoma" w:cs="Tahoma"/>
          <w:sz w:val="22"/>
          <w:szCs w:val="22"/>
        </w:rPr>
        <w:t>0</w:t>
      </w:r>
      <w:r w:rsidR="0055532A">
        <w:rPr>
          <w:rFonts w:ascii="Tahoma" w:hAnsi="Tahoma" w:cs="Tahoma"/>
          <w:sz w:val="22"/>
          <w:szCs w:val="22"/>
        </w:rPr>
        <w:t>5</w:t>
      </w:r>
      <w:r w:rsidR="003374A6" w:rsidRPr="00767B8E">
        <w:rPr>
          <w:rFonts w:ascii="Tahoma" w:hAnsi="Tahoma" w:cs="Tahoma"/>
          <w:sz w:val="22"/>
          <w:szCs w:val="22"/>
        </w:rPr>
        <w:t xml:space="preserve"> de </w:t>
      </w:r>
      <w:r w:rsidR="00F56871">
        <w:rPr>
          <w:rFonts w:ascii="Tahoma" w:hAnsi="Tahoma" w:cs="Tahoma"/>
          <w:sz w:val="22"/>
          <w:szCs w:val="22"/>
        </w:rPr>
        <w:t>dezembr</w:t>
      </w:r>
      <w:r w:rsidR="001D34E5">
        <w:rPr>
          <w:rFonts w:ascii="Tahoma" w:hAnsi="Tahoma" w:cs="Tahoma"/>
          <w:sz w:val="22"/>
          <w:szCs w:val="22"/>
        </w:rPr>
        <w:t xml:space="preserve">o </w:t>
      </w:r>
      <w:r w:rsidR="002837D9" w:rsidRPr="00767B8E">
        <w:rPr>
          <w:rFonts w:ascii="Tahoma" w:hAnsi="Tahoma" w:cs="Tahoma"/>
          <w:sz w:val="22"/>
          <w:szCs w:val="22"/>
        </w:rPr>
        <w:t>de 202</w:t>
      </w:r>
      <w:r w:rsidR="00E40217" w:rsidRPr="00767B8E">
        <w:rPr>
          <w:rFonts w:ascii="Tahoma" w:hAnsi="Tahoma" w:cs="Tahoma"/>
          <w:sz w:val="22"/>
          <w:szCs w:val="22"/>
        </w:rPr>
        <w:t>3</w:t>
      </w:r>
      <w:r w:rsidR="00D47E89" w:rsidRPr="00767B8E">
        <w:rPr>
          <w:rFonts w:ascii="Tahoma" w:hAnsi="Tahoma" w:cs="Tahoma"/>
          <w:sz w:val="22"/>
          <w:szCs w:val="22"/>
        </w:rPr>
        <w:t>.</w:t>
      </w:r>
    </w:p>
    <w:p w14:paraId="04D987C1" w14:textId="77777777" w:rsidR="008567AE" w:rsidRPr="00767B8E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1145135D" w14:textId="77777777" w:rsidR="00D47E89" w:rsidRDefault="00D47E89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481585DA" w14:textId="77777777" w:rsidR="00767B8E" w:rsidRPr="00767B8E" w:rsidRDefault="00767B8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20738DCA" w14:textId="24BED0ED" w:rsidR="00E347BE" w:rsidRPr="00767B8E" w:rsidRDefault="00E347BE" w:rsidP="00D61E18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3B364BAE" w14:textId="4761E22C" w:rsidR="00E367DF" w:rsidRPr="00767B8E" w:rsidRDefault="00E367DF" w:rsidP="00D61E18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Prefeito Municipal</w:t>
      </w:r>
    </w:p>
    <w:p w14:paraId="300DD724" w14:textId="77777777" w:rsidR="0055532A" w:rsidRDefault="0055532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542CA2F5" w14:textId="77777777" w:rsidR="00F56871" w:rsidRPr="00F56871" w:rsidRDefault="00F56871" w:rsidP="00F56871">
      <w:pPr>
        <w:pStyle w:val="TextosemFormatao"/>
        <w:jc w:val="both"/>
        <w:outlineLvl w:val="0"/>
        <w:rPr>
          <w:rFonts w:ascii="Tahoma" w:hAnsi="Tahoma" w:cs="Tahoma"/>
          <w:szCs w:val="18"/>
        </w:rPr>
      </w:pPr>
      <w:r w:rsidRPr="00F56871">
        <w:rPr>
          <w:rFonts w:ascii="Tahoma" w:hAnsi="Tahoma" w:cs="Tahoma"/>
          <w:szCs w:val="18"/>
        </w:rPr>
        <w:t xml:space="preserve">Registrado e Publicado </w:t>
      </w:r>
    </w:p>
    <w:p w14:paraId="4F747A81" w14:textId="77777777" w:rsidR="00F56871" w:rsidRPr="00F56871" w:rsidRDefault="00F56871" w:rsidP="00F56871">
      <w:pPr>
        <w:pStyle w:val="TextosemFormatao"/>
        <w:jc w:val="both"/>
        <w:outlineLvl w:val="0"/>
        <w:rPr>
          <w:rFonts w:ascii="Tahoma" w:hAnsi="Tahoma" w:cs="Tahoma"/>
          <w:szCs w:val="18"/>
        </w:rPr>
      </w:pPr>
      <w:r w:rsidRPr="00F56871">
        <w:rPr>
          <w:rFonts w:ascii="Tahoma" w:hAnsi="Tahoma" w:cs="Tahoma"/>
          <w:szCs w:val="18"/>
        </w:rPr>
        <w:t>Em ___ /12/2023</w:t>
      </w:r>
    </w:p>
    <w:p w14:paraId="428C771D" w14:textId="77777777" w:rsidR="00F56871" w:rsidRPr="00F56871" w:rsidRDefault="00F56871" w:rsidP="00F56871">
      <w:pPr>
        <w:pStyle w:val="TextosemFormatao"/>
        <w:jc w:val="both"/>
        <w:outlineLvl w:val="0"/>
        <w:rPr>
          <w:rFonts w:ascii="Tahoma" w:hAnsi="Tahoma" w:cs="Tahoma"/>
          <w:szCs w:val="18"/>
        </w:rPr>
      </w:pPr>
      <w:r w:rsidRPr="00F56871">
        <w:rPr>
          <w:rFonts w:ascii="Tahoma" w:hAnsi="Tahoma" w:cs="Tahoma"/>
          <w:szCs w:val="18"/>
        </w:rPr>
        <w:t>Lei Municipal 1087/1993</w:t>
      </w:r>
    </w:p>
    <w:p w14:paraId="38418C33" w14:textId="6B089928" w:rsidR="00F56871" w:rsidRPr="00F56871" w:rsidRDefault="00F56871" w:rsidP="00F56871">
      <w:pPr>
        <w:pStyle w:val="TextosemFormatao"/>
        <w:jc w:val="both"/>
        <w:outlineLvl w:val="0"/>
        <w:rPr>
          <w:rFonts w:ascii="Tahoma" w:hAnsi="Tahoma" w:cs="Tahoma"/>
          <w:szCs w:val="18"/>
          <w:u w:val="single"/>
        </w:rPr>
      </w:pPr>
    </w:p>
    <w:p w14:paraId="45AC4529" w14:textId="77777777" w:rsidR="00F56871" w:rsidRPr="00F56871" w:rsidRDefault="00F56871" w:rsidP="00F56871">
      <w:pPr>
        <w:pStyle w:val="TextosemFormatao"/>
        <w:outlineLvl w:val="0"/>
        <w:rPr>
          <w:rFonts w:ascii="Tahoma" w:hAnsi="Tahoma" w:cs="Tahoma"/>
        </w:rPr>
      </w:pPr>
      <w:r w:rsidRPr="00F56871">
        <w:rPr>
          <w:rFonts w:ascii="Tahoma" w:hAnsi="Tahoma" w:cs="Tahoma"/>
        </w:rPr>
        <w:t xml:space="preserve">Jean Wilian Dalla Riva </w:t>
      </w:r>
      <w:proofErr w:type="spellStart"/>
      <w:r w:rsidRPr="00F56871">
        <w:rPr>
          <w:rFonts w:ascii="Tahoma" w:hAnsi="Tahoma" w:cs="Tahoma"/>
        </w:rPr>
        <w:t>Devisê</w:t>
      </w:r>
      <w:proofErr w:type="spellEnd"/>
    </w:p>
    <w:p w14:paraId="7CE61E6B" w14:textId="77777777" w:rsidR="00F56871" w:rsidRPr="00F56871" w:rsidRDefault="00F56871" w:rsidP="00F56871">
      <w:pPr>
        <w:jc w:val="both"/>
        <w:rPr>
          <w:rFonts w:ascii="Tahoma" w:hAnsi="Tahoma" w:cs="Tahoma"/>
          <w:color w:val="000000"/>
        </w:rPr>
      </w:pPr>
      <w:r w:rsidRPr="00F56871">
        <w:rPr>
          <w:rFonts w:ascii="Tahoma" w:hAnsi="Tahoma" w:cs="Tahoma"/>
          <w:sz w:val="20"/>
          <w:szCs w:val="20"/>
        </w:rPr>
        <w:t>Servidor Designado</w:t>
      </w:r>
    </w:p>
    <w:p w14:paraId="656A0E8C" w14:textId="77777777" w:rsidR="001D34E5" w:rsidRDefault="001D34E5" w:rsidP="00F56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D2F9B" w14:textId="77777777" w:rsidR="001D34E5" w:rsidRDefault="001D34E5" w:rsidP="00767B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12AFC" w14:textId="30BD0A9E" w:rsidR="00556211" w:rsidRDefault="00556211" w:rsidP="00767B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5D2B91">
        <w:rPr>
          <w:rFonts w:ascii="Arial" w:hAnsi="Arial" w:cs="Arial"/>
          <w:b/>
          <w:bCs/>
          <w:sz w:val="24"/>
          <w:szCs w:val="24"/>
        </w:rPr>
        <w:t>ÚNIC</w:t>
      </w:r>
      <w:r w:rsidR="000467BE">
        <w:rPr>
          <w:rFonts w:ascii="Arial" w:hAnsi="Arial" w:cs="Arial"/>
          <w:b/>
          <w:bCs/>
          <w:sz w:val="24"/>
          <w:szCs w:val="24"/>
        </w:rPr>
        <w:t>O</w:t>
      </w:r>
    </w:p>
    <w:p w14:paraId="1C5097EC" w14:textId="7D3A3DB0" w:rsidR="00556211" w:rsidRDefault="00556211" w:rsidP="00767B8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DECRETO </w:t>
      </w:r>
      <w:r w:rsidR="00D3656F">
        <w:rPr>
          <w:rFonts w:ascii="Tahoma" w:hAnsi="Tahoma" w:cs="Tahoma"/>
          <w:b/>
        </w:rPr>
        <w:t>417</w:t>
      </w:r>
      <w:r w:rsidR="00491FA1">
        <w:rPr>
          <w:rFonts w:ascii="Tahoma" w:hAnsi="Tahoma" w:cs="Tahoma"/>
          <w:b/>
        </w:rPr>
        <w:t>/</w:t>
      </w:r>
      <w:r w:rsidRPr="00556211">
        <w:rPr>
          <w:rFonts w:ascii="Tahoma" w:hAnsi="Tahoma" w:cs="Tahoma"/>
          <w:b/>
        </w:rPr>
        <w:t>202</w:t>
      </w:r>
      <w:r w:rsidR="00491FA1">
        <w:rPr>
          <w:rFonts w:ascii="Tahoma" w:hAnsi="Tahoma" w:cs="Tahoma"/>
          <w:b/>
        </w:rPr>
        <w:t>3</w:t>
      </w:r>
    </w:p>
    <w:p w14:paraId="23593ECE" w14:textId="77777777" w:rsidR="000467BE" w:rsidRDefault="000467BE" w:rsidP="0004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DA496D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LAUDO DE AVALIAÇÃO IMOBILIÁRIA 01</w:t>
      </w:r>
    </w:p>
    <w:p w14:paraId="2A3FB437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8F15EBF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PROCESSO ADMINISTRATIVO DE AVALIAÇÃO IMOBILIÁRIA 0</w:t>
      </w:r>
      <w:r>
        <w:rPr>
          <w:rFonts w:ascii="Tahoma" w:hAnsi="Tahoma" w:cs="Tahoma"/>
          <w:b/>
          <w:bCs/>
        </w:rPr>
        <w:t>4</w:t>
      </w:r>
      <w:r w:rsidRPr="000024C9">
        <w:rPr>
          <w:rFonts w:ascii="Tahoma" w:hAnsi="Tahoma" w:cs="Tahoma"/>
          <w:b/>
          <w:bCs/>
        </w:rPr>
        <w:t>/2023</w:t>
      </w:r>
    </w:p>
    <w:p w14:paraId="0ECCAB25" w14:textId="77777777" w:rsidR="00D3656F" w:rsidRPr="000024C9" w:rsidRDefault="00D3656F" w:rsidP="00D3656F">
      <w:pPr>
        <w:spacing w:after="0" w:line="240" w:lineRule="auto"/>
        <w:jc w:val="right"/>
        <w:rPr>
          <w:rFonts w:ascii="Tahoma" w:hAnsi="Tahoma" w:cs="Tahoma"/>
        </w:rPr>
      </w:pPr>
    </w:p>
    <w:p w14:paraId="5CCE512E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 xml:space="preserve">A </w:t>
      </w:r>
      <w:bookmarkStart w:id="0" w:name="_Hlk123205170"/>
      <w:r w:rsidRPr="000024C9">
        <w:rPr>
          <w:rFonts w:ascii="Tahoma" w:hAnsi="Tahoma" w:cs="Tahoma"/>
          <w:b/>
          <w:bCs/>
        </w:rPr>
        <w:t>COMISSÃO PERMANENTE DE AVALIAÇÃO MOBILIÁRIA E IMOBILIÁRIA</w:t>
      </w:r>
      <w:bookmarkEnd w:id="0"/>
      <w:r w:rsidRPr="000024C9">
        <w:rPr>
          <w:rFonts w:ascii="Tahoma" w:hAnsi="Tahoma" w:cs="Tahoma"/>
          <w:b/>
          <w:bCs/>
        </w:rPr>
        <w:t>, nomeada pelo Decreto 281/2022</w:t>
      </w:r>
      <w:r>
        <w:rPr>
          <w:rFonts w:ascii="Tahoma" w:hAnsi="Tahoma" w:cs="Tahoma"/>
          <w:b/>
          <w:bCs/>
        </w:rPr>
        <w:t xml:space="preserve"> e alterada pelo Decreto 318/2023</w:t>
      </w:r>
      <w:r w:rsidRPr="000024C9">
        <w:rPr>
          <w:rFonts w:ascii="Tahoma" w:hAnsi="Tahoma" w:cs="Tahoma"/>
          <w:b/>
          <w:bCs/>
        </w:rPr>
        <w:t xml:space="preserve">, </w:t>
      </w:r>
      <w:r w:rsidRPr="000024C9">
        <w:rPr>
          <w:rFonts w:ascii="Tahoma" w:hAnsi="Tahoma" w:cs="Tahoma"/>
        </w:rPr>
        <w:t>com base nos documentos juntados ao presente Processo Administrativo de Avaliação Imobiliária 0</w:t>
      </w:r>
      <w:r>
        <w:rPr>
          <w:rFonts w:ascii="Tahoma" w:hAnsi="Tahoma" w:cs="Tahoma"/>
        </w:rPr>
        <w:t>4</w:t>
      </w:r>
      <w:r w:rsidRPr="000024C9">
        <w:rPr>
          <w:rFonts w:ascii="Tahoma" w:hAnsi="Tahoma" w:cs="Tahoma"/>
        </w:rPr>
        <w:t xml:space="preserve">/2023, vem, por meio do presente, apresentar o </w:t>
      </w:r>
      <w:r w:rsidRPr="000024C9">
        <w:rPr>
          <w:rFonts w:ascii="Tahoma" w:hAnsi="Tahoma" w:cs="Tahoma"/>
          <w:b/>
          <w:bCs/>
        </w:rPr>
        <w:t xml:space="preserve">LAUDO DE AVALIAÇÃO MOBILIÁRIA 01 </w:t>
      </w:r>
      <w:r w:rsidRPr="000024C9">
        <w:rPr>
          <w:rFonts w:ascii="Tahoma" w:hAnsi="Tahoma" w:cs="Tahoma"/>
        </w:rPr>
        <w:t>que assim dispõe:</w:t>
      </w:r>
    </w:p>
    <w:p w14:paraId="720D2807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7DC577F8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Interessado/Solicitante</w:t>
      </w:r>
    </w:p>
    <w:p w14:paraId="1B9866CC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Secretaria Municipal de Saúde – Rosangela </w:t>
      </w:r>
      <w:proofErr w:type="spellStart"/>
      <w:r>
        <w:rPr>
          <w:rFonts w:ascii="Tahoma" w:hAnsi="Tahoma" w:cs="Tahoma"/>
        </w:rPr>
        <w:t>Toazza</w:t>
      </w:r>
      <w:proofErr w:type="spellEnd"/>
      <w:r>
        <w:rPr>
          <w:rFonts w:ascii="Tahoma" w:hAnsi="Tahoma" w:cs="Tahoma"/>
        </w:rPr>
        <w:t xml:space="preserve"> – Secretária Municipal</w:t>
      </w:r>
    </w:p>
    <w:p w14:paraId="40AC63C5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</w:t>
      </w:r>
    </w:p>
    <w:p w14:paraId="307C573B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Proprietário</w:t>
      </w:r>
    </w:p>
    <w:p w14:paraId="2D2B4408" w14:textId="77777777" w:rsidR="00D3656F" w:rsidRDefault="00D3656F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</w:rPr>
      </w:pPr>
      <w:r w:rsidRPr="005A3D96">
        <w:rPr>
          <w:rFonts w:ascii="Tahoma" w:hAnsi="Tahoma" w:cs="Tahoma"/>
        </w:rPr>
        <w:t xml:space="preserve">Construtora </w:t>
      </w:r>
      <w:r>
        <w:rPr>
          <w:rFonts w:ascii="Tahoma" w:hAnsi="Tahoma" w:cs="Tahoma"/>
        </w:rPr>
        <w:t xml:space="preserve">e Incorporadora </w:t>
      </w:r>
      <w:proofErr w:type="spellStart"/>
      <w:r w:rsidRPr="005A3D96">
        <w:rPr>
          <w:rFonts w:ascii="Tahoma" w:hAnsi="Tahoma" w:cs="Tahoma"/>
        </w:rPr>
        <w:t>Edificaz</w:t>
      </w:r>
      <w:proofErr w:type="spellEnd"/>
      <w:r w:rsidRPr="005A3D96">
        <w:rPr>
          <w:rFonts w:ascii="Tahoma" w:hAnsi="Tahoma" w:cs="Tahoma"/>
        </w:rPr>
        <w:t xml:space="preserve"> Ltda.</w:t>
      </w:r>
    </w:p>
    <w:p w14:paraId="6FDDB953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81B9DDD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>Objeto</w:t>
      </w:r>
      <w:r w:rsidRPr="000024C9">
        <w:rPr>
          <w:rFonts w:ascii="Tahoma" w:hAnsi="Tahoma" w:cs="Tahoma"/>
        </w:rPr>
        <w:t xml:space="preserve"> </w:t>
      </w:r>
    </w:p>
    <w:p w14:paraId="4683F2BD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</w:rPr>
      </w:pPr>
    </w:p>
    <w:p w14:paraId="4F041320" w14:textId="77777777" w:rsidR="00D3656F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Locação de sala comercial </w:t>
      </w:r>
      <w:r w:rsidRPr="005A3D96">
        <w:rPr>
          <w:rFonts w:ascii="Tahoma" w:hAnsi="Tahoma" w:cs="Tahoma"/>
        </w:rPr>
        <w:t xml:space="preserve">n. 13, localizada no Edifício Residência Alameda Jardins, subsolo, com área total de 298,34m², sendo 233,37m² de área privada e 64,97m² de uso comum, constante na matrícula n. 1099 de propriedade de Construtora </w:t>
      </w:r>
      <w:r>
        <w:rPr>
          <w:rFonts w:ascii="Tahoma" w:hAnsi="Tahoma" w:cs="Tahoma"/>
        </w:rPr>
        <w:t xml:space="preserve">e Incorporadora </w:t>
      </w:r>
      <w:proofErr w:type="spellStart"/>
      <w:r w:rsidRPr="005A3D96">
        <w:rPr>
          <w:rFonts w:ascii="Tahoma" w:hAnsi="Tahoma" w:cs="Tahoma"/>
        </w:rPr>
        <w:t>Edificaz</w:t>
      </w:r>
      <w:proofErr w:type="spellEnd"/>
      <w:r w:rsidRPr="005A3D96">
        <w:rPr>
          <w:rFonts w:ascii="Tahoma" w:hAnsi="Tahoma" w:cs="Tahoma"/>
        </w:rPr>
        <w:t xml:space="preserve"> Ltda.</w:t>
      </w:r>
    </w:p>
    <w:p w14:paraId="6A5EA3FD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4BC61A4B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Finalidade</w:t>
      </w:r>
    </w:p>
    <w:p w14:paraId="09EB92FB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>A finalidade do presente Laudo de Avaliação Imobiliária, que integra o Processo Administrativo de Avaliação Imobiliária 0</w:t>
      </w:r>
      <w:r>
        <w:rPr>
          <w:rFonts w:ascii="Tahoma" w:hAnsi="Tahoma" w:cs="Tahoma"/>
        </w:rPr>
        <w:t>4</w:t>
      </w:r>
      <w:r w:rsidRPr="000024C9">
        <w:rPr>
          <w:rFonts w:ascii="Tahoma" w:hAnsi="Tahoma" w:cs="Tahoma"/>
        </w:rPr>
        <w:t xml:space="preserve">/2023, tem por escopo avaliação de imóvel particular destinado a </w:t>
      </w:r>
      <w:r>
        <w:rPr>
          <w:rFonts w:ascii="Tahoma" w:hAnsi="Tahoma" w:cs="Tahoma"/>
        </w:rPr>
        <w:t>locação para uso da Secretaria Municipal de Saúde, considerando a necessidade de lotação do CAPS</w:t>
      </w:r>
      <w:r w:rsidRPr="000024C9">
        <w:rPr>
          <w:rFonts w:ascii="Tahoma" w:hAnsi="Tahoma" w:cs="Tahoma"/>
        </w:rPr>
        <w:t>.</w:t>
      </w:r>
    </w:p>
    <w:p w14:paraId="2D725198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15B106B8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Avaliação</w:t>
      </w:r>
    </w:p>
    <w:p w14:paraId="435B73CC" w14:textId="77777777" w:rsidR="00D3656F" w:rsidRDefault="00D3656F" w:rsidP="00D3656F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</w:p>
    <w:p w14:paraId="2676205E" w14:textId="77777777" w:rsidR="00D3656F" w:rsidRDefault="00D3656F" w:rsidP="00D3656F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  <w:r w:rsidRPr="002046CF">
        <w:rPr>
          <w:rFonts w:ascii="Tahoma" w:hAnsi="Tahoma" w:cs="Tahoma"/>
          <w:b/>
          <w:bCs/>
        </w:rPr>
        <w:t>Considerando</w:t>
      </w:r>
      <w:r w:rsidRPr="002046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comunicação interna da Secretária Municipal de Saúde, datada em 20 de novembro de 2023, solicitando à Comissão de Avaliação de Bens Móveis e Imóveis, a avaliação de uma sala comercial localizada no Edifício Residência Alameda Jardins, sala 013, com área total de </w:t>
      </w:r>
      <w:r w:rsidRPr="005A3D96">
        <w:rPr>
          <w:rFonts w:ascii="Tahoma" w:hAnsi="Tahoma" w:cs="Tahoma"/>
        </w:rPr>
        <w:t xml:space="preserve">298,34m², sendo 233,37m² de área privada e 64,97m² de uso comum, constante na matrícula n. 1099 de propriedade de Construtora </w:t>
      </w:r>
      <w:r>
        <w:rPr>
          <w:rFonts w:ascii="Tahoma" w:hAnsi="Tahoma" w:cs="Tahoma"/>
        </w:rPr>
        <w:t xml:space="preserve">e Incorporadora </w:t>
      </w:r>
      <w:proofErr w:type="spellStart"/>
      <w:r w:rsidRPr="005A3D96">
        <w:rPr>
          <w:rFonts w:ascii="Tahoma" w:hAnsi="Tahoma" w:cs="Tahoma"/>
        </w:rPr>
        <w:t>Edificaz</w:t>
      </w:r>
      <w:proofErr w:type="spellEnd"/>
      <w:r w:rsidRPr="005A3D96">
        <w:rPr>
          <w:rFonts w:ascii="Tahoma" w:hAnsi="Tahoma" w:cs="Tahoma"/>
        </w:rPr>
        <w:t xml:space="preserve"> Ltda.</w:t>
      </w:r>
      <w:r w:rsidRPr="002046CF">
        <w:rPr>
          <w:rFonts w:ascii="Tahoma" w:hAnsi="Tahoma" w:cs="Tahoma"/>
        </w:rPr>
        <w:t>;</w:t>
      </w:r>
    </w:p>
    <w:p w14:paraId="1CC48606" w14:textId="77777777" w:rsidR="00D3656F" w:rsidRDefault="00D3656F" w:rsidP="00D3656F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565FC8" w14:textId="77777777" w:rsidR="00D3656F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</w:t>
      </w:r>
      <w:r w:rsidRPr="000024C9">
        <w:rPr>
          <w:rFonts w:ascii="Tahoma" w:hAnsi="Tahoma" w:cs="Tahoma"/>
          <w:b/>
          <w:bCs/>
        </w:rPr>
        <w:t>onsiderando</w:t>
      </w:r>
      <w:r w:rsidRPr="000024C9">
        <w:rPr>
          <w:rFonts w:ascii="Tahoma" w:hAnsi="Tahoma" w:cs="Tahoma"/>
        </w:rPr>
        <w:t xml:space="preserve"> o parecer técnico de avaliação imobiliária emitido </w:t>
      </w:r>
      <w:r>
        <w:rPr>
          <w:rFonts w:ascii="Tahoma" w:hAnsi="Tahoma" w:cs="Tahoma"/>
        </w:rPr>
        <w:t xml:space="preserve">por </w:t>
      </w:r>
      <w:r w:rsidRPr="00DC3B5F">
        <w:rPr>
          <w:rFonts w:ascii="Tahoma" w:hAnsi="Tahoma" w:cs="Tahoma"/>
        </w:rPr>
        <w:t>Marcio Steffens CRECI 21177 - Imobiliária Catarinense</w:t>
      </w:r>
      <w:r>
        <w:rPr>
          <w:rFonts w:ascii="Tahoma" w:hAnsi="Tahoma" w:cs="Tahoma"/>
        </w:rPr>
        <w:t xml:space="preserve"> CRECI 4114J</w:t>
      </w:r>
      <w:r w:rsidRPr="00DC3B5F">
        <w:rPr>
          <w:rFonts w:ascii="Tahoma" w:hAnsi="Tahoma" w:cs="Tahoma"/>
        </w:rPr>
        <w:t xml:space="preserve">; </w:t>
      </w:r>
    </w:p>
    <w:p w14:paraId="1EA56010" w14:textId="77777777" w:rsidR="00D3656F" w:rsidRDefault="00D3656F" w:rsidP="00D3656F">
      <w:pPr>
        <w:spacing w:after="0" w:line="240" w:lineRule="auto"/>
        <w:jc w:val="both"/>
        <w:rPr>
          <w:rFonts w:ascii="Tahoma" w:hAnsi="Tahoma" w:cs="Tahoma"/>
        </w:rPr>
      </w:pPr>
    </w:p>
    <w:p w14:paraId="49630893" w14:textId="77777777" w:rsidR="00D3656F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 w:rsidRPr="0096197C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as imagens do local, demonstrando haver acessibilidade na sala comercial objeto da avaliação;</w:t>
      </w:r>
    </w:p>
    <w:p w14:paraId="774CC32B" w14:textId="77777777" w:rsidR="00D3656F" w:rsidRDefault="00D3656F" w:rsidP="00D3656F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6E84BAB" w14:textId="77777777" w:rsidR="00D3656F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>Considerando</w:t>
      </w:r>
      <w:r w:rsidRPr="000024C9">
        <w:rPr>
          <w:rFonts w:ascii="Tahoma" w:hAnsi="Tahoma" w:cs="Tahoma"/>
        </w:rPr>
        <w:t xml:space="preserve"> o Parecer </w:t>
      </w:r>
      <w:r>
        <w:rPr>
          <w:rFonts w:ascii="Tahoma" w:hAnsi="Tahoma" w:cs="Tahoma"/>
        </w:rPr>
        <w:t xml:space="preserve">01 </w:t>
      </w:r>
      <w:r w:rsidRPr="000024C9">
        <w:rPr>
          <w:rFonts w:ascii="Tahoma" w:hAnsi="Tahoma" w:cs="Tahoma"/>
        </w:rPr>
        <w:t xml:space="preserve">da Junta Relatora de Avaliação Mobiliária e Imobiliária – JAMI, emitido no Processo Administrativo de Avaliação </w:t>
      </w:r>
      <w:r>
        <w:rPr>
          <w:rFonts w:ascii="Tahoma" w:hAnsi="Tahoma" w:cs="Tahoma"/>
        </w:rPr>
        <w:t>Imobiliária 04/</w:t>
      </w:r>
      <w:r w:rsidRPr="000024C9">
        <w:rPr>
          <w:rFonts w:ascii="Tahoma" w:hAnsi="Tahoma" w:cs="Tahoma"/>
        </w:rPr>
        <w:t xml:space="preserve">2023; e  </w:t>
      </w:r>
    </w:p>
    <w:p w14:paraId="28ABD37D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</w:p>
    <w:p w14:paraId="62DD1942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Estando o processo findo, cientes do cumprimento integral da legislação, com fundamento em toda a documentação acostada no decorrer do Processo Administrativo </w:t>
      </w:r>
      <w:r w:rsidRPr="000024C9">
        <w:rPr>
          <w:rFonts w:ascii="Tahoma" w:hAnsi="Tahoma" w:cs="Tahoma"/>
        </w:rPr>
        <w:lastRenderedPageBreak/>
        <w:t>de Avaliação Imobiliária 0</w:t>
      </w:r>
      <w:r>
        <w:rPr>
          <w:rFonts w:ascii="Tahoma" w:hAnsi="Tahoma" w:cs="Tahoma"/>
        </w:rPr>
        <w:t>4</w:t>
      </w:r>
      <w:r w:rsidRPr="000024C9">
        <w:rPr>
          <w:rFonts w:ascii="Tahoma" w:hAnsi="Tahoma" w:cs="Tahoma"/>
        </w:rPr>
        <w:t>/2023 e de acordo com os valores de mercado, laudo técnico e orientações da Junta Relatora de Avaliação Mobiliária avalia-se o imóvel objeto do presente conforme relatório abaixo:</w:t>
      </w:r>
    </w:p>
    <w:p w14:paraId="571ED151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5450F02F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</w:p>
    <w:p w14:paraId="401B1A29" w14:textId="77777777" w:rsidR="00D3656F" w:rsidRPr="00C92072" w:rsidRDefault="00D3656F" w:rsidP="00D3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072">
        <w:rPr>
          <w:rFonts w:ascii="Times New Roman" w:hAnsi="Times New Roman" w:cs="Times New Roman"/>
          <w:b/>
          <w:bCs/>
          <w:sz w:val="24"/>
          <w:szCs w:val="24"/>
        </w:rPr>
        <w:t>PARECER DA JUNTA RELATORA - 01</w:t>
      </w:r>
    </w:p>
    <w:p w14:paraId="6AC75DA0" w14:textId="77777777" w:rsidR="00D3656F" w:rsidRPr="00C92072" w:rsidRDefault="00D3656F" w:rsidP="00D3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AEF2" w14:textId="77777777" w:rsidR="00D3656F" w:rsidRPr="00C92072" w:rsidRDefault="00D3656F" w:rsidP="00D3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 xml:space="preserve">Em conformidade com a solicitação da Secretária Municipal de Saúde, de 20 de novembro de 2023, bem como a Ata 01, da Comissão de Avaliação Imobiliária 04/2023, </w:t>
      </w:r>
      <w:r>
        <w:rPr>
          <w:rFonts w:ascii="Times New Roman" w:hAnsi="Times New Roman" w:cs="Times New Roman"/>
          <w:sz w:val="24"/>
          <w:szCs w:val="24"/>
        </w:rPr>
        <w:t xml:space="preserve">de 24/11/2023, </w:t>
      </w:r>
      <w:r w:rsidRPr="00C92072">
        <w:rPr>
          <w:rFonts w:ascii="Times New Roman" w:hAnsi="Times New Roman" w:cs="Times New Roman"/>
          <w:sz w:val="24"/>
          <w:szCs w:val="24"/>
        </w:rPr>
        <w:t>esta junta emite parecer referente ao imóvel sala comercial n. 13, localizada no Edifício Residência Alameda Jardins, subsolo, com área total de 298,34m², sendo 233,37m² de área privada e 64,97m² de uso comum, constante na matrícula n. 1099.</w:t>
      </w:r>
    </w:p>
    <w:p w14:paraId="5AC76270" w14:textId="77777777" w:rsidR="00D3656F" w:rsidRPr="00C92072" w:rsidRDefault="00D3656F" w:rsidP="00D3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>A junta fez análise do parecer técnico apresentado pelo perito da Imobiliária Catarinense Ltda, CRECI 4114J, que conclui que o imóvel em questão possui um preço de mercado de R$ 3.300,00 (três mil e trezentos reais), com limite inferior de 3.135,00 (três mil, cento e trinta e cinco reais) e preço superior de R$ 3.465,00 (três mil, quatrocentos e sessenta e cinco reais)</w:t>
      </w:r>
    </w:p>
    <w:p w14:paraId="2E184B83" w14:textId="77777777" w:rsidR="00D3656F" w:rsidRDefault="00D3656F" w:rsidP="00D3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>Analisou também contrato 78/2020, do processo de dispensa de licitação n. 31/2020, a fim de fazer um comparativo de preço bem como uma estimativa no aumento de preço de 2020 até o ano corrente. Restando constato que o contrato de locação em 2020 era no valor de 3.500,00 (três mil e quinhentos reais), cujo espaço era de 320,00m²</w:t>
      </w:r>
      <w:r>
        <w:rPr>
          <w:rFonts w:ascii="Times New Roman" w:hAnsi="Times New Roman" w:cs="Times New Roman"/>
          <w:sz w:val="24"/>
          <w:szCs w:val="24"/>
        </w:rPr>
        <w:t>, preço este não reajustado até o presente momento.</w:t>
      </w:r>
    </w:p>
    <w:p w14:paraId="7515BED9" w14:textId="77777777" w:rsidR="00D3656F" w:rsidRPr="00C92072" w:rsidRDefault="00D3656F" w:rsidP="00D3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 xml:space="preserve">A Junta Relatora, com base na experiência dos peritos e considerando as informações apresentadas, </w:t>
      </w:r>
      <w:r>
        <w:rPr>
          <w:rFonts w:ascii="Times New Roman" w:hAnsi="Times New Roman" w:cs="Times New Roman"/>
          <w:sz w:val="24"/>
          <w:szCs w:val="24"/>
        </w:rPr>
        <w:t xml:space="preserve">bem como as imagens do local, </w:t>
      </w:r>
      <w:r w:rsidRPr="00C92072">
        <w:rPr>
          <w:rFonts w:ascii="Times New Roman" w:hAnsi="Times New Roman" w:cs="Times New Roman"/>
          <w:sz w:val="24"/>
          <w:szCs w:val="24"/>
        </w:rPr>
        <w:t>opina pelo valor médio de R$ 3.300,00 (três mil e trezentos reais). Considerando este como valor justo de mercado.</w:t>
      </w:r>
    </w:p>
    <w:p w14:paraId="5E477800" w14:textId="77777777" w:rsidR="00D3656F" w:rsidRPr="00C92072" w:rsidRDefault="00D3656F" w:rsidP="00D3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8ADD" w14:textId="77777777" w:rsidR="00D3656F" w:rsidRPr="00C92072" w:rsidRDefault="00D3656F" w:rsidP="00D36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>Quilombo,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2072">
        <w:rPr>
          <w:rFonts w:ascii="Times New Roman" w:hAnsi="Times New Roman" w:cs="Times New Roman"/>
          <w:sz w:val="24"/>
          <w:szCs w:val="24"/>
        </w:rPr>
        <w:t xml:space="preserve"> de novembro de 2023.</w:t>
      </w:r>
    </w:p>
    <w:p w14:paraId="3F2BD12A" w14:textId="77777777" w:rsidR="00D3656F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B33F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1087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9FABD79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 xml:space="preserve">  Cátia Regina </w:t>
      </w:r>
      <w:proofErr w:type="spellStart"/>
      <w:r w:rsidRPr="00C92072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Pr="00C9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72">
        <w:rPr>
          <w:rFonts w:ascii="Times New Roman" w:hAnsi="Times New Roman" w:cs="Times New Roman"/>
          <w:sz w:val="24"/>
          <w:szCs w:val="24"/>
        </w:rPr>
        <w:t>Dezordi</w:t>
      </w:r>
      <w:proofErr w:type="spellEnd"/>
      <w:r w:rsidRPr="00C92072">
        <w:rPr>
          <w:rFonts w:ascii="Times New Roman" w:hAnsi="Times New Roman" w:cs="Times New Roman"/>
          <w:sz w:val="24"/>
          <w:szCs w:val="24"/>
        </w:rPr>
        <w:t xml:space="preserve">                                    Adriano </w:t>
      </w:r>
      <w:proofErr w:type="spellStart"/>
      <w:r w:rsidRPr="00C92072">
        <w:rPr>
          <w:rFonts w:ascii="Times New Roman" w:hAnsi="Times New Roman" w:cs="Times New Roman"/>
          <w:sz w:val="24"/>
          <w:szCs w:val="24"/>
        </w:rPr>
        <w:t>Boaretto</w:t>
      </w:r>
      <w:proofErr w:type="spellEnd"/>
    </w:p>
    <w:p w14:paraId="134387CD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>Coordenadora da Junta Relatora                         Secretário da Junta Relatora</w:t>
      </w:r>
    </w:p>
    <w:p w14:paraId="225D795C" w14:textId="21FA8FBF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5951C" w14:textId="77777777" w:rsidR="00D3656F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A1DE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65972" w14:textId="77777777" w:rsidR="00D3656F" w:rsidRPr="00C92072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6197C">
        <w:rPr>
          <w:rFonts w:ascii="Times New Roman" w:hAnsi="Times New Roman" w:cs="Times New Roman"/>
          <w:sz w:val="24"/>
          <w:szCs w:val="24"/>
        </w:rPr>
        <w:t xml:space="preserve">Álvaro </w:t>
      </w:r>
      <w:proofErr w:type="spellStart"/>
      <w:r w:rsidRPr="0096197C">
        <w:rPr>
          <w:rFonts w:ascii="Times New Roman" w:hAnsi="Times New Roman" w:cs="Times New Roman"/>
          <w:sz w:val="24"/>
          <w:szCs w:val="24"/>
        </w:rPr>
        <w:t>Hanauer</w:t>
      </w:r>
      <w:proofErr w:type="spellEnd"/>
    </w:p>
    <w:p w14:paraId="3C123112" w14:textId="77777777" w:rsidR="00D3656F" w:rsidRPr="00C92072" w:rsidRDefault="00D3656F" w:rsidP="00D365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>Membro da junta relatora</w:t>
      </w:r>
    </w:p>
    <w:p w14:paraId="67A53CE6" w14:textId="5310C4C3" w:rsidR="00D3656F" w:rsidRPr="00D3656F" w:rsidRDefault="00D3656F" w:rsidP="00D3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72">
        <w:rPr>
          <w:rFonts w:ascii="Times New Roman" w:hAnsi="Times New Roman" w:cs="Times New Roman"/>
          <w:sz w:val="24"/>
          <w:szCs w:val="24"/>
        </w:rPr>
        <w:tab/>
      </w:r>
    </w:p>
    <w:p w14:paraId="491E24F6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</w:t>
      </w:r>
    </w:p>
    <w:p w14:paraId="247CD04E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Em </w:t>
      </w:r>
      <w:r>
        <w:rPr>
          <w:rFonts w:ascii="Tahoma" w:hAnsi="Tahoma" w:cs="Tahoma"/>
        </w:rPr>
        <w:t>17/11</w:t>
      </w:r>
      <w:r w:rsidRPr="000024C9">
        <w:rPr>
          <w:rFonts w:ascii="Tahoma" w:hAnsi="Tahoma" w:cs="Tahoma"/>
        </w:rPr>
        <w:t>/2023, cumprindo o disposto no § 2° do art. 5° do Decreto nº 015/2006, foi lavrada Ata 2 e assinada pelos membros presentes, constando a decisão de ACOLHIMENTO do parecer da Junta Relatora.</w:t>
      </w:r>
    </w:p>
    <w:p w14:paraId="0E155B0E" w14:textId="77777777" w:rsidR="00D3656F" w:rsidRPr="000024C9" w:rsidRDefault="00D3656F" w:rsidP="00D3656F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6452E96C" w14:textId="77777777" w:rsidR="00D3656F" w:rsidRPr="000024C9" w:rsidRDefault="00D3656F" w:rsidP="00D3656F">
      <w:pPr>
        <w:spacing w:after="0" w:line="240" w:lineRule="auto"/>
        <w:jc w:val="right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                                               Quilombo/SC, </w:t>
      </w:r>
      <w:r>
        <w:rPr>
          <w:rFonts w:ascii="Tahoma" w:hAnsi="Tahoma" w:cs="Tahoma"/>
        </w:rPr>
        <w:t>27 de novembro</w:t>
      </w:r>
      <w:r w:rsidRPr="000024C9">
        <w:rPr>
          <w:rFonts w:ascii="Tahoma" w:hAnsi="Tahoma" w:cs="Tahoma"/>
        </w:rPr>
        <w:t xml:space="preserve"> de 2023.</w:t>
      </w:r>
    </w:p>
    <w:p w14:paraId="5BD1BD0F" w14:textId="77777777" w:rsidR="00D3656F" w:rsidRPr="000024C9" w:rsidRDefault="00D3656F" w:rsidP="00D3656F">
      <w:pPr>
        <w:spacing w:after="0" w:line="240" w:lineRule="auto"/>
        <w:jc w:val="right"/>
        <w:rPr>
          <w:rFonts w:ascii="Tahoma" w:hAnsi="Tahoma" w:cs="Tahoma"/>
        </w:rPr>
      </w:pPr>
    </w:p>
    <w:p w14:paraId="184EC6B6" w14:textId="77777777" w:rsidR="00D3656F" w:rsidRDefault="00D3656F" w:rsidP="00D3656F">
      <w:pPr>
        <w:spacing w:after="0" w:line="240" w:lineRule="auto"/>
        <w:jc w:val="right"/>
        <w:rPr>
          <w:rFonts w:ascii="Tahoma" w:hAnsi="Tahoma" w:cs="Tahoma"/>
        </w:rPr>
      </w:pPr>
    </w:p>
    <w:p w14:paraId="2129FAED" w14:textId="77777777" w:rsidR="00D3656F" w:rsidRPr="000024C9" w:rsidRDefault="00D3656F" w:rsidP="00D3656F">
      <w:pPr>
        <w:spacing w:after="0" w:line="240" w:lineRule="auto"/>
        <w:rPr>
          <w:rFonts w:ascii="Tahoma" w:hAnsi="Tahoma" w:cs="Tahoma"/>
          <w:b/>
          <w:bCs/>
        </w:rPr>
      </w:pPr>
    </w:p>
    <w:p w14:paraId="628C2286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 xml:space="preserve">Ivanete </w:t>
      </w:r>
      <w:proofErr w:type="spellStart"/>
      <w:r w:rsidRPr="000024C9">
        <w:rPr>
          <w:rFonts w:ascii="Tahoma" w:hAnsi="Tahoma" w:cs="Tahoma"/>
          <w:b/>
          <w:bCs/>
        </w:rPr>
        <w:t>Bison</w:t>
      </w:r>
      <w:proofErr w:type="spellEnd"/>
    </w:p>
    <w:p w14:paraId="35155302" w14:textId="77777777" w:rsidR="00D3656F" w:rsidRPr="000024C9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 xml:space="preserve">Presidente </w:t>
      </w:r>
    </w:p>
    <w:p w14:paraId="31342713" w14:textId="24695719" w:rsidR="004C30A7" w:rsidRPr="00D3656F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Comissão Permanente De Avaliação Mobiliária E Imobiliária</w:t>
      </w:r>
    </w:p>
    <w:sectPr w:rsidR="004C30A7" w:rsidRPr="00D3656F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377F" w14:textId="77777777" w:rsidR="00931C22" w:rsidRDefault="00931C22" w:rsidP="000B5E50">
      <w:pPr>
        <w:spacing w:after="0" w:line="240" w:lineRule="auto"/>
      </w:pPr>
      <w:r>
        <w:separator/>
      </w:r>
    </w:p>
  </w:endnote>
  <w:endnote w:type="continuationSeparator" w:id="0">
    <w:p w14:paraId="6B572601" w14:textId="77777777" w:rsidR="00931C22" w:rsidRDefault="00931C22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801C" w14:textId="77777777" w:rsidR="00931C22" w:rsidRDefault="00931C22" w:rsidP="000B5E50">
      <w:pPr>
        <w:spacing w:after="0" w:line="240" w:lineRule="auto"/>
      </w:pPr>
      <w:r>
        <w:separator/>
      </w:r>
    </w:p>
  </w:footnote>
  <w:footnote w:type="continuationSeparator" w:id="0">
    <w:p w14:paraId="2C6AC378" w14:textId="77777777" w:rsidR="00931C22" w:rsidRDefault="00931C22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B1921"/>
    <w:rsid w:val="001C20B7"/>
    <w:rsid w:val="001D34E5"/>
    <w:rsid w:val="001D5370"/>
    <w:rsid w:val="001E272A"/>
    <w:rsid w:val="001F0C01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532A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705A85"/>
    <w:rsid w:val="0070689E"/>
    <w:rsid w:val="007266FF"/>
    <w:rsid w:val="0073129D"/>
    <w:rsid w:val="00740126"/>
    <w:rsid w:val="00744C9A"/>
    <w:rsid w:val="00767B8E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26948"/>
    <w:rsid w:val="00830559"/>
    <w:rsid w:val="00841E81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17A0B"/>
    <w:rsid w:val="00931C22"/>
    <w:rsid w:val="00953055"/>
    <w:rsid w:val="00965331"/>
    <w:rsid w:val="009A49C5"/>
    <w:rsid w:val="009C712A"/>
    <w:rsid w:val="009D387E"/>
    <w:rsid w:val="009D6760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D4CF0"/>
    <w:rsid w:val="00CE5812"/>
    <w:rsid w:val="00D3656F"/>
    <w:rsid w:val="00D47E89"/>
    <w:rsid w:val="00D51CD1"/>
    <w:rsid w:val="00D60700"/>
    <w:rsid w:val="00D61E18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56871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Gabinete</cp:lastModifiedBy>
  <cp:revision>11</cp:revision>
  <cp:lastPrinted>2023-05-09T16:23:00Z</cp:lastPrinted>
  <dcterms:created xsi:type="dcterms:W3CDTF">2023-05-18T17:17:00Z</dcterms:created>
  <dcterms:modified xsi:type="dcterms:W3CDTF">2023-12-05T10:53:00Z</dcterms:modified>
</cp:coreProperties>
</file>