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4B70B4DC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862F3">
        <w:rPr>
          <w:rFonts w:ascii="Tahoma" w:hAnsi="Tahoma"/>
          <w:b/>
          <w:sz w:val="22"/>
        </w:rPr>
        <w:t>349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7862F3">
        <w:rPr>
          <w:rFonts w:ascii="Tahoma" w:hAnsi="Tahoma"/>
          <w:b/>
          <w:sz w:val="22"/>
        </w:rPr>
        <w:t>14</w:t>
      </w:r>
      <w:r w:rsidR="0069120A">
        <w:rPr>
          <w:rFonts w:ascii="Tahoma" w:hAnsi="Tahoma"/>
          <w:b/>
          <w:sz w:val="22"/>
        </w:rPr>
        <w:t xml:space="preserve"> DE </w:t>
      </w:r>
      <w:r w:rsidR="007862F3">
        <w:rPr>
          <w:rFonts w:ascii="Tahoma" w:hAnsi="Tahoma"/>
          <w:b/>
          <w:sz w:val="22"/>
        </w:rPr>
        <w:t>SETEMBRO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65E053D8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7862F3">
        <w:rPr>
          <w:rFonts w:ascii="Tahoma" w:hAnsi="Tahoma"/>
          <w:b/>
          <w:sz w:val="22"/>
        </w:rPr>
        <w:t xml:space="preserve">TATIANE APARECIDA FERRARI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0E70BEA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64DB8C6" w14:textId="77777777" w:rsidR="00E95B21" w:rsidRDefault="00E95B21" w:rsidP="00E95B21">
      <w:pPr>
        <w:pStyle w:val="TextosemFormatao"/>
        <w:jc w:val="both"/>
        <w:outlineLvl w:val="0"/>
        <w:rPr>
          <w:rFonts w:ascii="Tahoma" w:hAnsi="Tahoma"/>
          <w:sz w:val="22"/>
        </w:rPr>
      </w:pPr>
      <w:r w:rsidRPr="00E95B21">
        <w:rPr>
          <w:rFonts w:ascii="Tahoma" w:hAnsi="Tahoma"/>
          <w:b/>
          <w:sz w:val="22"/>
        </w:rPr>
        <w:t xml:space="preserve">         </w:t>
      </w:r>
    </w:p>
    <w:p w14:paraId="3EB643B2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714FCD3E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12A0F1F7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677395B0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CE1AB8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a partir de </w:t>
      </w:r>
      <w:r w:rsidR="00BD06CB">
        <w:rPr>
          <w:rFonts w:ascii="Tahoma" w:hAnsi="Tahoma"/>
          <w:sz w:val="22"/>
        </w:rPr>
        <w:t>18</w:t>
      </w:r>
      <w:r w:rsidR="00E95B21">
        <w:rPr>
          <w:rFonts w:ascii="Tahoma" w:hAnsi="Tahoma"/>
          <w:sz w:val="22"/>
        </w:rPr>
        <w:t xml:space="preserve"> de </w:t>
      </w:r>
      <w:r w:rsidR="00BD06CB">
        <w:rPr>
          <w:rFonts w:ascii="Tahoma" w:hAnsi="Tahoma"/>
          <w:sz w:val="22"/>
        </w:rPr>
        <w:t>setembro</w:t>
      </w:r>
      <w:r w:rsidR="00E95B21">
        <w:rPr>
          <w:rFonts w:ascii="Tahoma" w:hAnsi="Tahoma"/>
          <w:sz w:val="22"/>
        </w:rPr>
        <w:t xml:space="preserve"> de 202</w:t>
      </w:r>
      <w:r w:rsidR="004A1AF2">
        <w:rPr>
          <w:rFonts w:ascii="Tahoma" w:hAnsi="Tahoma"/>
          <w:sz w:val="22"/>
        </w:rPr>
        <w:t>3</w:t>
      </w:r>
      <w:r w:rsidR="00FE0014">
        <w:rPr>
          <w:rFonts w:ascii="Tahoma" w:hAnsi="Tahoma"/>
          <w:sz w:val="22"/>
        </w:rPr>
        <w:t xml:space="preserve">, </w:t>
      </w:r>
      <w:r w:rsidR="00BD06CB">
        <w:rPr>
          <w:rFonts w:ascii="Tahoma" w:hAnsi="Tahoma"/>
          <w:b/>
          <w:sz w:val="22"/>
        </w:rPr>
        <w:t>Tatiane Aparecida Ferrari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>para ocupar o cargo de provimento em comissão de Chefe de Programas – NÍVEL CC-1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174B06" w:rsidRPr="008127E9">
        <w:rPr>
          <w:rFonts w:ascii="Tahoma" w:hAnsi="Tahoma"/>
          <w:sz w:val="22"/>
        </w:rPr>
        <w:t>Educação, Cultura e Esportes.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0403F9B2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BD06CB">
        <w:rPr>
          <w:rFonts w:ascii="Tahoma" w:hAnsi="Tahoma"/>
          <w:sz w:val="22"/>
        </w:rPr>
        <w:t>14</w:t>
      </w:r>
      <w:r w:rsidR="0069120A">
        <w:rPr>
          <w:rFonts w:ascii="Tahoma" w:hAnsi="Tahoma"/>
          <w:sz w:val="22"/>
        </w:rPr>
        <w:t xml:space="preserve"> de </w:t>
      </w:r>
      <w:r w:rsidR="00BD06CB">
        <w:rPr>
          <w:rFonts w:ascii="Tahoma" w:hAnsi="Tahoma"/>
          <w:sz w:val="22"/>
        </w:rPr>
        <w:t>setembro</w:t>
      </w:r>
      <w:r w:rsidR="0081592D">
        <w:rPr>
          <w:rFonts w:ascii="Tahoma" w:hAnsi="Tahoma"/>
          <w:sz w:val="22"/>
        </w:rPr>
        <w:t xml:space="preserve"> de 202</w:t>
      </w:r>
      <w:r w:rsidR="004A1AF2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39AB3AF3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982C56">
        <w:rPr>
          <w:rFonts w:ascii="Tahoma" w:hAnsi="Tahoma" w:cs="Tahoma"/>
          <w:sz w:val="22"/>
        </w:rPr>
        <w:t>0</w:t>
      </w:r>
      <w:r w:rsidR="007862F3">
        <w:rPr>
          <w:rFonts w:ascii="Tahoma" w:hAnsi="Tahoma" w:cs="Tahoma"/>
          <w:sz w:val="22"/>
        </w:rPr>
        <w:t>9</w:t>
      </w:r>
      <w:r w:rsidRPr="006E31F8">
        <w:rPr>
          <w:rFonts w:ascii="Tahoma" w:hAnsi="Tahoma" w:cs="Tahoma"/>
          <w:sz w:val="22"/>
        </w:rPr>
        <w:t>/202</w:t>
      </w:r>
      <w:r w:rsidR="004A1AF2">
        <w:rPr>
          <w:rFonts w:ascii="Tahoma" w:hAnsi="Tahoma" w:cs="Tahoma"/>
          <w:sz w:val="22"/>
        </w:rPr>
        <w:t>3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41AE" w14:textId="77777777" w:rsidR="00215653" w:rsidRDefault="00215653">
      <w:r>
        <w:separator/>
      </w:r>
    </w:p>
  </w:endnote>
  <w:endnote w:type="continuationSeparator" w:id="0">
    <w:p w14:paraId="4167E868" w14:textId="77777777" w:rsidR="00215653" w:rsidRDefault="0021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89CE" w14:textId="77777777" w:rsidR="00215653" w:rsidRDefault="00215653">
      <w:r>
        <w:separator/>
      </w:r>
    </w:p>
  </w:footnote>
  <w:footnote w:type="continuationSeparator" w:id="0">
    <w:p w14:paraId="151DAF7D" w14:textId="77777777" w:rsidR="00215653" w:rsidRDefault="0021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D13C6"/>
    <w:rsid w:val="000D655A"/>
    <w:rsid w:val="00174B06"/>
    <w:rsid w:val="00177FAF"/>
    <w:rsid w:val="001A3985"/>
    <w:rsid w:val="001F2AFC"/>
    <w:rsid w:val="0020059D"/>
    <w:rsid w:val="00213A3E"/>
    <w:rsid w:val="00215653"/>
    <w:rsid w:val="002908A6"/>
    <w:rsid w:val="002965FC"/>
    <w:rsid w:val="002D74BD"/>
    <w:rsid w:val="002E1CDD"/>
    <w:rsid w:val="00302303"/>
    <w:rsid w:val="00361EBF"/>
    <w:rsid w:val="003F3CA6"/>
    <w:rsid w:val="00420CD3"/>
    <w:rsid w:val="004210B3"/>
    <w:rsid w:val="004226AB"/>
    <w:rsid w:val="00440923"/>
    <w:rsid w:val="004873CD"/>
    <w:rsid w:val="004A1AF2"/>
    <w:rsid w:val="004A4D08"/>
    <w:rsid w:val="004D70FE"/>
    <w:rsid w:val="005218BA"/>
    <w:rsid w:val="005621B9"/>
    <w:rsid w:val="00595830"/>
    <w:rsid w:val="005A53C8"/>
    <w:rsid w:val="00615FA6"/>
    <w:rsid w:val="00624898"/>
    <w:rsid w:val="00643896"/>
    <w:rsid w:val="00670DBD"/>
    <w:rsid w:val="0069120A"/>
    <w:rsid w:val="006B010E"/>
    <w:rsid w:val="006B4E30"/>
    <w:rsid w:val="00733C16"/>
    <w:rsid w:val="007862F3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C0225"/>
    <w:rsid w:val="008C4F18"/>
    <w:rsid w:val="00913ED0"/>
    <w:rsid w:val="009361D6"/>
    <w:rsid w:val="009379FB"/>
    <w:rsid w:val="00940BFE"/>
    <w:rsid w:val="0095248B"/>
    <w:rsid w:val="00982C56"/>
    <w:rsid w:val="009A3860"/>
    <w:rsid w:val="009A5961"/>
    <w:rsid w:val="009D63EC"/>
    <w:rsid w:val="009E1A0F"/>
    <w:rsid w:val="00A14632"/>
    <w:rsid w:val="00A31D2C"/>
    <w:rsid w:val="00A4156E"/>
    <w:rsid w:val="00AB271D"/>
    <w:rsid w:val="00AD1D7F"/>
    <w:rsid w:val="00AF102F"/>
    <w:rsid w:val="00AF494A"/>
    <w:rsid w:val="00AF50C0"/>
    <w:rsid w:val="00B66F0B"/>
    <w:rsid w:val="00B737C7"/>
    <w:rsid w:val="00B85BF3"/>
    <w:rsid w:val="00B9488B"/>
    <w:rsid w:val="00BD06CB"/>
    <w:rsid w:val="00C44EFC"/>
    <w:rsid w:val="00C82359"/>
    <w:rsid w:val="00C941AC"/>
    <w:rsid w:val="00CA0616"/>
    <w:rsid w:val="00CE1AB8"/>
    <w:rsid w:val="00CF3BFC"/>
    <w:rsid w:val="00D02721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89"/>
    <w:rsid w:val="00EC031F"/>
    <w:rsid w:val="00ED0B39"/>
    <w:rsid w:val="00F106D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Municipio Quilombo</cp:lastModifiedBy>
  <cp:revision>20</cp:revision>
  <cp:lastPrinted>2023-02-17T14:02:00Z</cp:lastPrinted>
  <dcterms:created xsi:type="dcterms:W3CDTF">2022-02-25T18:12:00Z</dcterms:created>
  <dcterms:modified xsi:type="dcterms:W3CDTF">2023-09-14T17:58:00Z</dcterms:modified>
</cp:coreProperties>
</file>