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EB5F" w14:textId="78D2859A" w:rsidR="00EF1990" w:rsidRPr="00767B8E" w:rsidRDefault="00D47E89" w:rsidP="00E347BE">
      <w:pPr>
        <w:spacing w:after="0" w:line="240" w:lineRule="auto"/>
        <w:ind w:right="-567"/>
        <w:rPr>
          <w:rFonts w:ascii="Tahoma" w:hAnsi="Tahoma" w:cs="Tahoma"/>
          <w:b/>
        </w:rPr>
      </w:pPr>
      <w:r w:rsidRPr="00767B8E">
        <w:rPr>
          <w:rFonts w:ascii="Tahoma" w:hAnsi="Tahoma" w:cs="Tahoma"/>
          <w:b/>
        </w:rPr>
        <w:t>D</w:t>
      </w:r>
      <w:r w:rsidR="005921A3" w:rsidRPr="00767B8E">
        <w:rPr>
          <w:rFonts w:ascii="Tahoma" w:hAnsi="Tahoma" w:cs="Tahoma"/>
          <w:b/>
        </w:rPr>
        <w:t xml:space="preserve">ECRETO Nº </w:t>
      </w:r>
      <w:r w:rsidR="00767B8E" w:rsidRPr="00767B8E">
        <w:rPr>
          <w:rFonts w:ascii="Tahoma" w:hAnsi="Tahoma" w:cs="Tahoma"/>
          <w:b/>
        </w:rPr>
        <w:t>218</w:t>
      </w:r>
      <w:r w:rsidR="005921A3" w:rsidRPr="00767B8E">
        <w:rPr>
          <w:rFonts w:ascii="Tahoma" w:hAnsi="Tahoma" w:cs="Tahoma"/>
          <w:b/>
        </w:rPr>
        <w:t>/20</w:t>
      </w:r>
      <w:r w:rsidR="00E347BE" w:rsidRPr="00767B8E">
        <w:rPr>
          <w:rFonts w:ascii="Tahoma" w:hAnsi="Tahoma" w:cs="Tahoma"/>
          <w:b/>
        </w:rPr>
        <w:t>2</w:t>
      </w:r>
      <w:r w:rsidR="00491FA1" w:rsidRPr="00767B8E">
        <w:rPr>
          <w:rFonts w:ascii="Tahoma" w:hAnsi="Tahoma" w:cs="Tahoma"/>
          <w:b/>
        </w:rPr>
        <w:t>3</w:t>
      </w:r>
      <w:r w:rsidR="00364815" w:rsidRPr="00767B8E">
        <w:rPr>
          <w:rFonts w:ascii="Tahoma" w:hAnsi="Tahoma" w:cs="Tahoma"/>
          <w:b/>
        </w:rPr>
        <w:t xml:space="preserve"> </w:t>
      </w:r>
      <w:r w:rsidR="00364815" w:rsidRPr="00767B8E">
        <w:rPr>
          <w:rFonts w:ascii="Tahoma" w:hAnsi="Tahoma" w:cs="Tahoma"/>
        </w:rPr>
        <w:t xml:space="preserve">– </w:t>
      </w:r>
      <w:r w:rsidR="00364815" w:rsidRPr="00767B8E">
        <w:rPr>
          <w:rFonts w:ascii="Tahoma" w:hAnsi="Tahoma" w:cs="Tahoma"/>
          <w:b/>
        </w:rPr>
        <w:t xml:space="preserve">DE </w:t>
      </w:r>
      <w:r w:rsidR="00767B8E" w:rsidRPr="00767B8E">
        <w:rPr>
          <w:rFonts w:ascii="Tahoma" w:hAnsi="Tahoma" w:cs="Tahoma"/>
          <w:b/>
        </w:rPr>
        <w:t>1</w:t>
      </w:r>
      <w:r w:rsidR="00491FA1" w:rsidRPr="00767B8E">
        <w:rPr>
          <w:rFonts w:ascii="Tahoma" w:hAnsi="Tahoma" w:cs="Tahoma"/>
          <w:b/>
        </w:rPr>
        <w:t>8 DE MAIO DE 2023</w:t>
      </w:r>
      <w:r w:rsidR="00364815" w:rsidRPr="00767B8E">
        <w:rPr>
          <w:rFonts w:ascii="Tahoma" w:hAnsi="Tahoma" w:cs="Tahoma"/>
          <w:b/>
        </w:rPr>
        <w:t>.</w:t>
      </w:r>
    </w:p>
    <w:p w14:paraId="3DC79CD7" w14:textId="77777777" w:rsidR="005921A3" w:rsidRPr="00767B8E" w:rsidRDefault="005921A3" w:rsidP="00F64773">
      <w:pPr>
        <w:spacing w:after="0" w:line="240" w:lineRule="auto"/>
        <w:ind w:right="-567" w:firstLine="709"/>
        <w:rPr>
          <w:rFonts w:ascii="Tahoma" w:hAnsi="Tahoma" w:cs="Tahoma"/>
        </w:rPr>
      </w:pPr>
    </w:p>
    <w:p w14:paraId="2DD8AB5D" w14:textId="5831BC7E" w:rsidR="005921A3" w:rsidRPr="00767B8E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</w:rPr>
      </w:pPr>
      <w:r w:rsidRPr="00767B8E">
        <w:rPr>
          <w:rFonts w:ascii="Tahoma" w:hAnsi="Tahoma" w:cs="Tahoma"/>
          <w:b/>
        </w:rPr>
        <w:t xml:space="preserve">DISPÕE SOBRE A HOMOLOGAÇÃO </w:t>
      </w:r>
      <w:r w:rsidR="00777620" w:rsidRPr="00767B8E">
        <w:rPr>
          <w:rFonts w:ascii="Tahoma" w:hAnsi="Tahoma" w:cs="Tahoma"/>
          <w:b/>
        </w:rPr>
        <w:t xml:space="preserve">DO LAUDO DE </w:t>
      </w:r>
      <w:r w:rsidRPr="00767B8E">
        <w:rPr>
          <w:rFonts w:ascii="Tahoma" w:hAnsi="Tahoma" w:cs="Tahoma"/>
          <w:b/>
        </w:rPr>
        <w:t xml:space="preserve">AVALIAÇÃO </w:t>
      </w:r>
      <w:r w:rsidR="00767B8E" w:rsidRPr="00767B8E">
        <w:rPr>
          <w:rFonts w:ascii="Tahoma" w:hAnsi="Tahoma" w:cs="Tahoma"/>
          <w:b/>
        </w:rPr>
        <w:t xml:space="preserve">nº 02/2023 </w:t>
      </w:r>
      <w:r w:rsidR="00E54539" w:rsidRPr="00767B8E">
        <w:rPr>
          <w:rFonts w:ascii="Tahoma" w:hAnsi="Tahoma" w:cs="Tahoma"/>
          <w:b/>
        </w:rPr>
        <w:t>REFERENTE AO PROCESSO ADMINISTRAT</w:t>
      </w:r>
      <w:r w:rsidR="00E00CA7" w:rsidRPr="00767B8E">
        <w:rPr>
          <w:rFonts w:ascii="Tahoma" w:hAnsi="Tahoma" w:cs="Tahoma"/>
          <w:b/>
        </w:rPr>
        <w:t xml:space="preserve">IVO DE AVALIAÇÃO </w:t>
      </w:r>
      <w:r w:rsidR="00367067" w:rsidRPr="00767B8E">
        <w:rPr>
          <w:rFonts w:ascii="Tahoma" w:hAnsi="Tahoma" w:cs="Tahoma"/>
          <w:b/>
        </w:rPr>
        <w:t xml:space="preserve">MOBILIÁRIA </w:t>
      </w:r>
      <w:r w:rsidR="001C20B7" w:rsidRPr="00767B8E">
        <w:rPr>
          <w:rFonts w:ascii="Tahoma" w:hAnsi="Tahoma" w:cs="Tahoma"/>
          <w:b/>
        </w:rPr>
        <w:t xml:space="preserve">N. </w:t>
      </w:r>
      <w:r w:rsidR="00042F5C" w:rsidRPr="00767B8E">
        <w:rPr>
          <w:rFonts w:ascii="Tahoma" w:hAnsi="Tahoma" w:cs="Tahoma"/>
          <w:b/>
        </w:rPr>
        <w:t>0</w:t>
      </w:r>
      <w:r w:rsidR="005D2B91" w:rsidRPr="00767B8E">
        <w:rPr>
          <w:rFonts w:ascii="Tahoma" w:hAnsi="Tahoma" w:cs="Tahoma"/>
          <w:b/>
        </w:rPr>
        <w:t>1</w:t>
      </w:r>
      <w:r w:rsidR="00E54539" w:rsidRPr="00767B8E">
        <w:rPr>
          <w:rFonts w:ascii="Tahoma" w:hAnsi="Tahoma" w:cs="Tahoma"/>
          <w:b/>
        </w:rPr>
        <w:t>/20</w:t>
      </w:r>
      <w:r w:rsidR="00E347BE" w:rsidRPr="00767B8E">
        <w:rPr>
          <w:rFonts w:ascii="Tahoma" w:hAnsi="Tahoma" w:cs="Tahoma"/>
          <w:b/>
        </w:rPr>
        <w:t>2</w:t>
      </w:r>
      <w:r w:rsidR="005D2B91" w:rsidRPr="00767B8E">
        <w:rPr>
          <w:rFonts w:ascii="Tahoma" w:hAnsi="Tahoma" w:cs="Tahoma"/>
          <w:b/>
        </w:rPr>
        <w:t>3</w:t>
      </w:r>
      <w:r w:rsidR="001C20B7" w:rsidRPr="00767B8E">
        <w:rPr>
          <w:rFonts w:ascii="Tahoma" w:hAnsi="Tahoma" w:cs="Tahoma"/>
          <w:b/>
        </w:rPr>
        <w:t>,</w:t>
      </w:r>
      <w:r w:rsidR="00E54539" w:rsidRPr="00767B8E">
        <w:rPr>
          <w:rFonts w:ascii="Tahoma" w:hAnsi="Tahoma" w:cs="Tahoma"/>
          <w:b/>
        </w:rPr>
        <w:t xml:space="preserve"> </w:t>
      </w:r>
      <w:r w:rsidR="005921A3" w:rsidRPr="00767B8E">
        <w:rPr>
          <w:rFonts w:ascii="Tahoma" w:hAnsi="Tahoma" w:cs="Tahoma"/>
          <w:b/>
        </w:rPr>
        <w:t>E D</w:t>
      </w:r>
      <w:r w:rsidR="006910A0" w:rsidRPr="00767B8E">
        <w:rPr>
          <w:rFonts w:ascii="Tahoma" w:hAnsi="Tahoma" w:cs="Tahoma"/>
          <w:b/>
        </w:rPr>
        <w:t>Á</w:t>
      </w:r>
      <w:r w:rsidR="005921A3" w:rsidRPr="00767B8E">
        <w:rPr>
          <w:rFonts w:ascii="Tahoma" w:hAnsi="Tahoma" w:cs="Tahoma"/>
          <w:b/>
        </w:rPr>
        <w:t xml:space="preserve"> OUTRAS PROVIDÊNCIAS.</w:t>
      </w:r>
    </w:p>
    <w:p w14:paraId="16D235A3" w14:textId="77777777" w:rsidR="000467BE" w:rsidRPr="00767B8E" w:rsidRDefault="000467BE" w:rsidP="00857FFD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14:paraId="7694C4FF" w14:textId="19605927" w:rsidR="000067B0" w:rsidRPr="00767B8E" w:rsidRDefault="00F52CF2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</w:rPr>
        <w:t xml:space="preserve">O Prefeito </w:t>
      </w:r>
      <w:r w:rsidR="00C00080" w:rsidRPr="00767B8E">
        <w:rPr>
          <w:rFonts w:ascii="Tahoma" w:hAnsi="Tahoma" w:cs="Tahoma"/>
        </w:rPr>
        <w:t>M</w:t>
      </w:r>
      <w:r w:rsidRPr="00767B8E">
        <w:rPr>
          <w:rFonts w:ascii="Tahoma" w:hAnsi="Tahoma" w:cs="Tahoma"/>
        </w:rPr>
        <w:t xml:space="preserve">unicipal de Quilombo, Estado de Santa Catarina, no uso de suas atribuições que lhe confere o Inciso IX, do Art. </w:t>
      </w:r>
      <w:r w:rsidR="00395F7E" w:rsidRPr="00767B8E">
        <w:rPr>
          <w:rFonts w:ascii="Tahoma" w:hAnsi="Tahoma" w:cs="Tahoma"/>
        </w:rPr>
        <w:t>65 da Lei Orgânica do Municipal</w:t>
      </w:r>
      <w:r w:rsidR="000F1C70" w:rsidRPr="00767B8E">
        <w:rPr>
          <w:rFonts w:ascii="Tahoma" w:hAnsi="Tahoma" w:cs="Tahoma"/>
        </w:rPr>
        <w:t>;</w:t>
      </w:r>
    </w:p>
    <w:p w14:paraId="19B4F64E" w14:textId="77777777" w:rsidR="000467BE" w:rsidRPr="00767B8E" w:rsidRDefault="000467BE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</w:p>
    <w:p w14:paraId="134122C2" w14:textId="243FE28D" w:rsidR="000467BE" w:rsidRPr="00767B8E" w:rsidRDefault="000467BE" w:rsidP="00D47E89">
      <w:pPr>
        <w:spacing w:line="240" w:lineRule="auto"/>
        <w:ind w:right="-567" w:firstLine="709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>Considerando</w:t>
      </w:r>
      <w:r w:rsidRPr="00767B8E">
        <w:rPr>
          <w:rFonts w:ascii="Tahoma" w:hAnsi="Tahoma" w:cs="Tahoma"/>
        </w:rPr>
        <w:t xml:space="preserve"> o Decreto 015/2016</w:t>
      </w:r>
      <w:r w:rsidR="00D47E89" w:rsidRPr="00767B8E">
        <w:rPr>
          <w:rFonts w:ascii="Tahoma" w:hAnsi="Tahoma" w:cs="Tahoma"/>
        </w:rPr>
        <w:t xml:space="preserve"> de 03 de janeiro de 2006</w:t>
      </w:r>
      <w:r w:rsidRPr="00767B8E">
        <w:rPr>
          <w:rFonts w:ascii="Tahoma" w:hAnsi="Tahoma" w:cs="Tahoma"/>
        </w:rPr>
        <w:t>, que dispõe sobre a nomeação de comissão permanente de avaliação mobiliária e imobiliária e dá outras providências.</w:t>
      </w:r>
    </w:p>
    <w:p w14:paraId="665B83FD" w14:textId="4221EEA6" w:rsidR="000467BE" w:rsidRPr="00767B8E" w:rsidRDefault="000467BE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>Considerando</w:t>
      </w:r>
      <w:r w:rsidRPr="00767B8E">
        <w:rPr>
          <w:rFonts w:ascii="Tahoma" w:hAnsi="Tahoma" w:cs="Tahoma"/>
        </w:rPr>
        <w:t xml:space="preserve"> o Decreto 281/2022 de 10 de agosto de 2022, que dispõe sobre nomeação da comissão permanente de avaliação mobiliária e imobiliária;</w:t>
      </w:r>
    </w:p>
    <w:p w14:paraId="46804876" w14:textId="77777777" w:rsidR="000467BE" w:rsidRPr="00767B8E" w:rsidRDefault="000467BE" w:rsidP="005D2B91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14:paraId="3578E5EE" w14:textId="23863B1C" w:rsidR="005D2B91" w:rsidRPr="00767B8E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 xml:space="preserve">Considerando </w:t>
      </w:r>
      <w:r w:rsidRPr="00767B8E">
        <w:rPr>
          <w:rFonts w:ascii="Tahoma" w:hAnsi="Tahoma" w:cs="Tahoma"/>
        </w:rPr>
        <w:t>a Lei nº</w:t>
      </w:r>
      <w:r w:rsidR="00E40217" w:rsidRPr="00767B8E">
        <w:rPr>
          <w:rFonts w:ascii="Tahoma" w:hAnsi="Tahoma" w:cs="Tahoma"/>
        </w:rPr>
        <w:t xml:space="preserve"> </w:t>
      </w:r>
      <w:r w:rsidRPr="00767B8E">
        <w:rPr>
          <w:rFonts w:ascii="Tahoma" w:hAnsi="Tahoma" w:cs="Tahoma"/>
        </w:rPr>
        <w:t>3.060/2023 – de 10 de março de 2023, que declara como inservíveis os bens constantes em seu anexo único;</w:t>
      </w:r>
    </w:p>
    <w:p w14:paraId="4427CEBF" w14:textId="77777777" w:rsidR="000467BE" w:rsidRPr="00767B8E" w:rsidRDefault="000467BE" w:rsidP="005D2B91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A199CB8" w14:textId="54363079" w:rsidR="005D2B91" w:rsidRPr="00767B8E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>Considerando</w:t>
      </w:r>
      <w:r w:rsidRPr="00767B8E">
        <w:rPr>
          <w:rFonts w:ascii="Tahoma" w:hAnsi="Tahoma" w:cs="Tahoma"/>
        </w:rPr>
        <w:t xml:space="preserve"> o Despacho nº</w:t>
      </w:r>
      <w:r w:rsidR="00E40217" w:rsidRPr="00767B8E">
        <w:rPr>
          <w:rFonts w:ascii="Tahoma" w:hAnsi="Tahoma" w:cs="Tahoma"/>
        </w:rPr>
        <w:t xml:space="preserve"> </w:t>
      </w:r>
      <w:r w:rsidRPr="00767B8E">
        <w:rPr>
          <w:rFonts w:ascii="Tahoma" w:hAnsi="Tahoma" w:cs="Tahoma"/>
        </w:rPr>
        <w:t>096/2023, de 27 de março de 2023, do Gabinete do Executivo Municipal, emitido pela Prefeita em exercício sra. Marta Maschio;</w:t>
      </w:r>
    </w:p>
    <w:p w14:paraId="39C0D240" w14:textId="77777777" w:rsidR="000467BE" w:rsidRPr="00767B8E" w:rsidRDefault="000467BE" w:rsidP="00D47E89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39E4710" w14:textId="46335140" w:rsidR="005D2B91" w:rsidRPr="00767B8E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 xml:space="preserve">Considerando </w:t>
      </w:r>
      <w:r w:rsidRPr="00767B8E">
        <w:rPr>
          <w:rFonts w:ascii="Tahoma" w:hAnsi="Tahoma" w:cs="Tahoma"/>
        </w:rPr>
        <w:t>o Ofício nº</w:t>
      </w:r>
      <w:r w:rsidR="00E40217" w:rsidRPr="00767B8E">
        <w:rPr>
          <w:rFonts w:ascii="Tahoma" w:hAnsi="Tahoma" w:cs="Tahoma"/>
        </w:rPr>
        <w:t xml:space="preserve"> </w:t>
      </w:r>
      <w:r w:rsidRPr="00767B8E">
        <w:rPr>
          <w:rFonts w:ascii="Tahoma" w:hAnsi="Tahoma" w:cs="Tahoma"/>
        </w:rPr>
        <w:t>13/2023 – DMER, emitido pelo Secretário Municipal de Transportes e Obras em 30 de março de 2023;</w:t>
      </w:r>
    </w:p>
    <w:p w14:paraId="28ED8D36" w14:textId="77777777" w:rsidR="000467BE" w:rsidRPr="00767B8E" w:rsidRDefault="000467BE" w:rsidP="00D47E89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A191358" w14:textId="354EBE76" w:rsidR="005D2B91" w:rsidRPr="00767B8E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>Considerando</w:t>
      </w:r>
      <w:r w:rsidRPr="00767B8E">
        <w:rPr>
          <w:rFonts w:ascii="Tahoma" w:hAnsi="Tahoma" w:cs="Tahoma"/>
        </w:rPr>
        <w:t xml:space="preserve"> a pré-avaliação do leiloeiro, contratado por meio do processo de compra nº 64/2023;</w:t>
      </w:r>
    </w:p>
    <w:p w14:paraId="3F3FF42D" w14:textId="77777777" w:rsidR="000467BE" w:rsidRPr="00767B8E" w:rsidRDefault="000467BE" w:rsidP="00D47E89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1F07EB57" w14:textId="2F9F303D" w:rsidR="005D2B91" w:rsidRPr="00767B8E" w:rsidRDefault="005D2B91" w:rsidP="005D2B91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>Considerando</w:t>
      </w:r>
      <w:r w:rsidRPr="00767B8E">
        <w:rPr>
          <w:rFonts w:ascii="Tahoma" w:hAnsi="Tahoma" w:cs="Tahoma"/>
        </w:rPr>
        <w:t xml:space="preserve"> o Laudo De Avaliação Mobiliária </w:t>
      </w:r>
      <w:r w:rsidR="00767B8E" w:rsidRPr="00767B8E">
        <w:rPr>
          <w:rFonts w:ascii="Tahoma" w:hAnsi="Tahoma" w:cs="Tahoma"/>
        </w:rPr>
        <w:t xml:space="preserve">nº </w:t>
      </w:r>
      <w:r w:rsidRPr="00767B8E">
        <w:rPr>
          <w:rFonts w:ascii="Tahoma" w:hAnsi="Tahoma" w:cs="Tahoma"/>
        </w:rPr>
        <w:t>0</w:t>
      </w:r>
      <w:r w:rsidR="00767B8E" w:rsidRPr="00767B8E">
        <w:rPr>
          <w:rFonts w:ascii="Tahoma" w:hAnsi="Tahoma" w:cs="Tahoma"/>
        </w:rPr>
        <w:t>2</w:t>
      </w:r>
      <w:r w:rsidRPr="00767B8E">
        <w:rPr>
          <w:rFonts w:ascii="Tahoma" w:hAnsi="Tahoma" w:cs="Tahoma"/>
        </w:rPr>
        <w:t xml:space="preserve">/2023, Processo Administrativo De Avaliação Mobiliária 01/2023; </w:t>
      </w:r>
    </w:p>
    <w:p w14:paraId="4F3A740A" w14:textId="77777777" w:rsidR="00D47E89" w:rsidRPr="00767B8E" w:rsidRDefault="00D47E89" w:rsidP="00D47E89">
      <w:pPr>
        <w:spacing w:after="0" w:line="240" w:lineRule="auto"/>
        <w:ind w:right="-568"/>
        <w:jc w:val="both"/>
        <w:rPr>
          <w:rFonts w:ascii="Tahoma" w:hAnsi="Tahoma" w:cs="Tahoma"/>
          <w:b/>
        </w:rPr>
      </w:pPr>
    </w:p>
    <w:p w14:paraId="4540B8F2" w14:textId="54AC0F11" w:rsidR="00E347BE" w:rsidRPr="00767B8E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  <w:r w:rsidRPr="00767B8E">
        <w:rPr>
          <w:rFonts w:ascii="Tahoma" w:hAnsi="Tahoma" w:cs="Tahoma"/>
          <w:b/>
        </w:rPr>
        <w:t>DECRETA:</w:t>
      </w:r>
    </w:p>
    <w:p w14:paraId="716304D4" w14:textId="77777777" w:rsidR="000467BE" w:rsidRPr="00767B8E" w:rsidRDefault="000467BE" w:rsidP="00E40217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</w:p>
    <w:p w14:paraId="67FDD3E9" w14:textId="6CE08D90" w:rsidR="00E347BE" w:rsidRPr="00767B8E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</w:rPr>
        <w:t>Art.</w:t>
      </w:r>
      <w:r w:rsidR="005066FB" w:rsidRPr="00767B8E">
        <w:rPr>
          <w:rFonts w:ascii="Tahoma" w:hAnsi="Tahoma" w:cs="Tahoma"/>
          <w:b/>
        </w:rPr>
        <w:t xml:space="preserve"> </w:t>
      </w:r>
      <w:r w:rsidRPr="00767B8E">
        <w:rPr>
          <w:rFonts w:ascii="Tahoma" w:hAnsi="Tahoma" w:cs="Tahoma"/>
          <w:b/>
        </w:rPr>
        <w:t>1º</w:t>
      </w:r>
      <w:r w:rsidRPr="00767B8E">
        <w:rPr>
          <w:rFonts w:ascii="Tahoma" w:hAnsi="Tahoma" w:cs="Tahoma"/>
        </w:rPr>
        <w:t xml:space="preserve"> Fica </w:t>
      </w:r>
      <w:r w:rsidR="008061CC" w:rsidRPr="00767B8E">
        <w:rPr>
          <w:rFonts w:ascii="Tahoma" w:hAnsi="Tahoma" w:cs="Tahoma"/>
        </w:rPr>
        <w:t xml:space="preserve">homologado o Laudo de Avaliação </w:t>
      </w:r>
      <w:r w:rsidR="003374A6" w:rsidRPr="00767B8E">
        <w:rPr>
          <w:rFonts w:ascii="Tahoma" w:hAnsi="Tahoma" w:cs="Tahoma"/>
        </w:rPr>
        <w:t>Imobiliária</w:t>
      </w:r>
      <w:r w:rsidR="008F3C41" w:rsidRPr="00767B8E">
        <w:rPr>
          <w:rFonts w:ascii="Tahoma" w:hAnsi="Tahoma" w:cs="Tahoma"/>
        </w:rPr>
        <w:t xml:space="preserve"> </w:t>
      </w:r>
      <w:r w:rsidR="00154BA9" w:rsidRPr="00767B8E">
        <w:rPr>
          <w:rFonts w:ascii="Tahoma" w:hAnsi="Tahoma" w:cs="Tahoma"/>
        </w:rPr>
        <w:t>0</w:t>
      </w:r>
      <w:r w:rsidR="00767B8E" w:rsidRPr="00767B8E">
        <w:rPr>
          <w:rFonts w:ascii="Tahoma" w:hAnsi="Tahoma" w:cs="Tahoma"/>
        </w:rPr>
        <w:t>2</w:t>
      </w:r>
      <w:r w:rsidR="00154BA9" w:rsidRPr="00767B8E">
        <w:rPr>
          <w:rFonts w:ascii="Tahoma" w:hAnsi="Tahoma" w:cs="Tahoma"/>
        </w:rPr>
        <w:t>/202</w:t>
      </w:r>
      <w:r w:rsidR="00E40217" w:rsidRPr="00767B8E">
        <w:rPr>
          <w:rFonts w:ascii="Tahoma" w:hAnsi="Tahoma" w:cs="Tahoma"/>
        </w:rPr>
        <w:t>3</w:t>
      </w:r>
      <w:r w:rsidR="003374A6" w:rsidRPr="00767B8E">
        <w:rPr>
          <w:rFonts w:ascii="Tahoma" w:hAnsi="Tahoma" w:cs="Tahoma"/>
        </w:rPr>
        <w:t xml:space="preserve">, </w:t>
      </w:r>
      <w:r w:rsidR="00F168E1" w:rsidRPr="00767B8E">
        <w:rPr>
          <w:rFonts w:ascii="Tahoma" w:hAnsi="Tahoma" w:cs="Tahoma"/>
        </w:rPr>
        <w:t xml:space="preserve">originado pelo Processo de Avaliação </w:t>
      </w:r>
      <w:r w:rsidR="00154BA9" w:rsidRPr="00767B8E">
        <w:rPr>
          <w:rFonts w:ascii="Tahoma" w:hAnsi="Tahoma" w:cs="Tahoma"/>
        </w:rPr>
        <w:t>0</w:t>
      </w:r>
      <w:r w:rsidR="00E40217" w:rsidRPr="00767B8E">
        <w:rPr>
          <w:rFonts w:ascii="Tahoma" w:hAnsi="Tahoma" w:cs="Tahoma"/>
        </w:rPr>
        <w:t>1</w:t>
      </w:r>
      <w:r w:rsidR="00F168E1" w:rsidRPr="00767B8E">
        <w:rPr>
          <w:rFonts w:ascii="Tahoma" w:hAnsi="Tahoma" w:cs="Tahoma"/>
        </w:rPr>
        <w:t>/202</w:t>
      </w:r>
      <w:r w:rsidR="00E40217" w:rsidRPr="00767B8E">
        <w:rPr>
          <w:rFonts w:ascii="Tahoma" w:hAnsi="Tahoma" w:cs="Tahoma"/>
        </w:rPr>
        <w:t>3</w:t>
      </w:r>
      <w:r w:rsidR="00346FDA" w:rsidRPr="00767B8E">
        <w:rPr>
          <w:rFonts w:ascii="Tahoma" w:hAnsi="Tahoma" w:cs="Tahoma"/>
        </w:rPr>
        <w:t xml:space="preserve">, </w:t>
      </w:r>
      <w:r w:rsidR="00351F27" w:rsidRPr="00767B8E">
        <w:rPr>
          <w:rFonts w:ascii="Tahoma" w:hAnsi="Tahoma" w:cs="Tahoma"/>
        </w:rPr>
        <w:t>elaborado e aprovado</w:t>
      </w:r>
      <w:r w:rsidR="00802867" w:rsidRPr="00767B8E">
        <w:rPr>
          <w:rFonts w:ascii="Tahoma" w:hAnsi="Tahoma" w:cs="Tahoma"/>
        </w:rPr>
        <w:t xml:space="preserve"> </w:t>
      </w:r>
      <w:r w:rsidR="00351F27" w:rsidRPr="00767B8E">
        <w:rPr>
          <w:rFonts w:ascii="Tahoma" w:hAnsi="Tahoma" w:cs="Tahoma"/>
        </w:rPr>
        <w:t xml:space="preserve">pelos membros </w:t>
      </w:r>
      <w:r w:rsidR="006910A0" w:rsidRPr="00767B8E">
        <w:rPr>
          <w:rFonts w:ascii="Tahoma" w:hAnsi="Tahoma" w:cs="Tahoma"/>
        </w:rPr>
        <w:t>d</w:t>
      </w:r>
      <w:r w:rsidR="004F0E1D" w:rsidRPr="00767B8E">
        <w:rPr>
          <w:rFonts w:ascii="Tahoma" w:hAnsi="Tahoma" w:cs="Tahoma"/>
        </w:rPr>
        <w:t>a Comissão Permanente de Avaliação Mobiliária e Imobiliária</w:t>
      </w:r>
      <w:r w:rsidR="004266B9" w:rsidRPr="00767B8E">
        <w:rPr>
          <w:rFonts w:ascii="Tahoma" w:hAnsi="Tahoma" w:cs="Tahoma"/>
        </w:rPr>
        <w:t>,</w:t>
      </w:r>
      <w:r w:rsidR="00802867" w:rsidRPr="00767B8E">
        <w:rPr>
          <w:rFonts w:ascii="Tahoma" w:hAnsi="Tahoma" w:cs="Tahoma"/>
        </w:rPr>
        <w:t xml:space="preserve"> </w:t>
      </w:r>
      <w:r w:rsidR="00351F27" w:rsidRPr="00767B8E">
        <w:rPr>
          <w:rFonts w:ascii="Tahoma" w:hAnsi="Tahoma" w:cs="Tahoma"/>
        </w:rPr>
        <w:t xml:space="preserve">nomeados </w:t>
      </w:r>
      <w:r w:rsidR="00154BA9" w:rsidRPr="00767B8E">
        <w:rPr>
          <w:rFonts w:ascii="Tahoma" w:hAnsi="Tahoma" w:cs="Tahoma"/>
        </w:rPr>
        <w:t>pelo</w:t>
      </w:r>
      <w:r w:rsidR="00351F27" w:rsidRPr="00767B8E">
        <w:rPr>
          <w:rFonts w:ascii="Tahoma" w:hAnsi="Tahoma" w:cs="Tahoma"/>
        </w:rPr>
        <w:t xml:space="preserve"> </w:t>
      </w:r>
      <w:r w:rsidR="004F0E1D" w:rsidRPr="00767B8E">
        <w:rPr>
          <w:rFonts w:ascii="Tahoma" w:hAnsi="Tahoma" w:cs="Tahoma"/>
        </w:rPr>
        <w:t xml:space="preserve">Decreto </w:t>
      </w:r>
      <w:r w:rsidR="006910A0" w:rsidRPr="00767B8E">
        <w:rPr>
          <w:rFonts w:ascii="Tahoma" w:hAnsi="Tahoma" w:cs="Tahoma"/>
        </w:rPr>
        <w:t xml:space="preserve">n° </w:t>
      </w:r>
      <w:r w:rsidR="00965331" w:rsidRPr="00767B8E">
        <w:rPr>
          <w:rFonts w:ascii="Tahoma" w:hAnsi="Tahoma" w:cs="Tahoma"/>
        </w:rPr>
        <w:t>281</w:t>
      </w:r>
      <w:r w:rsidR="00F168E1" w:rsidRPr="00767B8E">
        <w:rPr>
          <w:rFonts w:ascii="Tahoma" w:hAnsi="Tahoma" w:cs="Tahoma"/>
        </w:rPr>
        <w:t>/202</w:t>
      </w:r>
      <w:r w:rsidR="00965331" w:rsidRPr="00767B8E">
        <w:rPr>
          <w:rFonts w:ascii="Tahoma" w:hAnsi="Tahoma" w:cs="Tahoma"/>
        </w:rPr>
        <w:t>2</w:t>
      </w:r>
      <w:r w:rsidR="00F168E1" w:rsidRPr="00767B8E">
        <w:rPr>
          <w:rFonts w:ascii="Tahoma" w:hAnsi="Tahoma" w:cs="Tahoma"/>
        </w:rPr>
        <w:t>,</w:t>
      </w:r>
      <w:r w:rsidR="004F0E1D" w:rsidRPr="00767B8E">
        <w:rPr>
          <w:rFonts w:ascii="Tahoma" w:hAnsi="Tahoma" w:cs="Tahoma"/>
        </w:rPr>
        <w:t xml:space="preserve"> de </w:t>
      </w:r>
      <w:r w:rsidR="00965331" w:rsidRPr="00767B8E">
        <w:rPr>
          <w:rFonts w:ascii="Tahoma" w:hAnsi="Tahoma" w:cs="Tahoma"/>
        </w:rPr>
        <w:t>10/08/2022</w:t>
      </w:r>
      <w:r w:rsidR="00D9496F" w:rsidRPr="00767B8E">
        <w:rPr>
          <w:rFonts w:ascii="Tahoma" w:hAnsi="Tahoma" w:cs="Tahoma"/>
        </w:rPr>
        <w:t xml:space="preserve">, </w:t>
      </w:r>
      <w:r w:rsidR="00857FFD" w:rsidRPr="00767B8E">
        <w:rPr>
          <w:rFonts w:ascii="Tahoma" w:hAnsi="Tahoma" w:cs="Tahoma"/>
        </w:rPr>
        <w:t>o qual</w:t>
      </w:r>
      <w:r w:rsidR="00D9496F" w:rsidRPr="00767B8E">
        <w:rPr>
          <w:rFonts w:ascii="Tahoma" w:hAnsi="Tahoma" w:cs="Tahoma"/>
        </w:rPr>
        <w:t xml:space="preserve"> p</w:t>
      </w:r>
      <w:r w:rsidR="008F3C41" w:rsidRPr="00767B8E">
        <w:rPr>
          <w:rFonts w:ascii="Tahoma" w:hAnsi="Tahoma" w:cs="Tahoma"/>
        </w:rPr>
        <w:t xml:space="preserve">assa a fazer parte </w:t>
      </w:r>
      <w:r w:rsidR="00A96C26" w:rsidRPr="00767B8E">
        <w:rPr>
          <w:rFonts w:ascii="Tahoma" w:hAnsi="Tahoma" w:cs="Tahoma"/>
        </w:rPr>
        <w:t xml:space="preserve">integrante </w:t>
      </w:r>
      <w:r w:rsidR="008F3C41" w:rsidRPr="00767B8E">
        <w:rPr>
          <w:rFonts w:ascii="Tahoma" w:hAnsi="Tahoma" w:cs="Tahoma"/>
        </w:rPr>
        <w:t>como Anexo</w:t>
      </w:r>
      <w:r w:rsidR="00D9496F" w:rsidRPr="00767B8E">
        <w:rPr>
          <w:rFonts w:ascii="Tahoma" w:hAnsi="Tahoma" w:cs="Tahoma"/>
        </w:rPr>
        <w:t xml:space="preserve"> Único</w:t>
      </w:r>
      <w:r w:rsidR="008F3C41" w:rsidRPr="00767B8E">
        <w:rPr>
          <w:rFonts w:ascii="Tahoma" w:hAnsi="Tahoma" w:cs="Tahoma"/>
        </w:rPr>
        <w:t xml:space="preserve"> </w:t>
      </w:r>
      <w:r w:rsidR="00A96C26" w:rsidRPr="00767B8E">
        <w:rPr>
          <w:rFonts w:ascii="Tahoma" w:hAnsi="Tahoma" w:cs="Tahoma"/>
        </w:rPr>
        <w:t>deste Decreto</w:t>
      </w:r>
      <w:r w:rsidR="00D9496F" w:rsidRPr="00767B8E">
        <w:rPr>
          <w:rFonts w:ascii="Tahoma" w:hAnsi="Tahoma" w:cs="Tahoma"/>
        </w:rPr>
        <w:t>.</w:t>
      </w:r>
    </w:p>
    <w:p w14:paraId="4814AAC3" w14:textId="77777777" w:rsidR="00D9496F" w:rsidRPr="00767B8E" w:rsidRDefault="00D9496F" w:rsidP="00857FFD">
      <w:pPr>
        <w:spacing w:after="0" w:line="240" w:lineRule="auto"/>
        <w:ind w:right="-568"/>
        <w:jc w:val="both"/>
        <w:rPr>
          <w:rFonts w:ascii="Tahoma" w:hAnsi="Tahoma" w:cs="Tahoma"/>
          <w:b/>
        </w:rPr>
      </w:pPr>
    </w:p>
    <w:p w14:paraId="67C30BC2" w14:textId="47BB1E80" w:rsidR="00DB539F" w:rsidRPr="00767B8E" w:rsidRDefault="00A96C26" w:rsidP="008567AE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</w:rPr>
        <w:t>Art. 2°</w:t>
      </w:r>
      <w:r w:rsidRPr="00767B8E">
        <w:rPr>
          <w:rFonts w:ascii="Tahoma" w:hAnsi="Tahoma" w:cs="Tahoma"/>
        </w:rPr>
        <w:t xml:space="preserve"> Este Decreto entra em vigor na data de sua publicação</w:t>
      </w:r>
      <w:r w:rsidR="00767B8E" w:rsidRPr="00767B8E">
        <w:rPr>
          <w:rFonts w:ascii="Tahoma" w:hAnsi="Tahoma" w:cs="Tahoma"/>
        </w:rPr>
        <w:t>, revogando as disposições em contrário, em especial o Decreto nº 177/2023 – de 08 de maio de 2023.</w:t>
      </w:r>
    </w:p>
    <w:p w14:paraId="5DA791BF" w14:textId="77777777" w:rsidR="00E347BE" w:rsidRPr="00767B8E" w:rsidRDefault="00E347BE" w:rsidP="008567AE">
      <w:pPr>
        <w:pStyle w:val="Recuodecorpodetexto2"/>
        <w:spacing w:after="0" w:line="240" w:lineRule="auto"/>
        <w:ind w:left="0" w:right="-568" w:firstLine="709"/>
        <w:jc w:val="center"/>
        <w:rPr>
          <w:rFonts w:ascii="Tahoma" w:hAnsi="Tahoma" w:cs="Tahoma"/>
          <w:sz w:val="22"/>
          <w:szCs w:val="22"/>
        </w:rPr>
      </w:pPr>
    </w:p>
    <w:p w14:paraId="63BC5B9C" w14:textId="10B54901" w:rsidR="00E51B2D" w:rsidRPr="00767B8E" w:rsidRDefault="004D2E74" w:rsidP="00767B8E">
      <w:pPr>
        <w:pStyle w:val="Recuodecorpodetexto2"/>
        <w:spacing w:after="0" w:line="240" w:lineRule="auto"/>
        <w:ind w:right="-568"/>
        <w:jc w:val="right"/>
        <w:rPr>
          <w:rFonts w:ascii="Tahoma" w:hAnsi="Tahoma" w:cs="Tahoma"/>
          <w:sz w:val="22"/>
          <w:szCs w:val="22"/>
        </w:rPr>
      </w:pPr>
      <w:r w:rsidRPr="00767B8E">
        <w:rPr>
          <w:rFonts w:ascii="Tahoma" w:hAnsi="Tahoma" w:cs="Tahoma"/>
          <w:sz w:val="22"/>
          <w:szCs w:val="22"/>
        </w:rPr>
        <w:t xml:space="preserve">            </w:t>
      </w:r>
      <w:r w:rsidR="00E42358" w:rsidRPr="00767B8E">
        <w:rPr>
          <w:rFonts w:ascii="Tahoma" w:hAnsi="Tahoma" w:cs="Tahoma"/>
          <w:sz w:val="22"/>
          <w:szCs w:val="22"/>
        </w:rPr>
        <w:t xml:space="preserve">Gabinete do Executivo Municipal, em </w:t>
      </w:r>
      <w:r w:rsidR="00767B8E" w:rsidRPr="00767B8E">
        <w:rPr>
          <w:rFonts w:ascii="Tahoma" w:hAnsi="Tahoma" w:cs="Tahoma"/>
          <w:sz w:val="22"/>
          <w:szCs w:val="22"/>
        </w:rPr>
        <w:t>1</w:t>
      </w:r>
      <w:r w:rsidR="00E40217" w:rsidRPr="00767B8E">
        <w:rPr>
          <w:rFonts w:ascii="Tahoma" w:hAnsi="Tahoma" w:cs="Tahoma"/>
          <w:sz w:val="22"/>
          <w:szCs w:val="22"/>
        </w:rPr>
        <w:t>8</w:t>
      </w:r>
      <w:r w:rsidR="003374A6" w:rsidRPr="00767B8E">
        <w:rPr>
          <w:rFonts w:ascii="Tahoma" w:hAnsi="Tahoma" w:cs="Tahoma"/>
          <w:sz w:val="22"/>
          <w:szCs w:val="22"/>
        </w:rPr>
        <w:t xml:space="preserve"> de </w:t>
      </w:r>
      <w:r w:rsidR="000467BE" w:rsidRPr="00767B8E">
        <w:rPr>
          <w:rFonts w:ascii="Tahoma" w:hAnsi="Tahoma" w:cs="Tahoma"/>
          <w:sz w:val="22"/>
          <w:szCs w:val="22"/>
        </w:rPr>
        <w:t>maio</w:t>
      </w:r>
      <w:r w:rsidR="00E40217" w:rsidRPr="00767B8E">
        <w:rPr>
          <w:rFonts w:ascii="Tahoma" w:hAnsi="Tahoma" w:cs="Tahoma"/>
          <w:sz w:val="22"/>
          <w:szCs w:val="22"/>
        </w:rPr>
        <w:t xml:space="preserve"> </w:t>
      </w:r>
      <w:r w:rsidR="002837D9" w:rsidRPr="00767B8E">
        <w:rPr>
          <w:rFonts w:ascii="Tahoma" w:hAnsi="Tahoma" w:cs="Tahoma"/>
          <w:sz w:val="22"/>
          <w:szCs w:val="22"/>
        </w:rPr>
        <w:t>de 202</w:t>
      </w:r>
      <w:r w:rsidR="00E40217" w:rsidRPr="00767B8E">
        <w:rPr>
          <w:rFonts w:ascii="Tahoma" w:hAnsi="Tahoma" w:cs="Tahoma"/>
          <w:sz w:val="22"/>
          <w:szCs w:val="22"/>
        </w:rPr>
        <w:t>3</w:t>
      </w:r>
      <w:r w:rsidR="00D47E89" w:rsidRPr="00767B8E">
        <w:rPr>
          <w:rFonts w:ascii="Tahoma" w:hAnsi="Tahoma" w:cs="Tahoma"/>
          <w:sz w:val="22"/>
          <w:szCs w:val="22"/>
        </w:rPr>
        <w:t>.</w:t>
      </w:r>
    </w:p>
    <w:p w14:paraId="04D987C1" w14:textId="77777777" w:rsidR="008567AE" w:rsidRPr="00767B8E" w:rsidRDefault="008567AE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1145135D" w14:textId="77777777" w:rsidR="00D47E89" w:rsidRDefault="00D47E89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481585DA" w14:textId="77777777" w:rsidR="00767B8E" w:rsidRPr="00767B8E" w:rsidRDefault="00767B8E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14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67B8E" w:rsidRPr="00767B8E" w14:paraId="4455E8FD" w14:textId="77777777" w:rsidTr="00767B8E">
        <w:trPr>
          <w:trHeight w:val="1408"/>
        </w:trPr>
        <w:tc>
          <w:tcPr>
            <w:tcW w:w="2830" w:type="dxa"/>
          </w:tcPr>
          <w:p w14:paraId="18B8EFB2" w14:textId="77777777" w:rsidR="00767B8E" w:rsidRPr="00767B8E" w:rsidRDefault="00767B8E" w:rsidP="00767B8E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767B8E">
              <w:rPr>
                <w:rFonts w:ascii="Tahoma" w:hAnsi="Tahoma" w:cs="Tahoma"/>
                <w:sz w:val="18"/>
                <w:szCs w:val="18"/>
              </w:rPr>
              <w:t>Registrado e Publicado</w:t>
            </w:r>
          </w:p>
          <w:p w14:paraId="09D0329E" w14:textId="77777777" w:rsidR="00767B8E" w:rsidRPr="00767B8E" w:rsidRDefault="00767B8E" w:rsidP="00767B8E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767B8E">
              <w:rPr>
                <w:rFonts w:ascii="Tahoma" w:hAnsi="Tahoma" w:cs="Tahoma"/>
                <w:sz w:val="18"/>
                <w:szCs w:val="18"/>
              </w:rPr>
              <w:t>Em __/___/2023</w:t>
            </w:r>
          </w:p>
          <w:p w14:paraId="13329EA9" w14:textId="77777777" w:rsidR="00767B8E" w:rsidRPr="00767B8E" w:rsidRDefault="00767B8E" w:rsidP="00767B8E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767B8E">
              <w:rPr>
                <w:rFonts w:ascii="Tahoma" w:hAnsi="Tahoma" w:cs="Tahoma"/>
                <w:sz w:val="18"/>
                <w:szCs w:val="18"/>
              </w:rPr>
              <w:t>Lei Municipal 1087/1993</w:t>
            </w:r>
          </w:p>
          <w:p w14:paraId="17FD62E8" w14:textId="77777777" w:rsidR="00767B8E" w:rsidRPr="00767B8E" w:rsidRDefault="00767B8E" w:rsidP="00767B8E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</w:p>
          <w:p w14:paraId="6EC829E2" w14:textId="77777777" w:rsidR="00767B8E" w:rsidRPr="00767B8E" w:rsidRDefault="00767B8E" w:rsidP="00767B8E">
            <w:pPr>
              <w:pStyle w:val="TextosemFormatao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67B8E">
              <w:rPr>
                <w:rFonts w:ascii="Tahoma" w:hAnsi="Tahoma" w:cs="Tahoma"/>
                <w:sz w:val="18"/>
                <w:szCs w:val="18"/>
              </w:rPr>
              <w:t>Carlo Andreas Dalcanale Filho</w:t>
            </w:r>
          </w:p>
          <w:p w14:paraId="0FFBA782" w14:textId="77777777" w:rsidR="00767B8E" w:rsidRPr="00767B8E" w:rsidRDefault="00767B8E" w:rsidP="00767B8E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767B8E">
              <w:rPr>
                <w:rFonts w:ascii="Tahoma" w:hAnsi="Tahoma" w:cs="Tahoma"/>
                <w:sz w:val="18"/>
                <w:szCs w:val="18"/>
              </w:rPr>
              <w:t>Servidor Designado</w:t>
            </w:r>
          </w:p>
        </w:tc>
      </w:tr>
    </w:tbl>
    <w:p w14:paraId="20738DCA" w14:textId="676E9CFA" w:rsidR="00E347BE" w:rsidRPr="00767B8E" w:rsidRDefault="00767B8E" w:rsidP="00767B8E">
      <w:pPr>
        <w:pStyle w:val="TextosemFormatao"/>
        <w:ind w:right="-567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="00E347BE" w:rsidRPr="00767B8E">
        <w:rPr>
          <w:rFonts w:ascii="Tahoma" w:hAnsi="Tahoma" w:cs="Tahoma"/>
          <w:b/>
          <w:bCs/>
          <w:sz w:val="22"/>
          <w:szCs w:val="22"/>
        </w:rPr>
        <w:t>SILVANO DE PARIZ</w:t>
      </w:r>
    </w:p>
    <w:p w14:paraId="3B364BAE" w14:textId="0B91E9D3" w:rsidR="00E367DF" w:rsidRPr="00767B8E" w:rsidRDefault="00767B8E" w:rsidP="00767B8E">
      <w:pPr>
        <w:pStyle w:val="TextosemFormatao"/>
        <w:ind w:right="-567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E367DF" w:rsidRPr="00767B8E">
        <w:rPr>
          <w:rFonts w:ascii="Tahoma" w:hAnsi="Tahoma" w:cs="Tahoma"/>
          <w:b/>
          <w:bCs/>
          <w:sz w:val="22"/>
          <w:szCs w:val="22"/>
        </w:rPr>
        <w:t>Prefeito Municipal</w:t>
      </w:r>
    </w:p>
    <w:p w14:paraId="49FFC4C7" w14:textId="77777777" w:rsidR="00D47E89" w:rsidRDefault="00D47E89" w:rsidP="005562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3001DF" w14:textId="77777777" w:rsidR="00767B8E" w:rsidRDefault="00767B8E" w:rsidP="005562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AD4371" w14:textId="77777777" w:rsidR="00767B8E" w:rsidRDefault="00767B8E" w:rsidP="005562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812AFC" w14:textId="5F3D33F9" w:rsidR="00556211" w:rsidRDefault="00556211" w:rsidP="00767B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 w:rsidR="005D2B91">
        <w:rPr>
          <w:rFonts w:ascii="Arial" w:hAnsi="Arial" w:cs="Arial"/>
          <w:b/>
          <w:bCs/>
          <w:sz w:val="24"/>
          <w:szCs w:val="24"/>
        </w:rPr>
        <w:t>ÚNIC</w:t>
      </w:r>
      <w:r w:rsidR="000467BE">
        <w:rPr>
          <w:rFonts w:ascii="Arial" w:hAnsi="Arial" w:cs="Arial"/>
          <w:b/>
          <w:bCs/>
          <w:sz w:val="24"/>
          <w:szCs w:val="24"/>
        </w:rPr>
        <w:t>O</w:t>
      </w:r>
    </w:p>
    <w:p w14:paraId="1C5097EC" w14:textId="4B7769B3" w:rsidR="00556211" w:rsidRDefault="00556211" w:rsidP="00767B8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DECRETO </w:t>
      </w:r>
      <w:r w:rsidR="00767B8E">
        <w:rPr>
          <w:rFonts w:ascii="Tahoma" w:hAnsi="Tahoma" w:cs="Tahoma"/>
          <w:b/>
        </w:rPr>
        <w:t>218</w:t>
      </w:r>
      <w:r w:rsidR="00491FA1">
        <w:rPr>
          <w:rFonts w:ascii="Tahoma" w:hAnsi="Tahoma" w:cs="Tahoma"/>
          <w:b/>
        </w:rPr>
        <w:t>/</w:t>
      </w:r>
      <w:r w:rsidRPr="00556211">
        <w:rPr>
          <w:rFonts w:ascii="Tahoma" w:hAnsi="Tahoma" w:cs="Tahoma"/>
          <w:b/>
        </w:rPr>
        <w:t>202</w:t>
      </w:r>
      <w:r w:rsidR="00491FA1">
        <w:rPr>
          <w:rFonts w:ascii="Tahoma" w:hAnsi="Tahoma" w:cs="Tahoma"/>
          <w:b/>
        </w:rPr>
        <w:t>3</w:t>
      </w:r>
    </w:p>
    <w:p w14:paraId="23593ECE" w14:textId="77777777" w:rsidR="000467BE" w:rsidRDefault="000467BE" w:rsidP="000467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E675F2" w14:textId="2B30987F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LAUDO DE AVALIAÇÃO MOBILIÁRIA 0</w:t>
      </w:r>
      <w:r>
        <w:rPr>
          <w:rFonts w:ascii="Tahoma" w:hAnsi="Tahoma" w:cs="Tahoma"/>
          <w:b/>
          <w:bCs/>
          <w:sz w:val="24"/>
          <w:szCs w:val="24"/>
        </w:rPr>
        <w:t>2</w:t>
      </w:r>
      <w:r w:rsidRPr="004247A9">
        <w:rPr>
          <w:rFonts w:ascii="Tahoma" w:hAnsi="Tahoma" w:cs="Tahoma"/>
          <w:b/>
          <w:bCs/>
          <w:sz w:val="24"/>
          <w:szCs w:val="24"/>
        </w:rPr>
        <w:t>/2023</w:t>
      </w:r>
    </w:p>
    <w:p w14:paraId="20479D55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PROCESSO ADMINISTRATIVO DE AVALIAÇÃO MOBILIÁRIA 01/2023</w:t>
      </w:r>
    </w:p>
    <w:p w14:paraId="766B863D" w14:textId="77777777" w:rsidR="00767B8E" w:rsidRPr="004247A9" w:rsidRDefault="00767B8E" w:rsidP="00767B8E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1609D37D" w14:textId="77777777" w:rsidR="00767B8E" w:rsidRDefault="00767B8E" w:rsidP="00767B8E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 xml:space="preserve">A </w:t>
      </w:r>
      <w:bookmarkStart w:id="0" w:name="_Hlk123205170"/>
      <w:r w:rsidRPr="004247A9">
        <w:rPr>
          <w:rFonts w:ascii="Tahoma" w:hAnsi="Tahoma" w:cs="Tahoma"/>
          <w:b/>
          <w:bCs/>
          <w:sz w:val="24"/>
          <w:szCs w:val="24"/>
        </w:rPr>
        <w:t>COMISSÃO PERMANENTE DE AVALIAÇÃO MOBILIÁRIA E IMOBILIÁRIA</w:t>
      </w:r>
      <w:bookmarkEnd w:id="0"/>
      <w:r w:rsidRPr="004247A9">
        <w:rPr>
          <w:rFonts w:ascii="Tahoma" w:hAnsi="Tahoma" w:cs="Tahoma"/>
          <w:b/>
          <w:bCs/>
          <w:sz w:val="24"/>
          <w:szCs w:val="24"/>
        </w:rPr>
        <w:t xml:space="preserve">, nomeada pelo Decreto 281/2022, </w:t>
      </w:r>
      <w:r w:rsidRPr="004247A9">
        <w:rPr>
          <w:rFonts w:ascii="Tahoma" w:hAnsi="Tahoma" w:cs="Tahoma"/>
          <w:sz w:val="24"/>
          <w:szCs w:val="24"/>
        </w:rPr>
        <w:t xml:space="preserve">com base nos documentos juntados ao presente Processo Administrativo de Avaliação Mobiliária 01/2023, vem, por meio do presente, apresentar o </w:t>
      </w:r>
      <w:r w:rsidRPr="004247A9">
        <w:rPr>
          <w:rFonts w:ascii="Tahoma" w:hAnsi="Tahoma" w:cs="Tahoma"/>
          <w:b/>
          <w:bCs/>
          <w:sz w:val="24"/>
          <w:szCs w:val="24"/>
        </w:rPr>
        <w:t>LAUDO DE AVALIAÇÃO MOBILIÁRIA 01/2023</w:t>
      </w:r>
      <w:r>
        <w:rPr>
          <w:rFonts w:ascii="Tahoma" w:hAnsi="Tahoma" w:cs="Tahoma"/>
          <w:sz w:val="24"/>
          <w:szCs w:val="24"/>
        </w:rPr>
        <w:t xml:space="preserve"> </w:t>
      </w:r>
      <w:r w:rsidRPr="004247A9">
        <w:rPr>
          <w:rFonts w:ascii="Tahoma" w:hAnsi="Tahoma" w:cs="Tahoma"/>
          <w:sz w:val="24"/>
          <w:szCs w:val="24"/>
        </w:rPr>
        <w:t>que assim dispõe:</w:t>
      </w:r>
    </w:p>
    <w:p w14:paraId="120329AC" w14:textId="77777777" w:rsidR="00767B8E" w:rsidRPr="004247A9" w:rsidRDefault="00767B8E" w:rsidP="00767B8E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E6254FF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Interessado/Solicitante</w:t>
      </w:r>
    </w:p>
    <w:p w14:paraId="3D63863D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Município de Quilombo/SC – Prefeito Municipal / Departamento Municipal de Estrada e Rodagem (DMER)</w:t>
      </w:r>
    </w:p>
    <w:p w14:paraId="2E21B691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 </w:t>
      </w:r>
    </w:p>
    <w:p w14:paraId="5E659B6F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Proprietário</w:t>
      </w:r>
    </w:p>
    <w:p w14:paraId="7B08EB74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1" w:name="_Hlk14339901"/>
      <w:r w:rsidRPr="004247A9">
        <w:rPr>
          <w:rFonts w:ascii="Tahoma" w:hAnsi="Tahoma" w:cs="Tahoma"/>
          <w:sz w:val="24"/>
          <w:szCs w:val="24"/>
        </w:rPr>
        <w:t>Município de Quilombo</w:t>
      </w:r>
    </w:p>
    <w:bookmarkEnd w:id="1"/>
    <w:p w14:paraId="203DC431" w14:textId="77777777" w:rsidR="00767B8E" w:rsidRPr="004247A9" w:rsidRDefault="00767B8E" w:rsidP="00767B8E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C9C59CC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Objeto</w:t>
      </w:r>
      <w:r w:rsidRPr="004247A9">
        <w:rPr>
          <w:rFonts w:ascii="Tahoma" w:hAnsi="Tahoma" w:cs="Tahoma"/>
          <w:sz w:val="24"/>
          <w:szCs w:val="24"/>
        </w:rPr>
        <w:t xml:space="preserve"> </w:t>
      </w:r>
    </w:p>
    <w:p w14:paraId="152DEAB0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D9113EB" w14:textId="77777777" w:rsidR="00767B8E" w:rsidRPr="004247A9" w:rsidRDefault="00767B8E" w:rsidP="00767B8E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Bens destinados a leilão declarados inservíveis pela Lei nº. 3.060/2023 – </w:t>
      </w:r>
      <w:proofErr w:type="gramStart"/>
      <w:r w:rsidRPr="004247A9">
        <w:rPr>
          <w:rFonts w:ascii="Tahoma" w:hAnsi="Tahoma" w:cs="Tahoma"/>
          <w:sz w:val="24"/>
          <w:szCs w:val="24"/>
        </w:rPr>
        <w:t>de</w:t>
      </w:r>
      <w:proofErr w:type="gramEnd"/>
      <w:r w:rsidRPr="004247A9">
        <w:rPr>
          <w:rFonts w:ascii="Tahoma" w:hAnsi="Tahoma" w:cs="Tahoma"/>
          <w:sz w:val="24"/>
          <w:szCs w:val="24"/>
        </w:rPr>
        <w:t xml:space="preserve"> 10 de março de 2023.</w:t>
      </w:r>
    </w:p>
    <w:p w14:paraId="61B5D7C4" w14:textId="77777777" w:rsidR="00767B8E" w:rsidRPr="004247A9" w:rsidRDefault="00767B8E" w:rsidP="00767B8E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823594A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Finalidade</w:t>
      </w:r>
    </w:p>
    <w:p w14:paraId="1F25329E" w14:textId="77777777" w:rsidR="00767B8E" w:rsidRPr="004247A9" w:rsidRDefault="00767B8E" w:rsidP="00767B8E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A finalidade do presente Laudo de Avaliação Imobiliária 01/2023, que integra o Processo Administrativo de Avaliação Imobiliária 01/2023, tem por escopo avaliação dos bens destinados a leilão público, nos termos do Decreto nº 015/2006.</w:t>
      </w:r>
    </w:p>
    <w:p w14:paraId="71139CDB" w14:textId="77777777" w:rsidR="00767B8E" w:rsidRPr="004247A9" w:rsidRDefault="00767B8E" w:rsidP="00767B8E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8756603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Avaliação</w:t>
      </w:r>
    </w:p>
    <w:p w14:paraId="6AD73CA8" w14:textId="77777777" w:rsidR="00767B8E" w:rsidRPr="004247A9" w:rsidRDefault="00767B8E" w:rsidP="00767B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 xml:space="preserve">Considerando </w:t>
      </w:r>
      <w:r w:rsidRPr="004247A9">
        <w:rPr>
          <w:rFonts w:ascii="Tahoma" w:hAnsi="Tahoma" w:cs="Tahoma"/>
          <w:sz w:val="24"/>
          <w:szCs w:val="24"/>
        </w:rPr>
        <w:t>a Lei nº3.060/2023 – DE 10 DE MARÇO DE 2023, que declara como inservíveis os bens constantes em seu anexo único;</w:t>
      </w:r>
    </w:p>
    <w:p w14:paraId="5E3EE261" w14:textId="77777777" w:rsidR="00767B8E" w:rsidRPr="004247A9" w:rsidRDefault="00767B8E" w:rsidP="00767B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Considerando</w:t>
      </w:r>
      <w:r w:rsidRPr="004247A9">
        <w:rPr>
          <w:rFonts w:ascii="Tahoma" w:hAnsi="Tahoma" w:cs="Tahoma"/>
          <w:sz w:val="24"/>
          <w:szCs w:val="24"/>
        </w:rPr>
        <w:t xml:space="preserve"> o Despacho nº096/2023, de 27 de março de 2023, do Gabinete do Executivo Municipal, emitido pela Prefeita em exercício sra. Marta Maschio;</w:t>
      </w:r>
    </w:p>
    <w:p w14:paraId="2D7F8C10" w14:textId="77777777" w:rsidR="00767B8E" w:rsidRPr="004247A9" w:rsidRDefault="00767B8E" w:rsidP="00767B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 xml:space="preserve">Considerando </w:t>
      </w:r>
      <w:r w:rsidRPr="004247A9">
        <w:rPr>
          <w:rFonts w:ascii="Tahoma" w:hAnsi="Tahoma" w:cs="Tahoma"/>
          <w:sz w:val="24"/>
          <w:szCs w:val="24"/>
        </w:rPr>
        <w:t>o Ofício nº13/2023 – DMER, emitido pelo Secretário Municipal de Transportes e Obras em 30 de março de 2023;</w:t>
      </w:r>
    </w:p>
    <w:p w14:paraId="112D2013" w14:textId="77777777" w:rsidR="00767B8E" w:rsidRPr="004247A9" w:rsidRDefault="00767B8E" w:rsidP="00767B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Considerando a pré-avaliação do leiloeiro, contratado por meio do processo de compra nº 64/2023;</w:t>
      </w:r>
    </w:p>
    <w:p w14:paraId="0B343FB7" w14:textId="77777777" w:rsidR="00767B8E" w:rsidRPr="004247A9" w:rsidRDefault="00767B8E" w:rsidP="00767B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Considerando</w:t>
      </w:r>
      <w:r w:rsidRPr="004247A9">
        <w:rPr>
          <w:rFonts w:ascii="Tahoma" w:hAnsi="Tahoma" w:cs="Tahoma"/>
          <w:sz w:val="24"/>
          <w:szCs w:val="24"/>
        </w:rPr>
        <w:t xml:space="preserve"> o parecer da Junta Relatora de Avaliação Mobiliária e Imobiliária - JAMI; e  </w:t>
      </w:r>
    </w:p>
    <w:p w14:paraId="6E7CF58B" w14:textId="77777777" w:rsidR="00767B8E" w:rsidRPr="004247A9" w:rsidRDefault="00767B8E" w:rsidP="00767B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>Estando o processo findo, cientes do cumprimento integral da legislação, com fundamento em toda a documentação acostada no decorrer do Processo Administrativo de Avaliação Imobiliária 01/2023 e de acordo com os valores de mercado, laudo técnico e orientações da Junta Relatora de Avaliação Mobiliária avalia-se os itens objetos do presente conforme relatório abaixo:</w:t>
      </w:r>
    </w:p>
    <w:p w14:paraId="4AE4B9D3" w14:textId="77777777" w:rsidR="00767B8E" w:rsidRPr="004247A9" w:rsidRDefault="00767B8E" w:rsidP="00767B8E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3B9B5E2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PARECER DA JUNTA RELATORA</w:t>
      </w:r>
    </w:p>
    <w:p w14:paraId="46837DF6" w14:textId="77777777" w:rsidR="00767B8E" w:rsidRPr="006D18C2" w:rsidRDefault="00767B8E" w:rsidP="00767B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D841E8F" w14:textId="77777777" w:rsidR="00767B8E" w:rsidRPr="006D18C2" w:rsidRDefault="00767B8E" w:rsidP="00767B8E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lastRenderedPageBreak/>
        <w:t>No dia 18/05/2023 às 08;00min, a Junta Relatora se reuniu e avaliou os bens móveis indicados no Despacho nº 096/2023, relacionados pela Lei nº 3060/2023, bem como as sucatas indicadas pelo Ofício nº13/2023 – DMER.</w:t>
      </w:r>
    </w:p>
    <w:p w14:paraId="109525C6" w14:textId="77777777" w:rsidR="00767B8E" w:rsidRPr="006D18C2" w:rsidRDefault="00767B8E" w:rsidP="00767B8E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Participaram da reunião os servidores: Gilberto </w:t>
      </w:r>
      <w:proofErr w:type="spellStart"/>
      <w:r w:rsidRPr="006D18C2">
        <w:rPr>
          <w:rFonts w:ascii="Tahoma" w:hAnsi="Tahoma" w:cs="Tahoma"/>
          <w:sz w:val="24"/>
          <w:szCs w:val="24"/>
        </w:rPr>
        <w:t>Valgoi</w:t>
      </w:r>
      <w:proofErr w:type="spellEnd"/>
      <w:r w:rsidRPr="006D18C2">
        <w:rPr>
          <w:rFonts w:ascii="Tahoma" w:hAnsi="Tahoma" w:cs="Tahoma"/>
          <w:sz w:val="24"/>
          <w:szCs w:val="24"/>
        </w:rPr>
        <w:t xml:space="preserve">, Cátia Regina </w:t>
      </w:r>
      <w:proofErr w:type="spellStart"/>
      <w:r w:rsidRPr="006D18C2">
        <w:rPr>
          <w:rFonts w:ascii="Tahoma" w:hAnsi="Tahoma" w:cs="Tahoma"/>
          <w:sz w:val="24"/>
          <w:szCs w:val="24"/>
        </w:rPr>
        <w:t>Backes</w:t>
      </w:r>
      <w:proofErr w:type="spellEnd"/>
      <w:r w:rsidRPr="006D18C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18C2">
        <w:rPr>
          <w:rFonts w:ascii="Tahoma" w:hAnsi="Tahoma" w:cs="Tahoma"/>
          <w:sz w:val="24"/>
          <w:szCs w:val="24"/>
        </w:rPr>
        <w:t>Dezordi</w:t>
      </w:r>
      <w:proofErr w:type="spellEnd"/>
      <w:r w:rsidRPr="006D18C2">
        <w:rPr>
          <w:rFonts w:ascii="Tahoma" w:hAnsi="Tahoma" w:cs="Tahoma"/>
          <w:sz w:val="24"/>
          <w:szCs w:val="24"/>
        </w:rPr>
        <w:t xml:space="preserve"> e Adriano </w:t>
      </w:r>
      <w:proofErr w:type="spellStart"/>
      <w:r w:rsidRPr="006D18C2">
        <w:rPr>
          <w:rFonts w:ascii="Tahoma" w:hAnsi="Tahoma" w:cs="Tahoma"/>
          <w:sz w:val="24"/>
          <w:szCs w:val="24"/>
        </w:rPr>
        <w:t>Boaretto</w:t>
      </w:r>
      <w:proofErr w:type="spellEnd"/>
      <w:r w:rsidRPr="006D18C2">
        <w:rPr>
          <w:rFonts w:ascii="Tahoma" w:hAnsi="Tahoma" w:cs="Tahoma"/>
          <w:sz w:val="24"/>
          <w:szCs w:val="24"/>
        </w:rPr>
        <w:t>.</w:t>
      </w:r>
    </w:p>
    <w:p w14:paraId="44D6DDE4" w14:textId="77777777" w:rsidR="00767B8E" w:rsidRPr="006D18C2" w:rsidRDefault="00767B8E" w:rsidP="00767B8E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Conforme Ata 05/2023, da Comissão Permanente de Avaliação de Bens Móveis e Imóveis, esta junta retifica o Parecer emitido no Processo de Avaliação Mobiliária 01/2023, para fim de alterar os preços do Trator Valtra A750, ano 2012 e do Trator MF4275, 2012, uma vez que se mostra necessário suprimir o valor das conchas anexas aos tratores, pois estas não serão objeto de alienação no momento, sendo que elas não estão registradas no mesmo patrimônio que os tratores.</w:t>
      </w:r>
    </w:p>
    <w:p w14:paraId="020B602E" w14:textId="77777777" w:rsidR="00767B8E" w:rsidRPr="006D18C2" w:rsidRDefault="00767B8E" w:rsidP="00767B8E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Ainda com base na pré-avaliação disponibilizada junto com o Ofício n. 13/2023 do DMER, valores sugeridos pelos secretários Diogo </w:t>
      </w:r>
      <w:proofErr w:type="spellStart"/>
      <w:r w:rsidRPr="006D18C2">
        <w:rPr>
          <w:rFonts w:ascii="Tahoma" w:hAnsi="Tahoma" w:cs="Tahoma"/>
          <w:sz w:val="24"/>
          <w:szCs w:val="24"/>
        </w:rPr>
        <w:t>Alvaro</w:t>
      </w:r>
      <w:proofErr w:type="spellEnd"/>
      <w:r w:rsidRPr="006D18C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18C2">
        <w:rPr>
          <w:rFonts w:ascii="Tahoma" w:hAnsi="Tahoma" w:cs="Tahoma"/>
          <w:sz w:val="24"/>
          <w:szCs w:val="24"/>
        </w:rPr>
        <w:t>Backes</w:t>
      </w:r>
      <w:proofErr w:type="spellEnd"/>
      <w:r w:rsidRPr="006D18C2">
        <w:rPr>
          <w:rFonts w:ascii="Tahoma" w:hAnsi="Tahoma" w:cs="Tahoma"/>
          <w:sz w:val="24"/>
          <w:szCs w:val="24"/>
        </w:rPr>
        <w:t xml:space="preserve"> e Nereu Lima, e pelo servidor investido no cargo de mecânico, </w:t>
      </w:r>
      <w:proofErr w:type="spellStart"/>
      <w:r w:rsidRPr="006D18C2">
        <w:rPr>
          <w:rFonts w:ascii="Tahoma" w:hAnsi="Tahoma" w:cs="Tahoma"/>
          <w:sz w:val="24"/>
          <w:szCs w:val="24"/>
        </w:rPr>
        <w:t>Cleocir</w:t>
      </w:r>
      <w:proofErr w:type="spellEnd"/>
      <w:r w:rsidRPr="006D18C2">
        <w:rPr>
          <w:rFonts w:ascii="Tahoma" w:hAnsi="Tahoma" w:cs="Tahoma"/>
          <w:sz w:val="24"/>
          <w:szCs w:val="24"/>
        </w:rPr>
        <w:t xml:space="preserve"> Ferrari, onde foi considerado o estado de conservação dos bens e suas avarias, em contraponto com a avaliação sugeria pelo leiloeiro Sr. </w:t>
      </w:r>
      <w:proofErr w:type="spellStart"/>
      <w:r w:rsidRPr="006D18C2">
        <w:rPr>
          <w:rFonts w:ascii="Tahoma" w:hAnsi="Tahoma" w:cs="Tahoma"/>
          <w:sz w:val="24"/>
          <w:szCs w:val="24"/>
        </w:rPr>
        <w:t>Magnun</w:t>
      </w:r>
      <w:proofErr w:type="spellEnd"/>
      <w:r w:rsidRPr="006D18C2">
        <w:rPr>
          <w:rFonts w:ascii="Tahoma" w:hAnsi="Tahoma" w:cs="Tahoma"/>
          <w:sz w:val="24"/>
          <w:szCs w:val="24"/>
        </w:rPr>
        <w:t xml:space="preserve"> Luiz. Ainda, foram consideradas as informações prestadas pelo servidor Adilson </w:t>
      </w:r>
      <w:proofErr w:type="spellStart"/>
      <w:r w:rsidRPr="006D18C2">
        <w:rPr>
          <w:rFonts w:ascii="Tahoma" w:hAnsi="Tahoma" w:cs="Tahoma"/>
          <w:sz w:val="24"/>
          <w:szCs w:val="24"/>
        </w:rPr>
        <w:t>Hanauer</w:t>
      </w:r>
      <w:proofErr w:type="spellEnd"/>
      <w:r w:rsidRPr="006D18C2">
        <w:rPr>
          <w:rFonts w:ascii="Tahoma" w:hAnsi="Tahoma" w:cs="Tahoma"/>
          <w:sz w:val="24"/>
          <w:szCs w:val="24"/>
        </w:rPr>
        <w:t>, conhecedor do estado de conservação dos itens.</w:t>
      </w:r>
    </w:p>
    <w:p w14:paraId="09756ADA" w14:textId="77777777" w:rsidR="00767B8E" w:rsidRPr="006D18C2" w:rsidRDefault="00767B8E" w:rsidP="00767B8E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Assim, a Junta sugere preço conforme sugestão da pré-avaliação anexa ao OFÍCIO 13/2023 - DMER, exceto para os itens Trator Valtra A750, ano 2012, patrimônio 14465, e para o Trator MF4275, ano 2012, patrimônio nº 14463, para os quais a junta relatora sugere valor diverso daquele indicado na pré-avaliação, com a finalidade de equiparar ou chegar próximo ao preço do Trator MF 4275, patrimônio nº 14464, ano 2012, por tratar-se de item com características similares. Sugestão de valores abaixo:</w:t>
      </w:r>
    </w:p>
    <w:p w14:paraId="7890F221" w14:textId="77777777" w:rsidR="00767B8E" w:rsidRPr="006D18C2" w:rsidRDefault="00767B8E" w:rsidP="00767B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BA5D104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Trator de pneu MF4275 sem concha, 2012, patrimônio 14463</w:t>
      </w:r>
    </w:p>
    <w:p w14:paraId="53506CE1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Avarias: Bomba injetora, troca de óleos e filtros (todos), recapar pneus, bloco de ignição, avarias na pintura, bateria</w:t>
      </w:r>
    </w:p>
    <w:p w14:paraId="4F6DD944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Preço sugerido: 104.000,00</w:t>
      </w:r>
    </w:p>
    <w:p w14:paraId="4434E443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3C25C105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Trator de pneu MF4275 sem concha, 2012, patrimônio 14464</w:t>
      </w:r>
    </w:p>
    <w:p w14:paraId="0F6ABF20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Avarias: Bomba injetora, troca de óleos e filtros (todos), recapar pneus, bloco de ignição, avarias na pintura, bateria </w:t>
      </w:r>
    </w:p>
    <w:p w14:paraId="0D32EE18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Preço sugerido R$ 104.000,00 </w:t>
      </w:r>
    </w:p>
    <w:p w14:paraId="75E4BC6C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631D73CB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Trator Valtra A750, 2012, patrimônio 14465</w:t>
      </w:r>
    </w:p>
    <w:p w14:paraId="7BF0169F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Avarias: Trocar kit de embreagem, troca de filtros e óleos, recapagem de pneus, soldar alavanca de marcha e bateria </w:t>
      </w:r>
    </w:p>
    <w:p w14:paraId="44A0D6D6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Preço sugerido R$ 110.000,00</w:t>
      </w:r>
    </w:p>
    <w:p w14:paraId="695E99FE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6D46A5B3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FIAT UNO WAY 2013 – MJU5480, patrimônio 10789</w:t>
      </w:r>
    </w:p>
    <w:p w14:paraId="4A4FAA9B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Avarias: avarias na lataria, pneu, setor de direção </w:t>
      </w:r>
    </w:p>
    <w:p w14:paraId="6D50C968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Tabela: R$ 22.780,00 (tabela FIPE) em março de 2023 </w:t>
      </w:r>
    </w:p>
    <w:p w14:paraId="4F4B9776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Preço sugerido: 12.000,00</w:t>
      </w:r>
    </w:p>
    <w:p w14:paraId="21FE6D4D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38B3D7DF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FIAT GRAN SIENA, 2013/2014 – MLS1885, patrimônio 10641</w:t>
      </w:r>
    </w:p>
    <w:p w14:paraId="666D68FD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Avarias: Estado em que se encontra, pneus </w:t>
      </w:r>
    </w:p>
    <w:p w14:paraId="0E61B018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lastRenderedPageBreak/>
        <w:t xml:space="preserve">Tabela FIPE: R$ 38.150,00 </w:t>
      </w:r>
    </w:p>
    <w:p w14:paraId="54AD37B3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Preço sugerido: 16.000,00</w:t>
      </w:r>
    </w:p>
    <w:p w14:paraId="143EA399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4216E8B1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FIAT SIENA, 2010, MGU4156, patrimônio 13017</w:t>
      </w:r>
    </w:p>
    <w:p w14:paraId="03E9AC6A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Avarias: Avarias na lataria, pneus, bateria, problemas na embreagem, avarias na suspensão </w:t>
      </w:r>
    </w:p>
    <w:p w14:paraId="36881761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TABELA FIPE: R$ 27.069,00</w:t>
      </w:r>
    </w:p>
    <w:p w14:paraId="1DF5B8E9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Preço Sugerido: 8.200,00 </w:t>
      </w:r>
    </w:p>
    <w:p w14:paraId="76C37FDC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450D041F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MOTONIVELADORA KOMATSU, ANO 2012, patrimônio 9877</w:t>
      </w:r>
    </w:p>
    <w:p w14:paraId="1F63F401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Avarias: Problema no ar condicionado, calço das lâminas e embuchamento do eixo dianteiro, para-brisas trincado, vazamento de cilindro do escarificador </w:t>
      </w:r>
    </w:p>
    <w:p w14:paraId="58947C90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Preço sugerido: R$ 312.000,00 </w:t>
      </w:r>
    </w:p>
    <w:p w14:paraId="537B94FA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470F0D8B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SUCATA: </w:t>
      </w:r>
    </w:p>
    <w:p w14:paraId="2787555B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Distribuidor de adubo orgânico, marca Ferronato, e</w:t>
      </w:r>
    </w:p>
    <w:p w14:paraId="0DE23EF5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Distribuidor de adubo líquido, marca Zanella, capacidade de 4000 litros, e </w:t>
      </w:r>
    </w:p>
    <w:p w14:paraId="3B95E7A4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Aparelho de solda, marca </w:t>
      </w:r>
      <w:proofErr w:type="spellStart"/>
      <w:r w:rsidRPr="006D18C2">
        <w:rPr>
          <w:rFonts w:ascii="Tahoma" w:hAnsi="Tahoma" w:cs="Tahoma"/>
          <w:sz w:val="24"/>
          <w:szCs w:val="24"/>
        </w:rPr>
        <w:t>Bambosi</w:t>
      </w:r>
      <w:proofErr w:type="spellEnd"/>
      <w:r w:rsidRPr="006D18C2">
        <w:rPr>
          <w:rFonts w:ascii="Tahoma" w:hAnsi="Tahoma" w:cs="Tahoma"/>
          <w:sz w:val="24"/>
          <w:szCs w:val="24"/>
        </w:rPr>
        <w:t>, patrimônio 4286</w:t>
      </w:r>
    </w:p>
    <w:p w14:paraId="00E43F9F" w14:textId="77777777" w:rsidR="00767B8E" w:rsidRPr="006D18C2" w:rsidRDefault="00767B8E" w:rsidP="00767B8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Preço sugerido: 1.200,00 </w:t>
      </w:r>
    </w:p>
    <w:p w14:paraId="4F695D59" w14:textId="77777777" w:rsidR="00767B8E" w:rsidRPr="006D18C2" w:rsidRDefault="00767B8E" w:rsidP="00767B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 </w:t>
      </w:r>
    </w:p>
    <w:p w14:paraId="182F0E14" w14:textId="77777777" w:rsidR="00767B8E" w:rsidRPr="006D18C2" w:rsidRDefault="00767B8E" w:rsidP="00767B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ab/>
        <w:t>Por fim, registra-se que a Junta Relatora declina do pedido de nova avaliação. Era o que nos cumpria para o momento.</w:t>
      </w:r>
    </w:p>
    <w:p w14:paraId="603BE609" w14:textId="77777777" w:rsidR="00767B8E" w:rsidRPr="006D18C2" w:rsidRDefault="00767B8E" w:rsidP="00767B8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4F4E020" w14:textId="77777777" w:rsidR="00767B8E" w:rsidRPr="006D18C2" w:rsidRDefault="00767B8E" w:rsidP="00767B8E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 xml:space="preserve">    Quilombo/SC, 18 de maio de 2023.</w:t>
      </w:r>
    </w:p>
    <w:p w14:paraId="71472B4D" w14:textId="77777777" w:rsidR="00767B8E" w:rsidRDefault="00767B8E" w:rsidP="00767B8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2551698" w14:textId="77777777" w:rsidR="00767B8E" w:rsidRPr="006D18C2" w:rsidRDefault="00767B8E" w:rsidP="00767B8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550952B" w14:textId="77777777" w:rsidR="00767B8E" w:rsidRPr="006D18C2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2" w:name="_Hlk117605045"/>
      <w:r w:rsidRPr="006D18C2">
        <w:rPr>
          <w:rFonts w:ascii="Tahoma" w:hAnsi="Tahoma" w:cs="Tahoma"/>
          <w:sz w:val="24"/>
          <w:szCs w:val="24"/>
        </w:rPr>
        <w:t xml:space="preserve">CÁTIA REGINA BACKES DEZORDI                                     </w:t>
      </w:r>
    </w:p>
    <w:bookmarkEnd w:id="2"/>
    <w:p w14:paraId="1F776532" w14:textId="77777777" w:rsidR="00767B8E" w:rsidRPr="006D18C2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coordenadora da junta relatora</w:t>
      </w:r>
    </w:p>
    <w:p w14:paraId="4271E915" w14:textId="77777777" w:rsidR="00767B8E" w:rsidRDefault="00767B8E" w:rsidP="00767B8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707B421" w14:textId="77777777" w:rsidR="00767B8E" w:rsidRPr="006D18C2" w:rsidRDefault="00767B8E" w:rsidP="00767B8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96263C" w14:textId="77777777" w:rsidR="00767B8E" w:rsidRPr="006D18C2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3" w:name="_Hlk117605028"/>
      <w:r w:rsidRPr="006D18C2">
        <w:rPr>
          <w:rFonts w:ascii="Tahoma" w:hAnsi="Tahoma" w:cs="Tahoma"/>
          <w:sz w:val="24"/>
          <w:szCs w:val="24"/>
        </w:rPr>
        <w:t>ADRIANO BOARETTO</w:t>
      </w:r>
    </w:p>
    <w:bookmarkEnd w:id="3"/>
    <w:p w14:paraId="3445BA3E" w14:textId="77777777" w:rsidR="00767B8E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secretário da junta relatora</w:t>
      </w:r>
    </w:p>
    <w:p w14:paraId="7206AC78" w14:textId="77777777" w:rsidR="00767B8E" w:rsidRPr="006D18C2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5137088" w14:textId="77777777" w:rsidR="00767B8E" w:rsidRPr="006D18C2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5D0CB7A" w14:textId="77777777" w:rsidR="00767B8E" w:rsidRPr="006D18C2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4" w:name="_Hlk117605060"/>
      <w:r w:rsidRPr="006D18C2">
        <w:rPr>
          <w:rFonts w:ascii="Tahoma" w:hAnsi="Tahoma" w:cs="Tahoma"/>
          <w:sz w:val="24"/>
          <w:szCs w:val="24"/>
        </w:rPr>
        <w:t>GILBERTO VALGOI</w:t>
      </w:r>
    </w:p>
    <w:bookmarkEnd w:id="4"/>
    <w:p w14:paraId="461AD865" w14:textId="77777777" w:rsidR="00767B8E" w:rsidRPr="006D18C2" w:rsidRDefault="00767B8E" w:rsidP="00767B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D18C2">
        <w:rPr>
          <w:rFonts w:ascii="Tahoma" w:hAnsi="Tahoma" w:cs="Tahoma"/>
          <w:sz w:val="24"/>
          <w:szCs w:val="24"/>
        </w:rPr>
        <w:t>Membro</w:t>
      </w:r>
    </w:p>
    <w:p w14:paraId="0EEC62B3" w14:textId="77777777" w:rsidR="00767B8E" w:rsidRPr="004247A9" w:rsidRDefault="00767B8E" w:rsidP="00767B8E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D9335DC" w14:textId="77777777" w:rsidR="00767B8E" w:rsidRDefault="00767B8E" w:rsidP="00767B8E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Em </w:t>
      </w:r>
      <w:r>
        <w:rPr>
          <w:rFonts w:ascii="Tahoma" w:hAnsi="Tahoma" w:cs="Tahoma"/>
          <w:sz w:val="24"/>
          <w:szCs w:val="24"/>
        </w:rPr>
        <w:t>1</w:t>
      </w:r>
      <w:r w:rsidRPr="004247A9">
        <w:rPr>
          <w:rFonts w:ascii="Tahoma" w:hAnsi="Tahoma" w:cs="Tahoma"/>
          <w:sz w:val="24"/>
          <w:szCs w:val="24"/>
        </w:rPr>
        <w:t xml:space="preserve">8/05/2023, cumprindo o disposto no § 2° do art. 5° do Decreto nº 015/2006, foi lavrada Ata </w:t>
      </w:r>
      <w:r>
        <w:rPr>
          <w:rFonts w:ascii="Tahoma" w:hAnsi="Tahoma" w:cs="Tahoma"/>
          <w:sz w:val="24"/>
          <w:szCs w:val="24"/>
        </w:rPr>
        <w:t>6</w:t>
      </w:r>
      <w:r w:rsidRPr="004247A9">
        <w:rPr>
          <w:rFonts w:ascii="Tahoma" w:hAnsi="Tahoma" w:cs="Tahoma"/>
          <w:sz w:val="24"/>
          <w:szCs w:val="24"/>
        </w:rPr>
        <w:t>, constando a decisão de ACOLHIMENTO do parecer da Junta</w:t>
      </w:r>
      <w:r>
        <w:rPr>
          <w:rFonts w:ascii="Tahoma" w:hAnsi="Tahoma" w:cs="Tahoma"/>
          <w:sz w:val="24"/>
          <w:szCs w:val="24"/>
        </w:rPr>
        <w:t xml:space="preserve"> Relatora</w:t>
      </w:r>
      <w:r w:rsidRPr="004247A9">
        <w:rPr>
          <w:rFonts w:ascii="Tahoma" w:hAnsi="Tahoma" w:cs="Tahoma"/>
          <w:sz w:val="24"/>
          <w:szCs w:val="24"/>
        </w:rPr>
        <w:t>; a ata está assinada por todos os membros da comissão.</w:t>
      </w:r>
    </w:p>
    <w:p w14:paraId="338601AE" w14:textId="77777777" w:rsidR="00767B8E" w:rsidRPr="004247A9" w:rsidRDefault="00767B8E" w:rsidP="00767B8E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36FB3200" w14:textId="77777777" w:rsidR="00767B8E" w:rsidRPr="006D18C2" w:rsidRDefault="00767B8E" w:rsidP="00767B8E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4247A9">
        <w:rPr>
          <w:rFonts w:ascii="Tahoma" w:hAnsi="Tahoma" w:cs="Tahoma"/>
          <w:sz w:val="24"/>
          <w:szCs w:val="24"/>
        </w:rPr>
        <w:t xml:space="preserve">                                                Quilombo/SC, </w:t>
      </w:r>
      <w:r>
        <w:rPr>
          <w:rFonts w:ascii="Tahoma" w:hAnsi="Tahoma" w:cs="Tahoma"/>
          <w:sz w:val="24"/>
          <w:szCs w:val="24"/>
        </w:rPr>
        <w:t>1</w:t>
      </w:r>
      <w:r w:rsidRPr="004247A9">
        <w:rPr>
          <w:rFonts w:ascii="Tahoma" w:hAnsi="Tahoma" w:cs="Tahoma"/>
          <w:sz w:val="24"/>
          <w:szCs w:val="24"/>
        </w:rPr>
        <w:t>8 de maio de 2023.</w:t>
      </w:r>
    </w:p>
    <w:p w14:paraId="5DB9EFE8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135832E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 xml:space="preserve">Ivanete </w:t>
      </w:r>
      <w:proofErr w:type="spellStart"/>
      <w:r w:rsidRPr="004247A9">
        <w:rPr>
          <w:rFonts w:ascii="Tahoma" w:hAnsi="Tahoma" w:cs="Tahoma"/>
          <w:b/>
          <w:bCs/>
          <w:sz w:val="24"/>
          <w:szCs w:val="24"/>
        </w:rPr>
        <w:t>Bison</w:t>
      </w:r>
      <w:proofErr w:type="spellEnd"/>
    </w:p>
    <w:p w14:paraId="3CF644C4" w14:textId="77777777" w:rsidR="00767B8E" w:rsidRPr="004247A9" w:rsidRDefault="00767B8E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 xml:space="preserve">Presidente </w:t>
      </w:r>
    </w:p>
    <w:p w14:paraId="4EB8F0DD" w14:textId="77777777" w:rsidR="00767B8E" w:rsidRPr="006D18C2" w:rsidRDefault="00767B8E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47A9">
        <w:rPr>
          <w:rFonts w:ascii="Tahoma" w:hAnsi="Tahoma" w:cs="Tahoma"/>
          <w:b/>
          <w:bCs/>
          <w:sz w:val="24"/>
          <w:szCs w:val="24"/>
        </w:rPr>
        <w:t>Comissão Permanente De Avaliação Mobiliária E Imobiliária</w:t>
      </w:r>
    </w:p>
    <w:p w14:paraId="31342713" w14:textId="490AE852" w:rsidR="004C30A7" w:rsidRPr="00491FA1" w:rsidRDefault="004C30A7" w:rsidP="00491FA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4C30A7" w:rsidRPr="00491FA1" w:rsidSect="00241372">
      <w:headerReference w:type="default" r:id="rId7"/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D431" w14:textId="77777777" w:rsidR="00776ABE" w:rsidRDefault="00776ABE" w:rsidP="000B5E50">
      <w:pPr>
        <w:spacing w:after="0" w:line="240" w:lineRule="auto"/>
      </w:pPr>
      <w:r>
        <w:separator/>
      </w:r>
    </w:p>
  </w:endnote>
  <w:endnote w:type="continuationSeparator" w:id="0">
    <w:p w14:paraId="56F1C156" w14:textId="77777777" w:rsidR="00776ABE" w:rsidRDefault="00776ABE" w:rsidP="000B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DD62" w14:textId="77777777" w:rsidR="00776ABE" w:rsidRDefault="00776ABE" w:rsidP="000B5E50">
      <w:pPr>
        <w:spacing w:after="0" w:line="240" w:lineRule="auto"/>
      </w:pPr>
      <w:r>
        <w:separator/>
      </w:r>
    </w:p>
  </w:footnote>
  <w:footnote w:type="continuationSeparator" w:id="0">
    <w:p w14:paraId="3A3511F7" w14:textId="77777777" w:rsidR="00776ABE" w:rsidRDefault="00776ABE" w:rsidP="000B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6882" w14:textId="77777777" w:rsidR="004C30A7" w:rsidRPr="00133C01" w:rsidRDefault="004C30A7" w:rsidP="00133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8C9"/>
    <w:multiLevelType w:val="hybridMultilevel"/>
    <w:tmpl w:val="4E7EB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4BB"/>
    <w:multiLevelType w:val="hybridMultilevel"/>
    <w:tmpl w:val="D84A0604"/>
    <w:lvl w:ilvl="0" w:tplc="FFFFFFFF">
      <w:start w:val="1"/>
      <w:numFmt w:val="lowerLetter"/>
      <w:lvlText w:val="%1-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702782986">
    <w:abstractNumId w:val="2"/>
  </w:num>
  <w:num w:numId="2" w16cid:durableId="811169119">
    <w:abstractNumId w:val="3"/>
  </w:num>
  <w:num w:numId="3" w16cid:durableId="1044479645">
    <w:abstractNumId w:val="1"/>
  </w:num>
  <w:num w:numId="4" w16cid:durableId="2767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A3"/>
    <w:rsid w:val="000067B0"/>
    <w:rsid w:val="00016EC2"/>
    <w:rsid w:val="00017A2E"/>
    <w:rsid w:val="00024B59"/>
    <w:rsid w:val="0003259B"/>
    <w:rsid w:val="00042F5C"/>
    <w:rsid w:val="000467BE"/>
    <w:rsid w:val="00061CCF"/>
    <w:rsid w:val="000A6E45"/>
    <w:rsid w:val="000B5E50"/>
    <w:rsid w:val="000C2676"/>
    <w:rsid w:val="000C42AB"/>
    <w:rsid w:val="000F1C70"/>
    <w:rsid w:val="000F2E07"/>
    <w:rsid w:val="000F59D4"/>
    <w:rsid w:val="00140CDC"/>
    <w:rsid w:val="00154BA9"/>
    <w:rsid w:val="00154F71"/>
    <w:rsid w:val="00170FDA"/>
    <w:rsid w:val="00181684"/>
    <w:rsid w:val="00190F74"/>
    <w:rsid w:val="001A1FB3"/>
    <w:rsid w:val="001A43D0"/>
    <w:rsid w:val="001A7463"/>
    <w:rsid w:val="001C20B7"/>
    <w:rsid w:val="001D5370"/>
    <w:rsid w:val="001E272A"/>
    <w:rsid w:val="001F35FE"/>
    <w:rsid w:val="00235E0F"/>
    <w:rsid w:val="00241372"/>
    <w:rsid w:val="00244563"/>
    <w:rsid w:val="00253B21"/>
    <w:rsid w:val="00257AEF"/>
    <w:rsid w:val="00262841"/>
    <w:rsid w:val="00262E6D"/>
    <w:rsid w:val="00266EE2"/>
    <w:rsid w:val="002837D9"/>
    <w:rsid w:val="00293F04"/>
    <w:rsid w:val="00296162"/>
    <w:rsid w:val="002A304A"/>
    <w:rsid w:val="002F0806"/>
    <w:rsid w:val="00301538"/>
    <w:rsid w:val="003051A3"/>
    <w:rsid w:val="0031062B"/>
    <w:rsid w:val="003374A6"/>
    <w:rsid w:val="0034077E"/>
    <w:rsid w:val="00346FDA"/>
    <w:rsid w:val="00351F27"/>
    <w:rsid w:val="0036058B"/>
    <w:rsid w:val="00364815"/>
    <w:rsid w:val="00367067"/>
    <w:rsid w:val="0037393A"/>
    <w:rsid w:val="003820B2"/>
    <w:rsid w:val="00395F7E"/>
    <w:rsid w:val="003C69E3"/>
    <w:rsid w:val="003D7E33"/>
    <w:rsid w:val="003E7CE0"/>
    <w:rsid w:val="004266B9"/>
    <w:rsid w:val="004357F7"/>
    <w:rsid w:val="004440ED"/>
    <w:rsid w:val="00456483"/>
    <w:rsid w:val="004632BE"/>
    <w:rsid w:val="004721B3"/>
    <w:rsid w:val="004734D2"/>
    <w:rsid w:val="00487D43"/>
    <w:rsid w:val="00491FA1"/>
    <w:rsid w:val="00494859"/>
    <w:rsid w:val="004A7598"/>
    <w:rsid w:val="004B6CE0"/>
    <w:rsid w:val="004C30A7"/>
    <w:rsid w:val="004D2E74"/>
    <w:rsid w:val="004D79BC"/>
    <w:rsid w:val="004F0E1D"/>
    <w:rsid w:val="004F3D04"/>
    <w:rsid w:val="004F69C7"/>
    <w:rsid w:val="004F6E5D"/>
    <w:rsid w:val="004F75D2"/>
    <w:rsid w:val="005066FB"/>
    <w:rsid w:val="00553E1F"/>
    <w:rsid w:val="00556211"/>
    <w:rsid w:val="0056174A"/>
    <w:rsid w:val="00583257"/>
    <w:rsid w:val="005921A3"/>
    <w:rsid w:val="005A0A62"/>
    <w:rsid w:val="005A1C17"/>
    <w:rsid w:val="005A4583"/>
    <w:rsid w:val="005D1953"/>
    <w:rsid w:val="005D2B91"/>
    <w:rsid w:val="005D752E"/>
    <w:rsid w:val="005F1B2D"/>
    <w:rsid w:val="005F4D2C"/>
    <w:rsid w:val="0063671E"/>
    <w:rsid w:val="00641117"/>
    <w:rsid w:val="00661A66"/>
    <w:rsid w:val="006678A5"/>
    <w:rsid w:val="00674EF5"/>
    <w:rsid w:val="006910A0"/>
    <w:rsid w:val="006B1A49"/>
    <w:rsid w:val="006B2BAA"/>
    <w:rsid w:val="006B5691"/>
    <w:rsid w:val="006C3EE2"/>
    <w:rsid w:val="006C3FCD"/>
    <w:rsid w:val="006F3FDB"/>
    <w:rsid w:val="00705A85"/>
    <w:rsid w:val="0070689E"/>
    <w:rsid w:val="007266FF"/>
    <w:rsid w:val="0073129D"/>
    <w:rsid w:val="00740126"/>
    <w:rsid w:val="00744C9A"/>
    <w:rsid w:val="00767B8E"/>
    <w:rsid w:val="00772B14"/>
    <w:rsid w:val="00776ABE"/>
    <w:rsid w:val="00777620"/>
    <w:rsid w:val="007910EC"/>
    <w:rsid w:val="00791EFA"/>
    <w:rsid w:val="007949F4"/>
    <w:rsid w:val="007A26AB"/>
    <w:rsid w:val="007C7ED2"/>
    <w:rsid w:val="00802867"/>
    <w:rsid w:val="00804E3D"/>
    <w:rsid w:val="008061CC"/>
    <w:rsid w:val="00830559"/>
    <w:rsid w:val="00843541"/>
    <w:rsid w:val="008451CA"/>
    <w:rsid w:val="008567AE"/>
    <w:rsid w:val="00857FFD"/>
    <w:rsid w:val="008657B5"/>
    <w:rsid w:val="00894E57"/>
    <w:rsid w:val="008B35D7"/>
    <w:rsid w:val="008C4012"/>
    <w:rsid w:val="008F3C41"/>
    <w:rsid w:val="008F66B8"/>
    <w:rsid w:val="00917A0B"/>
    <w:rsid w:val="00953055"/>
    <w:rsid w:val="00965331"/>
    <w:rsid w:val="009A49C5"/>
    <w:rsid w:val="009C712A"/>
    <w:rsid w:val="009D387E"/>
    <w:rsid w:val="009D6760"/>
    <w:rsid w:val="009E0471"/>
    <w:rsid w:val="00A00AF3"/>
    <w:rsid w:val="00A31E07"/>
    <w:rsid w:val="00A719BD"/>
    <w:rsid w:val="00A96C26"/>
    <w:rsid w:val="00AB09B8"/>
    <w:rsid w:val="00AB28AD"/>
    <w:rsid w:val="00AC3CE3"/>
    <w:rsid w:val="00B02971"/>
    <w:rsid w:val="00B13D76"/>
    <w:rsid w:val="00B21255"/>
    <w:rsid w:val="00B23E80"/>
    <w:rsid w:val="00B47529"/>
    <w:rsid w:val="00B60C72"/>
    <w:rsid w:val="00B720B9"/>
    <w:rsid w:val="00B84B4E"/>
    <w:rsid w:val="00B908D5"/>
    <w:rsid w:val="00BB1EF4"/>
    <w:rsid w:val="00BD57AB"/>
    <w:rsid w:val="00BE4932"/>
    <w:rsid w:val="00BF46F7"/>
    <w:rsid w:val="00C00080"/>
    <w:rsid w:val="00C059A4"/>
    <w:rsid w:val="00C11AF2"/>
    <w:rsid w:val="00C1401D"/>
    <w:rsid w:val="00C32542"/>
    <w:rsid w:val="00C81D1B"/>
    <w:rsid w:val="00C87643"/>
    <w:rsid w:val="00C93EC4"/>
    <w:rsid w:val="00CB0FA9"/>
    <w:rsid w:val="00CE5812"/>
    <w:rsid w:val="00D47E89"/>
    <w:rsid w:val="00D51CD1"/>
    <w:rsid w:val="00D60700"/>
    <w:rsid w:val="00D66FD7"/>
    <w:rsid w:val="00D9496F"/>
    <w:rsid w:val="00DA7A29"/>
    <w:rsid w:val="00DB539F"/>
    <w:rsid w:val="00DD3DEF"/>
    <w:rsid w:val="00DE75B6"/>
    <w:rsid w:val="00DF663B"/>
    <w:rsid w:val="00E00CA7"/>
    <w:rsid w:val="00E3294C"/>
    <w:rsid w:val="00E347BE"/>
    <w:rsid w:val="00E367DF"/>
    <w:rsid w:val="00E40217"/>
    <w:rsid w:val="00E42358"/>
    <w:rsid w:val="00E51B2D"/>
    <w:rsid w:val="00E54539"/>
    <w:rsid w:val="00E73051"/>
    <w:rsid w:val="00E937DF"/>
    <w:rsid w:val="00EA5E9A"/>
    <w:rsid w:val="00EC26B0"/>
    <w:rsid w:val="00ED6F91"/>
    <w:rsid w:val="00EF1990"/>
    <w:rsid w:val="00F01C14"/>
    <w:rsid w:val="00F0571A"/>
    <w:rsid w:val="00F1259F"/>
    <w:rsid w:val="00F168E1"/>
    <w:rsid w:val="00F52CF2"/>
    <w:rsid w:val="00F64773"/>
    <w:rsid w:val="00FA3BF3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paragraph" w:styleId="Ttulo1">
    <w:name w:val="heading 1"/>
    <w:basedOn w:val="Normal"/>
    <w:next w:val="Normal"/>
    <w:link w:val="Ttulo1Char"/>
    <w:uiPriority w:val="9"/>
    <w:qFormat/>
    <w:rsid w:val="0019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C69E3"/>
    <w:pPr>
      <w:keepNext/>
      <w:spacing w:after="0" w:line="240" w:lineRule="auto"/>
      <w:ind w:right="51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69E3"/>
    <w:pPr>
      <w:keepNext/>
      <w:spacing w:after="0" w:line="240" w:lineRule="auto"/>
      <w:ind w:right="51"/>
      <w:jc w:val="center"/>
      <w:outlineLvl w:val="4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69E3"/>
    <w:pPr>
      <w:keepNext/>
      <w:spacing w:after="0" w:line="320" w:lineRule="exac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C69E3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69E3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3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9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9E3"/>
  </w:style>
  <w:style w:type="paragraph" w:styleId="Rodap">
    <w:name w:val="footer"/>
    <w:basedOn w:val="Normal"/>
    <w:link w:val="Rodap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9E3"/>
  </w:style>
  <w:style w:type="paragraph" w:styleId="Textoembloco">
    <w:name w:val="Block Text"/>
    <w:basedOn w:val="Normal"/>
    <w:rsid w:val="003C69E3"/>
    <w:pPr>
      <w:spacing w:after="0" w:line="240" w:lineRule="auto"/>
      <w:ind w:left="4536" w:right="51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C69E3"/>
    <w:pPr>
      <w:spacing w:after="0" w:line="240" w:lineRule="auto"/>
      <w:ind w:right="51"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69E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6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69E3"/>
    <w:pPr>
      <w:spacing w:after="0" w:line="240" w:lineRule="auto"/>
      <w:ind w:right="51"/>
      <w:jc w:val="both"/>
    </w:pPr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9E3"/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9E3"/>
  </w:style>
  <w:style w:type="character" w:styleId="Hyperlink">
    <w:name w:val="Hyperlink"/>
    <w:rsid w:val="003C69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74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74A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0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Cliente</cp:lastModifiedBy>
  <cp:revision>3</cp:revision>
  <cp:lastPrinted>2023-05-09T16:23:00Z</cp:lastPrinted>
  <dcterms:created xsi:type="dcterms:W3CDTF">2023-05-18T17:17:00Z</dcterms:created>
  <dcterms:modified xsi:type="dcterms:W3CDTF">2023-05-18T17:24:00Z</dcterms:modified>
</cp:coreProperties>
</file>