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055290B9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A3047">
        <w:rPr>
          <w:rFonts w:ascii="Tahoma" w:hAnsi="Tahoma"/>
          <w:b/>
          <w:sz w:val="22"/>
        </w:rPr>
        <w:t>114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A3047">
        <w:rPr>
          <w:rFonts w:ascii="Tahoma" w:hAnsi="Tahoma"/>
          <w:b/>
          <w:sz w:val="22"/>
        </w:rPr>
        <w:t>13</w:t>
      </w:r>
      <w:r w:rsidR="0069120A">
        <w:rPr>
          <w:rFonts w:ascii="Tahoma" w:hAnsi="Tahoma"/>
          <w:b/>
          <w:sz w:val="22"/>
        </w:rPr>
        <w:t xml:space="preserve"> DE </w:t>
      </w:r>
      <w:r w:rsidR="00DA3047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3BC2AB2F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DA3047">
        <w:rPr>
          <w:rFonts w:ascii="Tahoma" w:hAnsi="Tahoma"/>
          <w:b/>
          <w:sz w:val="22"/>
        </w:rPr>
        <w:t>GREGORY CONTE MORGAN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2C549E4F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DA3047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DA3047">
        <w:rPr>
          <w:rFonts w:ascii="Tahoma" w:hAnsi="Tahoma"/>
          <w:b/>
          <w:sz w:val="22"/>
        </w:rPr>
        <w:t>Gregory Conte Morgan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DA3047">
        <w:rPr>
          <w:rFonts w:ascii="Tahoma" w:hAnsi="Tahoma"/>
          <w:sz w:val="22"/>
        </w:rPr>
        <w:t>Transportes e Obras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3BF62413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A3047">
        <w:rPr>
          <w:rFonts w:ascii="Tahoma" w:hAnsi="Tahoma"/>
          <w:sz w:val="22"/>
        </w:rPr>
        <w:t>13</w:t>
      </w:r>
      <w:r w:rsidR="0069120A">
        <w:rPr>
          <w:rFonts w:ascii="Tahoma" w:hAnsi="Tahoma"/>
          <w:sz w:val="22"/>
        </w:rPr>
        <w:t xml:space="preserve"> de </w:t>
      </w:r>
      <w:r w:rsidR="00DA3047">
        <w:rPr>
          <w:rFonts w:ascii="Tahoma" w:hAnsi="Tahoma"/>
          <w:sz w:val="22"/>
        </w:rPr>
        <w:t>março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21F92E56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88144F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4263" w14:textId="77777777" w:rsidR="009D770C" w:rsidRDefault="009D770C">
      <w:r>
        <w:separator/>
      </w:r>
    </w:p>
  </w:endnote>
  <w:endnote w:type="continuationSeparator" w:id="0">
    <w:p w14:paraId="6F6254BB" w14:textId="77777777" w:rsidR="009D770C" w:rsidRDefault="009D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1179" w14:textId="77777777" w:rsidR="009D770C" w:rsidRDefault="009D770C">
      <w:r>
        <w:separator/>
      </w:r>
    </w:p>
  </w:footnote>
  <w:footnote w:type="continuationSeparator" w:id="0">
    <w:p w14:paraId="2CE68647" w14:textId="77777777" w:rsidR="009D770C" w:rsidRDefault="009D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D770C"/>
    <w:rsid w:val="009E1A0F"/>
    <w:rsid w:val="00A14632"/>
    <w:rsid w:val="00A31D2C"/>
    <w:rsid w:val="00A4156E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A304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24</cp:revision>
  <cp:lastPrinted>2023-02-17T14:02:00Z</cp:lastPrinted>
  <dcterms:created xsi:type="dcterms:W3CDTF">2022-02-25T18:12:00Z</dcterms:created>
  <dcterms:modified xsi:type="dcterms:W3CDTF">2023-03-13T10:58:00Z</dcterms:modified>
</cp:coreProperties>
</file>