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9263C1">
      <w:pPr>
        <w:pStyle w:val="TextosemFormatao"/>
        <w:tabs>
          <w:tab w:val="left" w:pos="2127"/>
        </w:tabs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A0DED">
        <w:rPr>
          <w:rFonts w:ascii="Tahoma" w:hAnsi="Tahoma"/>
          <w:b/>
          <w:sz w:val="22"/>
        </w:rPr>
        <w:t>3</w:t>
      </w:r>
      <w:r w:rsidR="00EE1680">
        <w:rPr>
          <w:rFonts w:ascii="Tahoma" w:hAnsi="Tahoma"/>
          <w:b/>
          <w:sz w:val="22"/>
        </w:rPr>
        <w:t>30</w:t>
      </w:r>
      <w:r w:rsidR="0096137B">
        <w:rPr>
          <w:rFonts w:ascii="Tahoma" w:hAnsi="Tahoma"/>
          <w:b/>
          <w:sz w:val="22"/>
        </w:rPr>
        <w:t>/202</w:t>
      </w:r>
      <w:r w:rsidR="00FA0DED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E1680">
        <w:rPr>
          <w:rFonts w:ascii="Tahoma" w:hAnsi="Tahoma"/>
          <w:b/>
          <w:sz w:val="22"/>
        </w:rPr>
        <w:t>17</w:t>
      </w:r>
      <w:r w:rsidR="008E5236">
        <w:rPr>
          <w:rFonts w:ascii="Tahoma" w:hAnsi="Tahoma"/>
          <w:b/>
          <w:sz w:val="22"/>
        </w:rPr>
        <w:t xml:space="preserve"> DE </w:t>
      </w:r>
      <w:r w:rsidR="00FA0DED">
        <w:rPr>
          <w:rFonts w:ascii="Tahoma" w:hAnsi="Tahoma"/>
          <w:b/>
          <w:sz w:val="22"/>
        </w:rPr>
        <w:t>OUTUBRO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FA0DED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Pr="001C5B4B" w:rsidRDefault="004226AB" w:rsidP="009263C1">
      <w:pPr>
        <w:pStyle w:val="TextosemFormatao"/>
        <w:spacing w:line="228" w:lineRule="auto"/>
        <w:rPr>
          <w:rFonts w:ascii="Tahoma" w:hAnsi="Tahoma"/>
        </w:rPr>
      </w:pPr>
    </w:p>
    <w:p w:rsidR="009639C3" w:rsidRPr="001C5B4B" w:rsidRDefault="009639C3" w:rsidP="009263C1">
      <w:pPr>
        <w:pStyle w:val="TextosemFormatao"/>
        <w:spacing w:line="228" w:lineRule="auto"/>
        <w:ind w:firstLine="708"/>
        <w:rPr>
          <w:rFonts w:ascii="Tahoma" w:hAnsi="Tahoma"/>
        </w:rPr>
      </w:pPr>
    </w:p>
    <w:p w:rsidR="004226AB" w:rsidRPr="00484805" w:rsidRDefault="004226AB" w:rsidP="009263C1">
      <w:pPr>
        <w:pStyle w:val="TextosemFormatao"/>
        <w:spacing w:line="228" w:lineRule="aut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FA0DED">
        <w:rPr>
          <w:rFonts w:ascii="Tahoma" w:hAnsi="Tahoma"/>
          <w:b/>
          <w:sz w:val="22"/>
        </w:rPr>
        <w:t>A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47622F">
        <w:rPr>
          <w:rFonts w:ascii="Tahoma" w:hAnsi="Tahoma"/>
          <w:b/>
          <w:sz w:val="22"/>
        </w:rPr>
        <w:t>CANDIDAT</w:t>
      </w:r>
      <w:r w:rsidR="00E20D12">
        <w:rPr>
          <w:rFonts w:ascii="Tahoma" w:hAnsi="Tahoma"/>
          <w:b/>
          <w:sz w:val="22"/>
        </w:rPr>
        <w:t>A APROVADA</w:t>
      </w:r>
      <w:r w:rsidR="006D0717">
        <w:rPr>
          <w:rFonts w:ascii="Tahoma" w:hAnsi="Tahoma"/>
          <w:b/>
          <w:sz w:val="22"/>
        </w:rPr>
        <w:t xml:space="preserve"> </w:t>
      </w:r>
      <w:r w:rsidR="00DD154C">
        <w:rPr>
          <w:rFonts w:ascii="Tahoma" w:hAnsi="Tahoma"/>
          <w:b/>
          <w:sz w:val="22"/>
        </w:rPr>
        <w:t>NO CONCURSO PÚBLICO Nº 002/2019</w:t>
      </w:r>
      <w:r w:rsidR="00AE38DD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:rsidR="004226AB" w:rsidRPr="001C5B4B" w:rsidRDefault="004226AB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:rsidR="009639C3" w:rsidRPr="001C5B4B" w:rsidRDefault="009639C3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:rsidR="004226AB" w:rsidRDefault="004226AB" w:rsidP="009263C1">
      <w:pPr>
        <w:pStyle w:val="TextosemFormatao"/>
        <w:spacing w:line="22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674BBE">
        <w:rPr>
          <w:rFonts w:ascii="Tahoma" w:hAnsi="Tahoma"/>
          <w:sz w:val="22"/>
        </w:rPr>
        <w:t>,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772D3B">
        <w:rPr>
          <w:rFonts w:ascii="Tahoma" w:hAnsi="Tahoma"/>
          <w:sz w:val="22"/>
        </w:rPr>
        <w:t>, de 05 de dezembro de 2001</w:t>
      </w:r>
      <w:r w:rsidR="00AE38DD">
        <w:rPr>
          <w:rFonts w:ascii="Tahoma" w:hAnsi="Tahoma"/>
          <w:sz w:val="22"/>
        </w:rPr>
        <w:t>,</w:t>
      </w:r>
      <w:r w:rsidR="00674BBE">
        <w:rPr>
          <w:rFonts w:ascii="Tahoma" w:hAnsi="Tahoma"/>
          <w:sz w:val="22"/>
        </w:rPr>
        <w:t xml:space="preserve"> e Art. 1º da Lei Complementar Municipal nº 056/2005, de 26 de dezembro de 2005,</w:t>
      </w:r>
    </w:p>
    <w:p w:rsidR="00674BBE" w:rsidRPr="00025630" w:rsidRDefault="00674BBE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:rsidR="00FA0DED" w:rsidRDefault="002D64A7" w:rsidP="00FA0DED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A0DED" w:rsidRPr="00F1156D">
        <w:rPr>
          <w:rFonts w:ascii="Tahoma" w:hAnsi="Tahoma" w:cs="Tahoma"/>
          <w:b/>
          <w:sz w:val="22"/>
          <w:szCs w:val="22"/>
        </w:rPr>
        <w:t>Considerando</w:t>
      </w:r>
      <w:r w:rsidR="00FA0DE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FA0DED">
        <w:rPr>
          <w:rFonts w:ascii="Tahoma" w:hAnsi="Tahoma" w:cs="Tahoma"/>
          <w:sz w:val="22"/>
          <w:szCs w:val="22"/>
        </w:rPr>
        <w:t>S</w:t>
      </w:r>
      <w:r w:rsidR="00FA0DED" w:rsidRPr="00F1156D">
        <w:rPr>
          <w:rFonts w:ascii="Tahoma" w:hAnsi="Tahoma" w:cs="Tahoma"/>
          <w:sz w:val="22"/>
          <w:szCs w:val="22"/>
        </w:rPr>
        <w:t>ervidores para o Município</w:t>
      </w:r>
      <w:r w:rsidR="00FA0DED">
        <w:rPr>
          <w:rFonts w:ascii="Tahoma" w:hAnsi="Tahoma" w:cs="Tahoma"/>
          <w:sz w:val="22"/>
          <w:szCs w:val="22"/>
        </w:rPr>
        <w:t>;</w:t>
      </w:r>
    </w:p>
    <w:p w:rsidR="00FA0DED" w:rsidRDefault="00FA0DED" w:rsidP="00FA0DED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02/2019;</w:t>
      </w:r>
    </w:p>
    <w:p w:rsidR="00EE1680" w:rsidRDefault="00EE1680" w:rsidP="00FA0DED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EE1680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nº326/2022;</w:t>
      </w:r>
    </w:p>
    <w:p w:rsidR="00F1156D" w:rsidRDefault="00F1156D" w:rsidP="00FA0DED">
      <w:pPr>
        <w:pStyle w:val="TextosemFormatao"/>
        <w:spacing w:before="120" w:line="228" w:lineRule="auto"/>
        <w:jc w:val="both"/>
        <w:rPr>
          <w:rFonts w:ascii="Tahoma" w:hAnsi="Tahoma" w:cs="Tahoma"/>
          <w:sz w:val="18"/>
          <w:szCs w:val="22"/>
        </w:rPr>
      </w:pPr>
    </w:p>
    <w:p w:rsidR="00FA0DED" w:rsidRPr="00674BBE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18"/>
          <w:szCs w:val="22"/>
        </w:rPr>
      </w:pPr>
    </w:p>
    <w:p w:rsidR="00AF50C0" w:rsidRPr="00F1156D" w:rsidRDefault="004226AB" w:rsidP="009263C1">
      <w:pPr>
        <w:pStyle w:val="TextosemFormatao"/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Pr="00674BBE" w:rsidRDefault="00C82359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:rsidR="00FA0DED" w:rsidRDefault="004226AB" w:rsidP="00FA0DE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Fica nomeada, para tomar posse no prazo improrrogável de 05 dias</w:t>
      </w:r>
      <w:r w:rsidR="00FA0DED" w:rsidRPr="00FA0DED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 xml:space="preserve">a contar da ciência do presente, em atendimento ao disposto no item 11.5 do Edital do Concurso Público Nº 02/2019, a candidata aprovada no Concurso Público nº 02/2019, classificado em </w:t>
      </w:r>
      <w:r w:rsidR="00EE1680">
        <w:rPr>
          <w:rFonts w:ascii="Tahoma" w:hAnsi="Tahoma"/>
          <w:sz w:val="22"/>
        </w:rPr>
        <w:t>3</w:t>
      </w:r>
      <w:bookmarkStart w:id="0" w:name="_GoBack"/>
      <w:bookmarkEnd w:id="0"/>
      <w:r w:rsidR="00FA0DED">
        <w:rPr>
          <w:rFonts w:ascii="Tahoma" w:hAnsi="Tahoma"/>
          <w:sz w:val="22"/>
        </w:rPr>
        <w:t>º lugar, abaixo denominada</w:t>
      </w:r>
      <w:r w:rsidR="00FA0DED" w:rsidRPr="001204B9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e enquadrada de acordo com a Lei Complementar nº 030/2001, conforme segue:</w:t>
      </w:r>
    </w:p>
    <w:p w:rsidR="00675DF6" w:rsidRPr="00674BBE" w:rsidRDefault="00675DF6" w:rsidP="00FA0DED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EE1680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b/>
                <w:sz w:val="22"/>
              </w:rPr>
              <w:t>Patricia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Fernanda </w:t>
            </w:r>
            <w:proofErr w:type="spellStart"/>
            <w:r>
              <w:rPr>
                <w:rFonts w:ascii="Tahoma" w:hAnsi="Tahoma"/>
                <w:b/>
                <w:sz w:val="22"/>
              </w:rPr>
              <w:t>Luckmann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2"/>
              </w:rPr>
              <w:t>Pasinato</w:t>
            </w:r>
            <w:proofErr w:type="spellEnd"/>
          </w:p>
        </w:tc>
      </w:tr>
      <w:tr w:rsidR="0047622F" w:rsidTr="009639C3">
        <w:tc>
          <w:tcPr>
            <w:tcW w:w="3812" w:type="dxa"/>
          </w:tcPr>
          <w:p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47622F" w:rsidRDefault="00DD154C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Psicólogo</w:t>
            </w:r>
          </w:p>
        </w:tc>
      </w:tr>
      <w:tr w:rsidR="0047622F" w:rsidTr="009639C3">
        <w:tc>
          <w:tcPr>
            <w:tcW w:w="3812" w:type="dxa"/>
          </w:tcPr>
          <w:p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47622F" w:rsidRDefault="00674BBE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05.10</w:t>
            </w:r>
          </w:p>
        </w:tc>
      </w:tr>
      <w:tr w:rsidR="0047622F" w:rsidTr="009639C3">
        <w:tc>
          <w:tcPr>
            <w:tcW w:w="3812" w:type="dxa"/>
          </w:tcPr>
          <w:p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47622F" w:rsidRDefault="00674BBE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53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826E01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  <w:p w:rsidR="00675DF6" w:rsidRDefault="00675DF6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9263C1">
      <w:pPr>
        <w:pStyle w:val="TextosemFormatao"/>
        <w:spacing w:before="120" w:line="228" w:lineRule="auto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5454E8" w:rsidRDefault="002965FC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674BBE" w:rsidRPr="00674BBE" w:rsidRDefault="00674BBE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</w:p>
    <w:p w:rsidR="004226AB" w:rsidRDefault="004226AB" w:rsidP="009263C1">
      <w:pPr>
        <w:pStyle w:val="TextosemFormatao"/>
        <w:spacing w:before="120" w:line="228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E1680">
        <w:rPr>
          <w:rFonts w:ascii="Tahoma" w:hAnsi="Tahoma"/>
          <w:sz w:val="22"/>
        </w:rPr>
        <w:t>17</w:t>
      </w:r>
      <w:r w:rsidR="00364231">
        <w:rPr>
          <w:rFonts w:ascii="Tahoma" w:hAnsi="Tahoma"/>
          <w:sz w:val="22"/>
        </w:rPr>
        <w:t xml:space="preserve"> de </w:t>
      </w:r>
      <w:r w:rsidR="00FA0DED">
        <w:rPr>
          <w:rFonts w:ascii="Tahoma" w:hAnsi="Tahoma"/>
          <w:sz w:val="22"/>
        </w:rPr>
        <w:t>outubro</w:t>
      </w:r>
      <w:r w:rsidR="00364231">
        <w:rPr>
          <w:rFonts w:ascii="Tahoma" w:hAnsi="Tahoma"/>
          <w:sz w:val="22"/>
        </w:rPr>
        <w:t xml:space="preserve"> de 20</w:t>
      </w:r>
      <w:r w:rsidR="00C00337">
        <w:rPr>
          <w:rFonts w:ascii="Tahoma" w:hAnsi="Tahoma"/>
          <w:sz w:val="22"/>
        </w:rPr>
        <w:t>2</w:t>
      </w:r>
      <w:r w:rsidR="00FA0DED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4226AB" w:rsidRPr="00674BBE" w:rsidRDefault="004226AB" w:rsidP="000B3DBF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:rsidR="00DD154C" w:rsidRPr="00674BBE" w:rsidRDefault="00DD154C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:rsidR="004226AB" w:rsidRPr="00802E45" w:rsidRDefault="006B4E30" w:rsidP="009263C1">
      <w:pPr>
        <w:pStyle w:val="TextosemFormatao"/>
        <w:spacing w:line="228" w:lineRule="aut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675DF6" w:rsidRPr="001C5B4B" w:rsidRDefault="006B4E30" w:rsidP="00674BBE">
      <w:pPr>
        <w:pStyle w:val="TextosemFormatao"/>
        <w:spacing w:line="228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02E45" w:rsidRPr="00802E45" w:rsidRDefault="00802E45" w:rsidP="009263C1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9263C1">
      <w:pPr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DD154C">
        <w:rPr>
          <w:rFonts w:ascii="Tahoma" w:hAnsi="Tahoma" w:cs="Tahoma"/>
          <w:sz w:val="22"/>
          <w:szCs w:val="22"/>
        </w:rPr>
        <w:t>/</w:t>
      </w:r>
      <w:r w:rsidR="00FA0DED">
        <w:rPr>
          <w:rFonts w:ascii="Tahoma" w:hAnsi="Tahoma" w:cs="Tahoma"/>
          <w:sz w:val="22"/>
          <w:szCs w:val="22"/>
        </w:rPr>
        <w:t>10</w:t>
      </w:r>
      <w:r w:rsidR="00C00337">
        <w:rPr>
          <w:rFonts w:ascii="Tahoma" w:hAnsi="Tahoma" w:cs="Tahoma"/>
          <w:sz w:val="22"/>
          <w:szCs w:val="22"/>
        </w:rPr>
        <w:t>/202</w:t>
      </w:r>
      <w:r w:rsidR="00FA0DED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9263C1">
      <w:pPr>
        <w:spacing w:line="228" w:lineRule="auto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BA26A9" w:rsidRPr="00025630" w:rsidRDefault="00BA26A9" w:rsidP="009263C1">
      <w:pPr>
        <w:spacing w:line="228" w:lineRule="auto"/>
        <w:rPr>
          <w:rFonts w:ascii="Tahoma" w:hAnsi="Tahoma" w:cs="Tahoma"/>
          <w:sz w:val="22"/>
          <w:szCs w:val="22"/>
        </w:rPr>
      </w:pPr>
    </w:p>
    <w:p w:rsidR="00D1753E" w:rsidRPr="0064056A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Cesar </w:t>
      </w:r>
      <w:proofErr w:type="spellStart"/>
      <w:r>
        <w:rPr>
          <w:rFonts w:ascii="Tahoma" w:hAnsi="Tahoma" w:cs="Tahoma"/>
          <w:sz w:val="22"/>
          <w:szCs w:val="22"/>
        </w:rPr>
        <w:t>Peretti</w:t>
      </w:r>
      <w:proofErr w:type="spellEnd"/>
    </w:p>
    <w:p w:rsidR="005621B9" w:rsidRDefault="00FA0DED" w:rsidP="009263C1">
      <w:pPr>
        <w:pStyle w:val="TextosemFormatao"/>
        <w:spacing w:line="228" w:lineRule="aut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8E5236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25630"/>
    <w:rsid w:val="000B3DBF"/>
    <w:rsid w:val="000D7E9B"/>
    <w:rsid w:val="001072D7"/>
    <w:rsid w:val="001204B9"/>
    <w:rsid w:val="0012222B"/>
    <w:rsid w:val="0015620C"/>
    <w:rsid w:val="00173A7C"/>
    <w:rsid w:val="001A4573"/>
    <w:rsid w:val="001C5B4B"/>
    <w:rsid w:val="001F2AFC"/>
    <w:rsid w:val="00206849"/>
    <w:rsid w:val="0021524F"/>
    <w:rsid w:val="002965FC"/>
    <w:rsid w:val="002D64A7"/>
    <w:rsid w:val="002D74BD"/>
    <w:rsid w:val="002E3552"/>
    <w:rsid w:val="00306179"/>
    <w:rsid w:val="00340C3A"/>
    <w:rsid w:val="00364231"/>
    <w:rsid w:val="003F3CA6"/>
    <w:rsid w:val="00420CD3"/>
    <w:rsid w:val="004226AB"/>
    <w:rsid w:val="00441B21"/>
    <w:rsid w:val="0047622F"/>
    <w:rsid w:val="00484805"/>
    <w:rsid w:val="004C7381"/>
    <w:rsid w:val="004D70FE"/>
    <w:rsid w:val="004E038B"/>
    <w:rsid w:val="00535FD0"/>
    <w:rsid w:val="005454E8"/>
    <w:rsid w:val="005621B9"/>
    <w:rsid w:val="00584393"/>
    <w:rsid w:val="00595830"/>
    <w:rsid w:val="005A53C8"/>
    <w:rsid w:val="005B5C23"/>
    <w:rsid w:val="005D329B"/>
    <w:rsid w:val="00615FA6"/>
    <w:rsid w:val="00624898"/>
    <w:rsid w:val="00674BBE"/>
    <w:rsid w:val="00675DF6"/>
    <w:rsid w:val="006B4E30"/>
    <w:rsid w:val="006D0717"/>
    <w:rsid w:val="00733C16"/>
    <w:rsid w:val="007648B7"/>
    <w:rsid w:val="00772D3B"/>
    <w:rsid w:val="007A058B"/>
    <w:rsid w:val="00802E45"/>
    <w:rsid w:val="00822037"/>
    <w:rsid w:val="00826E01"/>
    <w:rsid w:val="0088145F"/>
    <w:rsid w:val="008C4794"/>
    <w:rsid w:val="008E5236"/>
    <w:rsid w:val="009263C1"/>
    <w:rsid w:val="00940BFE"/>
    <w:rsid w:val="0095248B"/>
    <w:rsid w:val="0096137B"/>
    <w:rsid w:val="009639C3"/>
    <w:rsid w:val="0098756C"/>
    <w:rsid w:val="00997B57"/>
    <w:rsid w:val="009A7D2A"/>
    <w:rsid w:val="009B13C8"/>
    <w:rsid w:val="009B311A"/>
    <w:rsid w:val="009F68DE"/>
    <w:rsid w:val="00A4156E"/>
    <w:rsid w:val="00A6235F"/>
    <w:rsid w:val="00AA5D63"/>
    <w:rsid w:val="00AD1D7F"/>
    <w:rsid w:val="00AE38DD"/>
    <w:rsid w:val="00AE6CA1"/>
    <w:rsid w:val="00AF452D"/>
    <w:rsid w:val="00AF494A"/>
    <w:rsid w:val="00AF50C0"/>
    <w:rsid w:val="00B737C7"/>
    <w:rsid w:val="00BA26A9"/>
    <w:rsid w:val="00BB415E"/>
    <w:rsid w:val="00BC3C30"/>
    <w:rsid w:val="00BE7DC0"/>
    <w:rsid w:val="00BF02A7"/>
    <w:rsid w:val="00C00337"/>
    <w:rsid w:val="00C6276C"/>
    <w:rsid w:val="00C82359"/>
    <w:rsid w:val="00CA0616"/>
    <w:rsid w:val="00CF78DE"/>
    <w:rsid w:val="00D05829"/>
    <w:rsid w:val="00D1753E"/>
    <w:rsid w:val="00D358E5"/>
    <w:rsid w:val="00D44B01"/>
    <w:rsid w:val="00D77D15"/>
    <w:rsid w:val="00D862B5"/>
    <w:rsid w:val="00DA1627"/>
    <w:rsid w:val="00DD154C"/>
    <w:rsid w:val="00E1206D"/>
    <w:rsid w:val="00E20D12"/>
    <w:rsid w:val="00E26983"/>
    <w:rsid w:val="00E81C2E"/>
    <w:rsid w:val="00E85080"/>
    <w:rsid w:val="00EE1680"/>
    <w:rsid w:val="00F1156D"/>
    <w:rsid w:val="00F20E62"/>
    <w:rsid w:val="00F210CB"/>
    <w:rsid w:val="00F41D48"/>
    <w:rsid w:val="00F44F91"/>
    <w:rsid w:val="00F81E41"/>
    <w:rsid w:val="00FA0DED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24</cp:revision>
  <cp:lastPrinted>2019-03-29T11:03:00Z</cp:lastPrinted>
  <dcterms:created xsi:type="dcterms:W3CDTF">2020-07-28T17:52:00Z</dcterms:created>
  <dcterms:modified xsi:type="dcterms:W3CDTF">2022-10-17T10:37:00Z</dcterms:modified>
</cp:coreProperties>
</file>