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8" w:rsidRPr="006416B6" w:rsidRDefault="006416B6" w:rsidP="006416B6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LEI Nº 2.993</w:t>
      </w:r>
      <w:r w:rsidR="001B7758" w:rsidRPr="00BB2758">
        <w:rPr>
          <w:rFonts w:ascii="Times New Roman" w:eastAsia="Times New Roman" w:hAnsi="Times New Roman" w:cs="Times New Roman"/>
          <w:b/>
          <w:szCs w:val="24"/>
        </w:rPr>
        <w:t>/202</w:t>
      </w:r>
      <w:r w:rsidR="00DC04CE" w:rsidRPr="00BB2758">
        <w:rPr>
          <w:rFonts w:ascii="Times New Roman" w:eastAsia="Times New Roman" w:hAnsi="Times New Roman" w:cs="Times New Roman"/>
          <w:b/>
          <w:szCs w:val="24"/>
        </w:rPr>
        <w:t>2</w:t>
      </w:r>
      <w:r>
        <w:rPr>
          <w:rFonts w:ascii="Times New Roman" w:eastAsia="Times New Roman" w:hAnsi="Times New Roman" w:cs="Times New Roman"/>
          <w:b/>
          <w:szCs w:val="24"/>
        </w:rPr>
        <w:t xml:space="preserve"> – DE 21 DE JUNHO DE 2022.</w:t>
      </w:r>
    </w:p>
    <w:p w:rsidR="00131E3D" w:rsidRPr="00BB2758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E73814" w:rsidRPr="00BB2758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0D6568" w:rsidRPr="00BB2758" w:rsidRDefault="00150EAF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DISPÕE SOBRE ALTERAÇÃO DA LEI MUNICIPAL Nº. 1.600 DE 12 DE NOVEMBRO DE 2001 ACRESCENTANDO NOVO ARTIGO</w:t>
      </w:r>
      <w:r w:rsidR="00E73814" w:rsidRPr="00BB2758">
        <w:rPr>
          <w:rFonts w:ascii="Times New Roman" w:eastAsia="Times New Roman" w:hAnsi="Times New Roman" w:cs="Times New Roman"/>
          <w:b/>
          <w:szCs w:val="24"/>
        </w:rPr>
        <w:t>, E DÁ OUTRAS PROVIDÊNCIAS</w:t>
      </w:r>
      <w:r w:rsidR="00131E3D"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szCs w:val="24"/>
        </w:rPr>
      </w:pPr>
    </w:p>
    <w:p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szCs w:val="24"/>
        </w:rPr>
      </w:pPr>
    </w:p>
    <w:p w:rsidR="000D6568" w:rsidRPr="00BB275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BB2758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BB2758">
        <w:rPr>
          <w:rFonts w:ascii="Times New Roman" w:eastAsia="Times New Roman" w:hAnsi="Times New Roman" w:cs="Times New Roman"/>
          <w:b/>
          <w:szCs w:val="24"/>
        </w:rPr>
        <w:t>FAZ SABER</w:t>
      </w:r>
      <w:r w:rsidRPr="00BB2758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:rsidR="00E91884" w:rsidRPr="00BB2758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E91884" w:rsidRPr="00BB2758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150EAF" w:rsidRPr="00BB2758" w:rsidRDefault="00131E3D" w:rsidP="00150EAF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>Art. 1º.</w:t>
      </w:r>
      <w:r w:rsidRPr="00BB2758">
        <w:rPr>
          <w:rFonts w:ascii="Times New Roman" w:eastAsia="Times New Roman" w:hAnsi="Times New Roman" w:cs="Times New Roman"/>
        </w:rPr>
        <w:t xml:space="preserve"> </w:t>
      </w:r>
      <w:r w:rsidR="00DC04CE" w:rsidRPr="00BB2758">
        <w:rPr>
          <w:rFonts w:ascii="Times New Roman" w:eastAsia="Times New Roman" w:hAnsi="Times New Roman" w:cs="Times New Roman"/>
        </w:rPr>
        <w:t xml:space="preserve">° </w:t>
      </w:r>
      <w:r w:rsidR="00150EAF" w:rsidRPr="00BB2758">
        <w:rPr>
          <w:rFonts w:ascii="Times New Roman" w:hAnsi="Times New Roman" w:cs="Times New Roman"/>
          <w:color w:val="000000"/>
        </w:rPr>
        <w:t xml:space="preserve">Fica acrescido o artigo 9º-A à Lei Municipal nº. 1.600 de 12 de </w:t>
      </w:r>
      <w:r w:rsidR="00E73814" w:rsidRPr="00BB2758">
        <w:rPr>
          <w:rFonts w:ascii="Times New Roman" w:hAnsi="Times New Roman" w:cs="Times New Roman"/>
          <w:color w:val="000000"/>
        </w:rPr>
        <w:t>n</w:t>
      </w:r>
      <w:r w:rsidR="00150EAF" w:rsidRPr="00BB2758">
        <w:rPr>
          <w:rFonts w:ascii="Times New Roman" w:hAnsi="Times New Roman" w:cs="Times New Roman"/>
          <w:color w:val="000000"/>
        </w:rPr>
        <w:t>ovembro de 2001:</w:t>
      </w:r>
    </w:p>
    <w:p w:rsidR="00131E3D" w:rsidRPr="00BB2758" w:rsidRDefault="00131E3D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Art. 9º-A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O contratado por tempo determinado que apresentar título superior àquele exigido para o cargo, para o qual foi admitido, terá direito ao adicional correspondente, estabelecido no </w:t>
      </w:r>
      <w:r w:rsidR="00E73814" w:rsidRPr="00BB2758">
        <w:rPr>
          <w:rFonts w:ascii="Times New Roman" w:eastAsia="Times New Roman" w:hAnsi="Times New Roman" w:cs="Times New Roman"/>
          <w:bCs/>
          <w:szCs w:val="24"/>
        </w:rPr>
        <w:t>Anexo V da Lei Complementar nº. 031</w:t>
      </w:r>
      <w:r w:rsidR="00BB2758">
        <w:rPr>
          <w:rFonts w:ascii="Times New Roman" w:eastAsia="Times New Roman" w:hAnsi="Times New Roman" w:cs="Times New Roman"/>
          <w:bCs/>
          <w:szCs w:val="24"/>
        </w:rPr>
        <w:t>,</w:t>
      </w:r>
      <w:r w:rsidR="00E73814" w:rsidRPr="00BB2758">
        <w:rPr>
          <w:rFonts w:ascii="Times New Roman" w:eastAsia="Times New Roman" w:hAnsi="Times New Roman" w:cs="Times New Roman"/>
          <w:bCs/>
          <w:szCs w:val="24"/>
        </w:rPr>
        <w:t xml:space="preserve"> de 05 de dezembro de 2001</w:t>
      </w:r>
      <w:r w:rsidR="00BB2758">
        <w:rPr>
          <w:rFonts w:ascii="Times New Roman" w:eastAsia="Times New Roman" w:hAnsi="Times New Roman" w:cs="Times New Roman"/>
          <w:bCs/>
          <w:szCs w:val="24"/>
        </w:rPr>
        <w:t>,</w:t>
      </w:r>
      <w:r w:rsidR="00E73814" w:rsidRPr="00BB2758">
        <w:rPr>
          <w:rFonts w:ascii="Times New Roman" w:eastAsia="Times New Roman" w:hAnsi="Times New Roman" w:cs="Times New Roman"/>
          <w:bCs/>
          <w:szCs w:val="24"/>
        </w:rPr>
        <w:t xml:space="preserve"> e Anexo V da Lei Complementar nº. 030/2001, de 05 de dezembro de 2001, respectivamente</w:t>
      </w:r>
      <w:r w:rsidRPr="00BB2758">
        <w:rPr>
          <w:rFonts w:ascii="Times New Roman" w:eastAsia="Times New Roman" w:hAnsi="Times New Roman" w:cs="Times New Roman"/>
          <w:bCs/>
          <w:szCs w:val="24"/>
        </w:rPr>
        <w:t>.</w:t>
      </w: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§ 1º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O percentual será calculado sobre o vencimento do contratado por tempo determinado e discriminado separadamente na folha de pagamento, de acordo com a denominação da verba, constante do Anexo V</w:t>
      </w:r>
      <w:r w:rsidR="00BB275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bCs/>
          <w:szCs w:val="24"/>
        </w:rPr>
        <w:t>da Lei Complementar n</w:t>
      </w:r>
      <w:r w:rsidR="00E73814" w:rsidRPr="00BB2758">
        <w:rPr>
          <w:rFonts w:ascii="Times New Roman" w:eastAsia="Times New Roman" w:hAnsi="Times New Roman" w:cs="Times New Roman"/>
          <w:bCs/>
          <w:szCs w:val="24"/>
        </w:rPr>
        <w:t>º</w:t>
      </w:r>
      <w:r w:rsidRPr="00BB2758">
        <w:rPr>
          <w:rFonts w:ascii="Times New Roman" w:eastAsia="Times New Roman" w:hAnsi="Times New Roman" w:cs="Times New Roman"/>
          <w:bCs/>
          <w:szCs w:val="24"/>
        </w:rPr>
        <w:t>. 031</w:t>
      </w:r>
      <w:r w:rsidR="00BB2758">
        <w:rPr>
          <w:rFonts w:ascii="Times New Roman" w:eastAsia="Times New Roman" w:hAnsi="Times New Roman" w:cs="Times New Roman"/>
          <w:bCs/>
          <w:szCs w:val="24"/>
        </w:rPr>
        <w:t>,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de 05 de dezembro de 2001</w:t>
      </w:r>
      <w:r w:rsidR="00BB2758">
        <w:rPr>
          <w:rFonts w:ascii="Times New Roman" w:eastAsia="Times New Roman" w:hAnsi="Times New Roman" w:cs="Times New Roman"/>
          <w:bCs/>
          <w:szCs w:val="24"/>
        </w:rPr>
        <w:t>,</w:t>
      </w:r>
      <w:r w:rsidR="00E73814" w:rsidRPr="00BB2758">
        <w:rPr>
          <w:rFonts w:ascii="Times New Roman" w:eastAsia="Times New Roman" w:hAnsi="Times New Roman" w:cs="Times New Roman"/>
          <w:bCs/>
          <w:szCs w:val="24"/>
        </w:rPr>
        <w:t xml:space="preserve"> e Anexo V da Lei Complementar nº. 030/2001, de 05 de dezembro de 2001, respectivamente</w:t>
      </w:r>
      <w:r w:rsidRPr="00BB2758">
        <w:rPr>
          <w:rFonts w:ascii="Times New Roman" w:eastAsia="Times New Roman" w:hAnsi="Times New Roman" w:cs="Times New Roman"/>
          <w:bCs/>
          <w:szCs w:val="24"/>
        </w:rPr>
        <w:t>.</w:t>
      </w: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§ 2º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A concessão do adicional de que trata o </w:t>
      </w:r>
      <w:r w:rsidRPr="00BB2758">
        <w:rPr>
          <w:rFonts w:ascii="Times New Roman" w:eastAsia="Times New Roman" w:hAnsi="Times New Roman" w:cs="Times New Roman"/>
          <w:bCs/>
          <w:i/>
          <w:iCs/>
          <w:szCs w:val="24"/>
        </w:rPr>
        <w:t>caput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deste artigo, dar-se-á após a apresentação do diploma ou titulação que exceda a exigência de escolaridade mínima para ingresso no cargo do foi contratado, devidamente registrado no órgão competente, acompanhado de requerimento, junto à Secretaria Municipal de Administração.</w:t>
      </w:r>
    </w:p>
    <w:p w:rsidR="00150EAF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:rsidR="007F46EA" w:rsidRPr="00BB2758" w:rsidRDefault="00150EAF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§ 3º</w:t>
      </w:r>
      <w:r w:rsidRPr="00BB2758">
        <w:rPr>
          <w:rFonts w:ascii="Times New Roman" w:eastAsia="Times New Roman" w:hAnsi="Times New Roman" w:cs="Times New Roman"/>
          <w:bCs/>
          <w:szCs w:val="24"/>
        </w:rPr>
        <w:t xml:space="preserve"> É vedado o acúmulo de adicional de titulação, sob a mesma denominação.</w:t>
      </w:r>
    </w:p>
    <w:p w:rsidR="00150EAF" w:rsidRPr="00BB2758" w:rsidRDefault="00150EAF" w:rsidP="00150EAF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Cs w:val="24"/>
        </w:rPr>
      </w:pPr>
    </w:p>
    <w:p w:rsidR="007F46EA" w:rsidRPr="00BB2758" w:rsidRDefault="007F46EA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 w:rsidR="00150EAF" w:rsidRPr="00BB2758">
        <w:rPr>
          <w:rFonts w:ascii="Times New Roman" w:eastAsia="Times New Roman" w:hAnsi="Times New Roman" w:cs="Times New Roman"/>
          <w:b/>
          <w:szCs w:val="24"/>
        </w:rPr>
        <w:t>2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Esta lei entra em vigor na data de sua publicação</w:t>
      </w:r>
    </w:p>
    <w:p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:rsidR="000D6568" w:rsidRPr="00BB275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Gabinete do Executivo Municipal</w:t>
      </w:r>
      <w:r w:rsidR="00573921" w:rsidRPr="00BB2758">
        <w:rPr>
          <w:rFonts w:ascii="Times New Roman" w:hAnsi="Times New Roman" w:cs="Times New Roman"/>
          <w:szCs w:val="24"/>
        </w:rPr>
        <w:t xml:space="preserve">, em </w:t>
      </w:r>
      <w:r w:rsidR="006416B6">
        <w:rPr>
          <w:rFonts w:ascii="Times New Roman" w:hAnsi="Times New Roman" w:cs="Times New Roman"/>
          <w:szCs w:val="24"/>
        </w:rPr>
        <w:t>21 de junho de 2022.</w:t>
      </w:r>
    </w:p>
    <w:p w:rsidR="007F46EA" w:rsidRPr="00BB2758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BB2758" w:rsidRPr="00BB2758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0D6568" w:rsidRPr="00BB275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b/>
          <w:szCs w:val="24"/>
        </w:rPr>
        <w:t>SILVANO DE PARIZ</w:t>
      </w:r>
    </w:p>
    <w:p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Prefeito Municipal</w:t>
      </w:r>
    </w:p>
    <w:p w:rsidR="006416B6" w:rsidRDefault="006416B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416B6" w:rsidRDefault="006416B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416B6" w:rsidRDefault="006416B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416B6" w:rsidRPr="006416B6" w:rsidRDefault="006416B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6416B6" w:rsidRPr="006416B6" w:rsidRDefault="006416B6" w:rsidP="006416B6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:rsidR="006416B6" w:rsidRPr="006416B6" w:rsidRDefault="006416B6" w:rsidP="006416B6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Em ___/</w:t>
      </w:r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>___/2022</w:t>
      </w:r>
      <w:r w:rsidRPr="006416B6">
        <w:rPr>
          <w:rFonts w:ascii="Times New Roman" w:hAnsi="Times New Roman"/>
          <w:color w:val="000000"/>
          <w:sz w:val="18"/>
          <w:szCs w:val="18"/>
        </w:rPr>
        <w:t>.</w:t>
      </w:r>
    </w:p>
    <w:p w:rsidR="006416B6" w:rsidRPr="006416B6" w:rsidRDefault="006416B6" w:rsidP="006416B6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:rsidR="006416B6" w:rsidRPr="006416B6" w:rsidRDefault="006416B6" w:rsidP="006416B6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:rsidR="006416B6" w:rsidRPr="006416B6" w:rsidRDefault="006416B6" w:rsidP="006416B6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 xml:space="preserve">Antony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Cezar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pt-BR"/>
        </w:rPr>
        <w:t>Seidler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proofErr w:type="spellStart"/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>Grigol</w:t>
      </w:r>
      <w:proofErr w:type="spellEnd"/>
    </w:p>
    <w:p w:rsidR="006416B6" w:rsidRPr="006416B6" w:rsidRDefault="006416B6" w:rsidP="006416B6">
      <w:pPr>
        <w:ind w:firstLine="0"/>
        <w:rPr>
          <w:rFonts w:ascii="Times New Roman" w:hAnsi="Times New Roman" w:cs="Times New Roman"/>
          <w:sz w:val="18"/>
          <w:szCs w:val="18"/>
          <w:lang w:val="x-none" w:eastAsia="x-none"/>
        </w:rPr>
      </w:pPr>
      <w:r w:rsidRPr="006416B6">
        <w:rPr>
          <w:rFonts w:ascii="Times New Roman" w:hAnsi="Times New Roman" w:cs="Times New Roman"/>
          <w:sz w:val="18"/>
          <w:szCs w:val="18"/>
        </w:rPr>
        <w:t>Servidor Designado</w:t>
      </w:r>
      <w:bookmarkStart w:id="0" w:name="_GoBack"/>
      <w:bookmarkEnd w:id="0"/>
    </w:p>
    <w:p w:rsidR="006416B6" w:rsidRPr="00BB2758" w:rsidRDefault="006416B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sectPr w:rsidR="006416B6" w:rsidRPr="00BB2758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D6568"/>
    <w:rsid w:val="00131E3D"/>
    <w:rsid w:val="00150EAF"/>
    <w:rsid w:val="001872C1"/>
    <w:rsid w:val="001B7758"/>
    <w:rsid w:val="001F3D77"/>
    <w:rsid w:val="00293DCD"/>
    <w:rsid w:val="002A29DB"/>
    <w:rsid w:val="003D1FAF"/>
    <w:rsid w:val="004709B9"/>
    <w:rsid w:val="0056441A"/>
    <w:rsid w:val="00573921"/>
    <w:rsid w:val="005B7E3A"/>
    <w:rsid w:val="005D4FD6"/>
    <w:rsid w:val="006416B6"/>
    <w:rsid w:val="006A6CCC"/>
    <w:rsid w:val="007F46EA"/>
    <w:rsid w:val="00841600"/>
    <w:rsid w:val="008D7CAD"/>
    <w:rsid w:val="009E2EA8"/>
    <w:rsid w:val="009E4139"/>
    <w:rsid w:val="00A26551"/>
    <w:rsid w:val="00AF19B0"/>
    <w:rsid w:val="00B664C4"/>
    <w:rsid w:val="00BA3DDD"/>
    <w:rsid w:val="00BB2758"/>
    <w:rsid w:val="00C45456"/>
    <w:rsid w:val="00C463BE"/>
    <w:rsid w:val="00D32BA8"/>
    <w:rsid w:val="00DC04CE"/>
    <w:rsid w:val="00DD0398"/>
    <w:rsid w:val="00E73814"/>
    <w:rsid w:val="00E91884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rsid w:val="006416B6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416B6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ADM03</cp:lastModifiedBy>
  <cp:revision>30</cp:revision>
  <cp:lastPrinted>2022-05-30T11:43:00Z</cp:lastPrinted>
  <dcterms:created xsi:type="dcterms:W3CDTF">2021-09-16T12:58:00Z</dcterms:created>
  <dcterms:modified xsi:type="dcterms:W3CDTF">2022-06-21T17:34:00Z</dcterms:modified>
</cp:coreProperties>
</file>