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E2" w:rsidRPr="00277244" w:rsidRDefault="00F939E2" w:rsidP="00F939E2">
      <w:pPr>
        <w:pStyle w:val="Ttulo6"/>
        <w:rPr>
          <w:rFonts w:ascii="Times New Roman" w:hAnsi="Times New Roman" w:cs="Times New Roman"/>
          <w:szCs w:val="24"/>
        </w:rPr>
      </w:pPr>
      <w:r w:rsidRPr="00277244">
        <w:rPr>
          <w:rFonts w:ascii="Times New Roman" w:hAnsi="Times New Roman" w:cs="Times New Roman"/>
          <w:szCs w:val="24"/>
        </w:rPr>
        <w:t>Estado de Santa Catarina</w:t>
      </w:r>
    </w:p>
    <w:p w:rsidR="00F939E2" w:rsidRPr="00277244" w:rsidRDefault="00F939E2" w:rsidP="00F939E2">
      <w:pPr>
        <w:jc w:val="both"/>
        <w:rPr>
          <w:b/>
          <w:szCs w:val="24"/>
        </w:rPr>
      </w:pPr>
      <w:r w:rsidRPr="00277244">
        <w:rPr>
          <w:b/>
          <w:szCs w:val="24"/>
        </w:rPr>
        <w:t>MUNIC</w:t>
      </w:r>
      <w:r>
        <w:rPr>
          <w:b/>
          <w:szCs w:val="24"/>
        </w:rPr>
        <w:t>ÍPIO</w:t>
      </w:r>
      <w:r w:rsidRPr="00277244">
        <w:rPr>
          <w:b/>
          <w:szCs w:val="24"/>
        </w:rPr>
        <w:t xml:space="preserve"> DE QUILOMBO</w:t>
      </w:r>
    </w:p>
    <w:p w:rsidR="00F939E2" w:rsidRPr="00277244" w:rsidRDefault="00F939E2" w:rsidP="00F939E2">
      <w:pPr>
        <w:jc w:val="both"/>
        <w:rPr>
          <w:b/>
          <w:szCs w:val="24"/>
        </w:rPr>
      </w:pPr>
      <w:r w:rsidRPr="00277244">
        <w:rPr>
          <w:b/>
          <w:szCs w:val="24"/>
        </w:rPr>
        <w:t>Sec.Administração/Setor Compras</w:t>
      </w:r>
    </w:p>
    <w:p w:rsidR="00F939E2" w:rsidRPr="00F96170" w:rsidRDefault="00F939E2" w:rsidP="00F939E2">
      <w:pPr>
        <w:rPr>
          <w:b/>
          <w:szCs w:val="24"/>
        </w:rPr>
      </w:pPr>
    </w:p>
    <w:p w:rsidR="00F939E2" w:rsidRPr="00CD2B22" w:rsidRDefault="00F939E2" w:rsidP="00F939E2">
      <w:pPr>
        <w:jc w:val="center"/>
        <w:rPr>
          <w:b/>
          <w:sz w:val="28"/>
          <w:szCs w:val="28"/>
        </w:rPr>
      </w:pPr>
      <w:r w:rsidRPr="00CD2B22">
        <w:rPr>
          <w:b/>
          <w:sz w:val="28"/>
          <w:szCs w:val="28"/>
        </w:rPr>
        <w:t>CONVITE</w:t>
      </w:r>
    </w:p>
    <w:p w:rsidR="00F939E2" w:rsidRPr="00F96170" w:rsidRDefault="00F939E2" w:rsidP="00F939E2">
      <w:pPr>
        <w:jc w:val="both"/>
        <w:rPr>
          <w:b/>
          <w:szCs w:val="24"/>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2055"/>
        <w:gridCol w:w="2126"/>
        <w:gridCol w:w="567"/>
        <w:gridCol w:w="5042"/>
      </w:tblGrid>
      <w:tr w:rsidR="00F939E2" w:rsidRPr="00F96170" w:rsidTr="00297276">
        <w:tc>
          <w:tcPr>
            <w:tcW w:w="4748" w:type="dxa"/>
            <w:gridSpan w:val="3"/>
            <w:tcBorders>
              <w:top w:val="double" w:sz="6" w:space="0" w:color="auto"/>
              <w:left w:val="double" w:sz="6" w:space="0" w:color="auto"/>
              <w:bottom w:val="double" w:sz="6" w:space="0" w:color="auto"/>
              <w:right w:val="double" w:sz="6" w:space="0" w:color="auto"/>
            </w:tcBorders>
          </w:tcPr>
          <w:p w:rsidR="00F939E2" w:rsidRPr="007376AF" w:rsidRDefault="00F939E2" w:rsidP="00297276">
            <w:pPr>
              <w:ind w:left="142" w:right="71"/>
              <w:jc w:val="both"/>
              <w:rPr>
                <w:b/>
                <w:szCs w:val="24"/>
              </w:rPr>
            </w:pPr>
            <w:r w:rsidRPr="007376AF">
              <w:rPr>
                <w:b/>
                <w:szCs w:val="24"/>
              </w:rPr>
              <w:t>Processo Nº.: 66/2015</w:t>
            </w:r>
          </w:p>
        </w:tc>
        <w:tc>
          <w:tcPr>
            <w:tcW w:w="5042" w:type="dxa"/>
            <w:tcBorders>
              <w:top w:val="double" w:sz="6" w:space="0" w:color="auto"/>
              <w:left w:val="double" w:sz="6" w:space="0" w:color="auto"/>
              <w:bottom w:val="double" w:sz="6" w:space="0" w:color="auto"/>
              <w:right w:val="double" w:sz="6" w:space="0" w:color="auto"/>
            </w:tcBorders>
          </w:tcPr>
          <w:p w:rsidR="00F939E2" w:rsidRPr="007376AF" w:rsidRDefault="00F939E2" w:rsidP="00297276">
            <w:pPr>
              <w:jc w:val="both"/>
              <w:rPr>
                <w:b/>
                <w:szCs w:val="24"/>
              </w:rPr>
            </w:pPr>
            <w:r w:rsidRPr="007376AF">
              <w:rPr>
                <w:b/>
                <w:szCs w:val="24"/>
              </w:rPr>
              <w:t>Convite Nº.: 66/2015</w:t>
            </w:r>
          </w:p>
        </w:tc>
      </w:tr>
      <w:tr w:rsidR="00F939E2" w:rsidRPr="00F96170" w:rsidTr="00297276">
        <w:tc>
          <w:tcPr>
            <w:tcW w:w="9790" w:type="dxa"/>
            <w:gridSpan w:val="4"/>
            <w:tcBorders>
              <w:top w:val="double" w:sz="6" w:space="0" w:color="auto"/>
              <w:left w:val="double" w:sz="6" w:space="0" w:color="auto"/>
              <w:bottom w:val="nil"/>
              <w:right w:val="double" w:sz="6" w:space="0" w:color="auto"/>
            </w:tcBorders>
          </w:tcPr>
          <w:p w:rsidR="00F939E2" w:rsidRPr="007376AF" w:rsidRDefault="00F939E2" w:rsidP="00297276">
            <w:pPr>
              <w:ind w:left="142" w:right="71"/>
              <w:jc w:val="center"/>
              <w:rPr>
                <w:b/>
                <w:szCs w:val="24"/>
              </w:rPr>
            </w:pPr>
          </w:p>
          <w:p w:rsidR="00F939E2" w:rsidRPr="007376AF" w:rsidRDefault="00F939E2" w:rsidP="00297276">
            <w:pPr>
              <w:ind w:left="142" w:right="71"/>
              <w:jc w:val="center"/>
              <w:rPr>
                <w:b/>
                <w:szCs w:val="24"/>
              </w:rPr>
            </w:pPr>
            <w:r w:rsidRPr="007376AF">
              <w:rPr>
                <w:b/>
                <w:szCs w:val="24"/>
              </w:rPr>
              <w:t>DOTAÇÃO</w:t>
            </w:r>
          </w:p>
        </w:tc>
      </w:tr>
      <w:tr w:rsidR="00F939E2" w:rsidRPr="00F96170" w:rsidTr="00297276">
        <w:tc>
          <w:tcPr>
            <w:tcW w:w="2055" w:type="dxa"/>
            <w:tcBorders>
              <w:top w:val="nil"/>
              <w:left w:val="double" w:sz="6" w:space="0" w:color="auto"/>
              <w:bottom w:val="nil"/>
              <w:right w:val="nil"/>
            </w:tcBorders>
          </w:tcPr>
          <w:p w:rsidR="00F939E2" w:rsidRPr="007376AF" w:rsidRDefault="00F939E2" w:rsidP="00297276">
            <w:pPr>
              <w:ind w:left="142" w:right="71"/>
              <w:jc w:val="center"/>
              <w:rPr>
                <w:szCs w:val="24"/>
              </w:rPr>
            </w:pPr>
            <w:r w:rsidRPr="007376AF">
              <w:rPr>
                <w:szCs w:val="24"/>
              </w:rPr>
              <w:t>2.004</w:t>
            </w:r>
          </w:p>
        </w:tc>
        <w:tc>
          <w:tcPr>
            <w:tcW w:w="2126" w:type="dxa"/>
            <w:tcBorders>
              <w:top w:val="nil"/>
              <w:left w:val="nil"/>
              <w:bottom w:val="nil"/>
              <w:right w:val="nil"/>
            </w:tcBorders>
          </w:tcPr>
          <w:p w:rsidR="00F939E2" w:rsidRPr="007376AF" w:rsidRDefault="00F939E2" w:rsidP="00297276">
            <w:pPr>
              <w:jc w:val="center"/>
              <w:rPr>
                <w:szCs w:val="24"/>
              </w:rPr>
            </w:pPr>
            <w:r w:rsidRPr="007376AF">
              <w:rPr>
                <w:szCs w:val="24"/>
              </w:rPr>
              <w:t>3.3.90.00 - DR:0.1.00</w:t>
            </w:r>
          </w:p>
        </w:tc>
        <w:tc>
          <w:tcPr>
            <w:tcW w:w="5609" w:type="dxa"/>
            <w:gridSpan w:val="2"/>
            <w:tcBorders>
              <w:top w:val="nil"/>
              <w:left w:val="nil"/>
              <w:bottom w:val="nil"/>
              <w:right w:val="double" w:sz="6" w:space="0" w:color="auto"/>
            </w:tcBorders>
          </w:tcPr>
          <w:p w:rsidR="00F939E2" w:rsidRPr="007376AF" w:rsidRDefault="00F939E2" w:rsidP="00297276">
            <w:pPr>
              <w:ind w:right="50"/>
              <w:rPr>
                <w:szCs w:val="24"/>
              </w:rPr>
            </w:pPr>
            <w:r w:rsidRPr="007376AF">
              <w:rPr>
                <w:szCs w:val="24"/>
              </w:rPr>
              <w:t>MANUTENÇÃO DAS ATIVIDADES ADMINI</w:t>
            </w:r>
            <w:r w:rsidRPr="007376AF">
              <w:rPr>
                <w:szCs w:val="24"/>
              </w:rPr>
              <w:t>S</w:t>
            </w:r>
            <w:r w:rsidRPr="007376AF">
              <w:rPr>
                <w:szCs w:val="24"/>
              </w:rPr>
              <w:t>TRATIVAS</w:t>
            </w:r>
          </w:p>
        </w:tc>
      </w:tr>
      <w:tr w:rsidR="00F939E2" w:rsidRPr="00F96170" w:rsidTr="00297276">
        <w:tc>
          <w:tcPr>
            <w:tcW w:w="9790" w:type="dxa"/>
            <w:gridSpan w:val="4"/>
            <w:tcBorders>
              <w:top w:val="nil"/>
              <w:left w:val="double" w:sz="6" w:space="0" w:color="auto"/>
              <w:bottom w:val="double" w:sz="6" w:space="0" w:color="auto"/>
              <w:right w:val="double" w:sz="6" w:space="0" w:color="auto"/>
            </w:tcBorders>
          </w:tcPr>
          <w:p w:rsidR="00F939E2" w:rsidRPr="007376AF" w:rsidRDefault="00F939E2" w:rsidP="00297276">
            <w:pPr>
              <w:ind w:left="142" w:right="71"/>
              <w:rPr>
                <w:szCs w:val="24"/>
              </w:rPr>
            </w:pPr>
          </w:p>
        </w:tc>
      </w:tr>
    </w:tbl>
    <w:p w:rsidR="00F939E2" w:rsidRPr="00F96170" w:rsidRDefault="00F939E2" w:rsidP="00F939E2">
      <w:pPr>
        <w:jc w:val="both"/>
        <w:rPr>
          <w:szCs w:val="24"/>
        </w:rPr>
      </w:pPr>
    </w:p>
    <w:p w:rsidR="00F939E2" w:rsidRPr="00F96170" w:rsidRDefault="00F939E2" w:rsidP="00F939E2">
      <w:pPr>
        <w:ind w:firstLine="1134"/>
        <w:jc w:val="both"/>
        <w:rPr>
          <w:szCs w:val="24"/>
        </w:rPr>
      </w:pPr>
      <w:r w:rsidRPr="00F96170">
        <w:rPr>
          <w:b/>
          <w:szCs w:val="24"/>
        </w:rPr>
        <w:t>1 - DA LICITAÇÃO</w:t>
      </w:r>
    </w:p>
    <w:p w:rsidR="00F939E2" w:rsidRPr="00F96170" w:rsidRDefault="00F939E2" w:rsidP="00F939E2">
      <w:pPr>
        <w:ind w:firstLine="1134"/>
        <w:jc w:val="both"/>
        <w:rPr>
          <w:szCs w:val="24"/>
        </w:rPr>
      </w:pPr>
    </w:p>
    <w:p w:rsidR="00F939E2" w:rsidRPr="00F96170" w:rsidRDefault="00F939E2" w:rsidP="00F939E2">
      <w:pPr>
        <w:ind w:firstLine="1134"/>
        <w:jc w:val="both"/>
        <w:rPr>
          <w:szCs w:val="24"/>
        </w:rPr>
      </w:pPr>
      <w:r w:rsidRPr="00F96170">
        <w:rPr>
          <w:szCs w:val="24"/>
        </w:rPr>
        <w:t xml:space="preserve">O </w:t>
      </w:r>
      <w:r w:rsidRPr="00F96170">
        <w:rPr>
          <w:b/>
          <w:szCs w:val="24"/>
        </w:rPr>
        <w:t>MUNICÍPIO DE QUILOMBO</w:t>
      </w:r>
      <w:r w:rsidRPr="00F96170">
        <w:rPr>
          <w:szCs w:val="24"/>
        </w:rPr>
        <w:t xml:space="preserve"> com sede na Rua Duque de Caxias, QUILOMBO, SC - CEP 89850000, </w:t>
      </w:r>
      <w:r w:rsidRPr="00F96170">
        <w:rPr>
          <w:b/>
          <w:szCs w:val="24"/>
        </w:rPr>
        <w:t>CONVIDA</w:t>
      </w:r>
      <w:r w:rsidRPr="00F96170">
        <w:rPr>
          <w:szCs w:val="24"/>
        </w:rPr>
        <w:t xml:space="preserve"> prestadores de serviços na área de advocacia para apresentar cot</w:t>
      </w:r>
      <w:r w:rsidRPr="00F96170">
        <w:rPr>
          <w:szCs w:val="24"/>
        </w:rPr>
        <w:t>a</w:t>
      </w:r>
      <w:r w:rsidRPr="00F96170">
        <w:rPr>
          <w:szCs w:val="24"/>
        </w:rPr>
        <w:t xml:space="preserve">ção para o objeto desta </w:t>
      </w:r>
      <w:r w:rsidRPr="00F96170">
        <w:rPr>
          <w:b/>
          <w:szCs w:val="24"/>
        </w:rPr>
        <w:t>LICITAÇÃO</w:t>
      </w:r>
      <w:r w:rsidRPr="00F96170">
        <w:rPr>
          <w:szCs w:val="24"/>
        </w:rPr>
        <w:t xml:space="preserve"> do tipo Menor Preço, referente ao </w:t>
      </w:r>
      <w:r w:rsidRPr="00A455FE">
        <w:rPr>
          <w:b/>
          <w:caps/>
          <w:szCs w:val="24"/>
        </w:rPr>
        <w:t>processo nº. 66/2015</w:t>
      </w:r>
      <w:r w:rsidRPr="00F96170">
        <w:rPr>
          <w:szCs w:val="24"/>
        </w:rPr>
        <w:t>, de conformidade com a Lei</w:t>
      </w:r>
      <w:r w:rsidRPr="00F96170">
        <w:rPr>
          <w:b/>
          <w:szCs w:val="24"/>
        </w:rPr>
        <w:t xml:space="preserve"> </w:t>
      </w:r>
      <w:r w:rsidRPr="00F96170">
        <w:rPr>
          <w:szCs w:val="24"/>
        </w:rPr>
        <w:t>8.666 de 21 de Junho de 1993 e as condições deste, com vencimento previsto para a entrega dos envelopes, contendo os documentos para habilitação e proposta no CENTRO ADMINISTRATIVO, para</w:t>
      </w:r>
      <w:r w:rsidRPr="00F96170">
        <w:rPr>
          <w:b/>
          <w:szCs w:val="24"/>
        </w:rPr>
        <w:t xml:space="preserve"> </w:t>
      </w:r>
      <w:r w:rsidRPr="00F96170">
        <w:rPr>
          <w:szCs w:val="24"/>
        </w:rPr>
        <w:t>o</w:t>
      </w:r>
      <w:r w:rsidRPr="00F96170">
        <w:rPr>
          <w:b/>
          <w:szCs w:val="24"/>
        </w:rPr>
        <w:t xml:space="preserve"> </w:t>
      </w:r>
      <w:r>
        <w:rPr>
          <w:b/>
          <w:bCs/>
          <w:szCs w:val="24"/>
        </w:rPr>
        <w:t>dia 04 de maio</w:t>
      </w:r>
      <w:r w:rsidRPr="00F96170">
        <w:rPr>
          <w:b/>
          <w:bCs/>
          <w:szCs w:val="24"/>
        </w:rPr>
        <w:t xml:space="preserve"> de 201</w:t>
      </w:r>
      <w:r>
        <w:rPr>
          <w:b/>
          <w:bCs/>
          <w:szCs w:val="24"/>
        </w:rPr>
        <w:t>5</w:t>
      </w:r>
      <w:r w:rsidRPr="00F96170">
        <w:rPr>
          <w:b/>
          <w:bCs/>
          <w:szCs w:val="24"/>
        </w:rPr>
        <w:t xml:space="preserve">, às </w:t>
      </w:r>
      <w:r>
        <w:rPr>
          <w:b/>
          <w:bCs/>
          <w:szCs w:val="24"/>
        </w:rPr>
        <w:t>08</w:t>
      </w:r>
      <w:r w:rsidRPr="00F96170">
        <w:rPr>
          <w:b/>
          <w:bCs/>
          <w:szCs w:val="24"/>
        </w:rPr>
        <w:t>:00 h</w:t>
      </w:r>
      <w:r w:rsidRPr="00F96170">
        <w:rPr>
          <w:b/>
          <w:bCs/>
          <w:szCs w:val="24"/>
        </w:rPr>
        <w:t>o</w:t>
      </w:r>
      <w:r w:rsidRPr="00F96170">
        <w:rPr>
          <w:b/>
          <w:bCs/>
          <w:szCs w:val="24"/>
        </w:rPr>
        <w:t>ras</w:t>
      </w:r>
      <w:r w:rsidRPr="00F96170">
        <w:rPr>
          <w:szCs w:val="24"/>
        </w:rPr>
        <w:t xml:space="preserve">, e a abertura do invólucro da documentação de habilitação a realizar-se no </w:t>
      </w:r>
      <w:r w:rsidRPr="00F96170">
        <w:rPr>
          <w:b/>
          <w:bCs/>
          <w:szCs w:val="24"/>
        </w:rPr>
        <w:t xml:space="preserve">dia </w:t>
      </w:r>
      <w:r>
        <w:rPr>
          <w:b/>
          <w:bCs/>
          <w:szCs w:val="24"/>
        </w:rPr>
        <w:t>04 de maio de 2015, às 08</w:t>
      </w:r>
      <w:r w:rsidRPr="00F96170">
        <w:rPr>
          <w:b/>
          <w:bCs/>
          <w:szCs w:val="24"/>
        </w:rPr>
        <w:t>:</w:t>
      </w:r>
      <w:r>
        <w:rPr>
          <w:b/>
          <w:bCs/>
          <w:szCs w:val="24"/>
        </w:rPr>
        <w:t>1</w:t>
      </w:r>
      <w:r w:rsidRPr="00F96170">
        <w:rPr>
          <w:b/>
          <w:bCs/>
          <w:szCs w:val="24"/>
        </w:rPr>
        <w:t>0 horas</w:t>
      </w:r>
      <w:r w:rsidRPr="00F96170">
        <w:rPr>
          <w:szCs w:val="24"/>
        </w:rPr>
        <w:t>, no CENTRO ADMINISTRATIVO.</w:t>
      </w:r>
    </w:p>
    <w:p w:rsidR="00F939E2" w:rsidRPr="00F96170" w:rsidRDefault="00F939E2" w:rsidP="00F939E2">
      <w:pPr>
        <w:ind w:firstLine="1134"/>
        <w:jc w:val="both"/>
        <w:rPr>
          <w:szCs w:val="24"/>
        </w:rPr>
      </w:pPr>
    </w:p>
    <w:p w:rsidR="00F939E2" w:rsidRPr="00F96170" w:rsidRDefault="00F939E2" w:rsidP="00F939E2">
      <w:pPr>
        <w:ind w:firstLine="1134"/>
        <w:jc w:val="both"/>
        <w:rPr>
          <w:szCs w:val="24"/>
        </w:rPr>
      </w:pPr>
      <w:r w:rsidRPr="00F96170">
        <w:rPr>
          <w:szCs w:val="24"/>
        </w:rPr>
        <w:t>Modalidade: CONVITE P/COMPRAS E SERVIÇOS</w:t>
      </w:r>
    </w:p>
    <w:p w:rsidR="00F939E2" w:rsidRPr="00F96170" w:rsidRDefault="00F939E2" w:rsidP="00F939E2">
      <w:pPr>
        <w:ind w:firstLine="1134"/>
        <w:jc w:val="both"/>
        <w:rPr>
          <w:szCs w:val="24"/>
        </w:rPr>
      </w:pPr>
      <w:r w:rsidRPr="00F96170">
        <w:rPr>
          <w:szCs w:val="24"/>
        </w:rPr>
        <w:t>Esta Licitação reger-se-á pelo Tipo de: Menor Preço/Por Item.</w:t>
      </w:r>
    </w:p>
    <w:p w:rsidR="00F939E2" w:rsidRPr="00F96170" w:rsidRDefault="00F939E2" w:rsidP="00F939E2">
      <w:pPr>
        <w:ind w:firstLine="1134"/>
        <w:jc w:val="both"/>
        <w:rPr>
          <w:szCs w:val="24"/>
        </w:rPr>
      </w:pPr>
      <w:r w:rsidRPr="00F96170">
        <w:rPr>
          <w:szCs w:val="24"/>
        </w:rPr>
        <w:t>Forma de Execução: Indireta.</w:t>
      </w:r>
    </w:p>
    <w:p w:rsidR="00F939E2" w:rsidRPr="00F96170" w:rsidRDefault="00F939E2" w:rsidP="00F939E2">
      <w:pPr>
        <w:jc w:val="both"/>
        <w:rPr>
          <w:szCs w:val="24"/>
        </w:rPr>
      </w:pPr>
    </w:p>
    <w:p w:rsidR="00F939E2" w:rsidRPr="00F96170" w:rsidRDefault="00F939E2" w:rsidP="00F939E2">
      <w:pPr>
        <w:ind w:firstLine="1134"/>
        <w:jc w:val="both"/>
        <w:rPr>
          <w:b/>
          <w:szCs w:val="24"/>
        </w:rPr>
      </w:pPr>
      <w:r w:rsidRPr="00F96170">
        <w:rPr>
          <w:b/>
          <w:szCs w:val="24"/>
        </w:rPr>
        <w:t>2 - DO OBJETO</w:t>
      </w:r>
    </w:p>
    <w:p w:rsidR="00F939E2" w:rsidRPr="00F96170" w:rsidRDefault="00F939E2" w:rsidP="00F939E2">
      <w:pPr>
        <w:ind w:firstLine="1134"/>
        <w:jc w:val="both"/>
        <w:rPr>
          <w:szCs w:val="24"/>
        </w:rPr>
      </w:pPr>
    </w:p>
    <w:p w:rsidR="00F939E2" w:rsidRPr="00F96170" w:rsidRDefault="00F939E2" w:rsidP="00F939E2">
      <w:pPr>
        <w:ind w:firstLine="1134"/>
        <w:jc w:val="both"/>
        <w:rPr>
          <w:szCs w:val="24"/>
        </w:rPr>
      </w:pPr>
      <w:r w:rsidRPr="00F96170">
        <w:rPr>
          <w:szCs w:val="24"/>
        </w:rPr>
        <w:t>A presente licitação tem por objeto AQUISIÇÃO DE SERVIÇOS DE ASSESSORIA JURÍDICA de acordo com as especificações constantes na Lista de Itens Anexa a este Convite</w:t>
      </w:r>
    </w:p>
    <w:p w:rsidR="00F939E2" w:rsidRPr="00F96170" w:rsidRDefault="00F939E2" w:rsidP="00F939E2">
      <w:pPr>
        <w:ind w:firstLine="1134"/>
        <w:jc w:val="both"/>
        <w:rPr>
          <w:szCs w:val="24"/>
        </w:rPr>
      </w:pPr>
    </w:p>
    <w:p w:rsidR="00F939E2" w:rsidRPr="00F96170" w:rsidRDefault="00F939E2" w:rsidP="00F939E2">
      <w:pPr>
        <w:ind w:firstLine="1134"/>
        <w:jc w:val="both"/>
        <w:rPr>
          <w:b/>
          <w:szCs w:val="24"/>
        </w:rPr>
      </w:pPr>
      <w:r w:rsidRPr="00F96170">
        <w:rPr>
          <w:b/>
          <w:szCs w:val="24"/>
        </w:rPr>
        <w:t>3 - DA HABILITAÇÃO (ENVELOPE N°1)</w:t>
      </w:r>
    </w:p>
    <w:p w:rsidR="00F939E2" w:rsidRPr="00F96170" w:rsidRDefault="00F939E2" w:rsidP="00F939E2">
      <w:pPr>
        <w:ind w:firstLine="1134"/>
        <w:jc w:val="both"/>
        <w:rPr>
          <w:szCs w:val="24"/>
        </w:rPr>
      </w:pPr>
    </w:p>
    <w:p w:rsidR="00F939E2" w:rsidRPr="00F96170" w:rsidRDefault="00F939E2" w:rsidP="00F939E2">
      <w:pPr>
        <w:ind w:firstLine="1134"/>
        <w:jc w:val="both"/>
        <w:rPr>
          <w:szCs w:val="24"/>
        </w:rPr>
      </w:pPr>
      <w:r w:rsidRPr="00F96170">
        <w:rPr>
          <w:szCs w:val="24"/>
        </w:rPr>
        <w:t xml:space="preserve">3.1. </w:t>
      </w:r>
      <w:r>
        <w:rPr>
          <w:szCs w:val="24"/>
        </w:rPr>
        <w:t xml:space="preserve">As sociedades de advogados </w:t>
      </w:r>
      <w:r w:rsidRPr="00F96170">
        <w:rPr>
          <w:szCs w:val="24"/>
        </w:rPr>
        <w:t>convidad</w:t>
      </w:r>
      <w:r>
        <w:rPr>
          <w:szCs w:val="24"/>
        </w:rPr>
        <w:t>a</w:t>
      </w:r>
      <w:r w:rsidRPr="00F96170">
        <w:rPr>
          <w:szCs w:val="24"/>
        </w:rPr>
        <w:t>s a participar da presente licitação deverão apresentar os seguintes documentos:</w:t>
      </w:r>
    </w:p>
    <w:p w:rsidR="00F939E2" w:rsidRPr="00F96170" w:rsidRDefault="00F939E2" w:rsidP="00F939E2">
      <w:pPr>
        <w:ind w:firstLine="1134"/>
        <w:jc w:val="both"/>
        <w:rPr>
          <w:szCs w:val="24"/>
        </w:rPr>
      </w:pPr>
    </w:p>
    <w:tbl>
      <w:tblPr>
        <w:tblW w:w="0" w:type="auto"/>
        <w:tblLayout w:type="fixed"/>
        <w:tblCellMar>
          <w:left w:w="70" w:type="dxa"/>
          <w:right w:w="70" w:type="dxa"/>
        </w:tblCellMar>
        <w:tblLook w:val="0000"/>
      </w:tblPr>
      <w:tblGrid>
        <w:gridCol w:w="9211"/>
      </w:tblGrid>
      <w:tr w:rsidR="00F939E2" w:rsidRPr="00F96170" w:rsidTr="00297276">
        <w:tc>
          <w:tcPr>
            <w:tcW w:w="9211" w:type="dxa"/>
          </w:tcPr>
          <w:p w:rsidR="00F939E2" w:rsidRPr="00F96170" w:rsidRDefault="00F939E2" w:rsidP="00297276">
            <w:pPr>
              <w:ind w:firstLine="1134"/>
              <w:jc w:val="both"/>
              <w:rPr>
                <w:szCs w:val="24"/>
              </w:rPr>
            </w:pPr>
            <w:r>
              <w:rPr>
                <w:szCs w:val="24"/>
              </w:rPr>
              <w:t>-COMPROVANTE DE REGISTRO DA SOCIEDADE NA OAB/SC</w:t>
            </w:r>
          </w:p>
        </w:tc>
      </w:tr>
      <w:tr w:rsidR="00F939E2" w:rsidRPr="00F96170" w:rsidTr="00297276">
        <w:tc>
          <w:tcPr>
            <w:tcW w:w="9211" w:type="dxa"/>
          </w:tcPr>
          <w:p w:rsidR="00F939E2" w:rsidRPr="00F96170" w:rsidRDefault="00F939E2" w:rsidP="00297276">
            <w:pPr>
              <w:ind w:firstLine="1134"/>
              <w:jc w:val="both"/>
              <w:rPr>
                <w:szCs w:val="24"/>
              </w:rPr>
            </w:pPr>
            <w:r w:rsidRPr="00F96170">
              <w:rPr>
                <w:szCs w:val="24"/>
              </w:rPr>
              <w:t>-CERTIDÃO NEGATIVA FGTS</w:t>
            </w:r>
          </w:p>
        </w:tc>
      </w:tr>
      <w:tr w:rsidR="00F939E2" w:rsidRPr="00F96170" w:rsidTr="00297276">
        <w:tc>
          <w:tcPr>
            <w:tcW w:w="9211" w:type="dxa"/>
          </w:tcPr>
          <w:p w:rsidR="00F939E2" w:rsidRPr="00F96170" w:rsidRDefault="00F939E2" w:rsidP="00297276">
            <w:pPr>
              <w:ind w:firstLine="1134"/>
              <w:jc w:val="both"/>
              <w:rPr>
                <w:szCs w:val="24"/>
              </w:rPr>
            </w:pPr>
            <w:r w:rsidRPr="00F96170">
              <w:rPr>
                <w:szCs w:val="24"/>
              </w:rPr>
              <w:t>-CERTIDÃO NEGATIVA FAZENDA FEDERAL</w:t>
            </w:r>
            <w:r>
              <w:rPr>
                <w:szCs w:val="24"/>
              </w:rPr>
              <w:t>(unificadas)</w:t>
            </w:r>
          </w:p>
        </w:tc>
      </w:tr>
      <w:tr w:rsidR="00F939E2" w:rsidRPr="00F96170" w:rsidTr="00297276">
        <w:tc>
          <w:tcPr>
            <w:tcW w:w="9211" w:type="dxa"/>
          </w:tcPr>
          <w:p w:rsidR="00F939E2" w:rsidRPr="00F96170" w:rsidRDefault="00F939E2" w:rsidP="00297276">
            <w:pPr>
              <w:ind w:firstLine="1134"/>
              <w:jc w:val="both"/>
              <w:rPr>
                <w:szCs w:val="24"/>
              </w:rPr>
            </w:pPr>
            <w:r w:rsidRPr="00F96170">
              <w:rPr>
                <w:szCs w:val="24"/>
              </w:rPr>
              <w:t>-CERTIDÃO NEGATIVA FAZENDA ESTADUAL</w:t>
            </w:r>
          </w:p>
        </w:tc>
      </w:tr>
      <w:tr w:rsidR="00F939E2" w:rsidRPr="00F96170" w:rsidTr="00297276">
        <w:tc>
          <w:tcPr>
            <w:tcW w:w="9211" w:type="dxa"/>
          </w:tcPr>
          <w:p w:rsidR="00F939E2" w:rsidRPr="00F96170" w:rsidRDefault="00F939E2" w:rsidP="00297276">
            <w:pPr>
              <w:ind w:firstLine="1134"/>
              <w:jc w:val="both"/>
              <w:rPr>
                <w:szCs w:val="24"/>
              </w:rPr>
            </w:pPr>
            <w:r w:rsidRPr="00F96170">
              <w:rPr>
                <w:szCs w:val="24"/>
              </w:rPr>
              <w:t>-CERTIDÃO NEGATIVA FAZENDA MUNICIPAL</w:t>
            </w:r>
          </w:p>
        </w:tc>
      </w:tr>
      <w:tr w:rsidR="00F939E2" w:rsidRPr="00F96170" w:rsidTr="00297276">
        <w:tc>
          <w:tcPr>
            <w:tcW w:w="9211" w:type="dxa"/>
          </w:tcPr>
          <w:p w:rsidR="00F939E2" w:rsidRPr="00F96170" w:rsidRDefault="00F939E2" w:rsidP="00297276">
            <w:pPr>
              <w:ind w:firstLine="1134"/>
              <w:jc w:val="both"/>
              <w:rPr>
                <w:szCs w:val="24"/>
              </w:rPr>
            </w:pPr>
            <w:r w:rsidRPr="00F96170">
              <w:rPr>
                <w:szCs w:val="24"/>
              </w:rPr>
              <w:t xml:space="preserve">-DECLARAÇÃO DE CUMPRIMENTO DAS EXIGÊNCIAS DO ART. </w:t>
            </w:r>
          </w:p>
          <w:p w:rsidR="00F939E2" w:rsidRPr="00F96170" w:rsidRDefault="00F939E2" w:rsidP="00297276">
            <w:pPr>
              <w:ind w:firstLine="1134"/>
              <w:jc w:val="both"/>
              <w:rPr>
                <w:szCs w:val="24"/>
              </w:rPr>
            </w:pPr>
            <w:r w:rsidRPr="00F96170">
              <w:rPr>
                <w:szCs w:val="24"/>
              </w:rPr>
              <w:t xml:space="preserve">7º, INCISO XXXIII, DA CONSTITUIÇÃO FEDERAL E ART.27, V, DA LEI </w:t>
            </w:r>
          </w:p>
          <w:p w:rsidR="00F939E2" w:rsidRDefault="00F939E2" w:rsidP="00297276">
            <w:pPr>
              <w:ind w:firstLine="1134"/>
              <w:jc w:val="both"/>
              <w:rPr>
                <w:szCs w:val="24"/>
              </w:rPr>
            </w:pPr>
            <w:r w:rsidRPr="00F96170">
              <w:rPr>
                <w:szCs w:val="24"/>
              </w:rPr>
              <w:t xml:space="preserve">8.666/93 E ALTERAÇÕES. </w:t>
            </w:r>
          </w:p>
          <w:p w:rsidR="00F939E2" w:rsidRPr="00F96170" w:rsidRDefault="00F939E2" w:rsidP="00297276">
            <w:pPr>
              <w:ind w:firstLine="1134"/>
              <w:jc w:val="both"/>
              <w:rPr>
                <w:szCs w:val="24"/>
              </w:rPr>
            </w:pPr>
            <w:r>
              <w:rPr>
                <w:szCs w:val="24"/>
              </w:rPr>
              <w:t>- CERTIDÃO NEGATIVA DE DÉBITOS TR4ABALHISTAS - CNDT</w:t>
            </w:r>
          </w:p>
        </w:tc>
      </w:tr>
    </w:tbl>
    <w:p w:rsidR="00F939E2" w:rsidRDefault="00F939E2" w:rsidP="00F939E2">
      <w:pPr>
        <w:jc w:val="both"/>
        <w:rPr>
          <w:szCs w:val="24"/>
        </w:rPr>
      </w:pPr>
    </w:p>
    <w:p w:rsidR="00F939E2" w:rsidRPr="00F96170" w:rsidRDefault="00F939E2" w:rsidP="00F939E2">
      <w:pPr>
        <w:jc w:val="both"/>
        <w:rPr>
          <w:szCs w:val="24"/>
        </w:rPr>
      </w:pPr>
    </w:p>
    <w:p w:rsidR="00F939E2" w:rsidRDefault="00F939E2" w:rsidP="00F939E2">
      <w:pPr>
        <w:ind w:firstLine="1134"/>
        <w:jc w:val="both"/>
        <w:rPr>
          <w:szCs w:val="24"/>
        </w:rPr>
      </w:pPr>
      <w:r w:rsidRPr="00F96170">
        <w:rPr>
          <w:szCs w:val="24"/>
        </w:rPr>
        <w:t>3.2. Os documentos para habilitação deverão ser apresentados em 01 (uma) via, em e</w:t>
      </w:r>
      <w:r w:rsidRPr="00F96170">
        <w:rPr>
          <w:szCs w:val="24"/>
        </w:rPr>
        <w:t>n</w:t>
      </w:r>
      <w:r w:rsidRPr="00F96170">
        <w:rPr>
          <w:szCs w:val="24"/>
        </w:rPr>
        <w:t>velope fechado, constando na parte frontal, as seguintes indicações:</w:t>
      </w:r>
    </w:p>
    <w:p w:rsidR="00F939E2" w:rsidRPr="00F96170" w:rsidRDefault="00F939E2" w:rsidP="00F939E2">
      <w:pPr>
        <w:ind w:firstLine="1134"/>
        <w:jc w:val="both"/>
        <w:rPr>
          <w:szCs w:val="24"/>
        </w:rPr>
      </w:pPr>
    </w:p>
    <w:p w:rsidR="00F939E2" w:rsidRPr="00F96170" w:rsidRDefault="00F939E2" w:rsidP="00F939E2">
      <w:pPr>
        <w:jc w:val="both"/>
        <w:rPr>
          <w:b/>
          <w:szCs w:val="24"/>
        </w:rPr>
      </w:pPr>
      <w:r>
        <w:rPr>
          <w:szCs w:val="24"/>
        </w:rPr>
        <w:t xml:space="preserve">                   </w:t>
      </w:r>
      <w:r w:rsidRPr="00F96170">
        <w:rPr>
          <w:b/>
          <w:szCs w:val="24"/>
        </w:rPr>
        <w:t>ENVELOPE N°. 01</w:t>
      </w:r>
    </w:p>
    <w:p w:rsidR="00F939E2" w:rsidRPr="00F96170" w:rsidRDefault="00F939E2" w:rsidP="00F939E2">
      <w:pPr>
        <w:ind w:firstLine="1134"/>
        <w:jc w:val="both"/>
        <w:rPr>
          <w:b/>
          <w:szCs w:val="24"/>
        </w:rPr>
      </w:pPr>
      <w:r w:rsidRPr="00F96170">
        <w:rPr>
          <w:b/>
          <w:szCs w:val="24"/>
        </w:rPr>
        <w:t>DE: (LICITANTE)</w:t>
      </w:r>
    </w:p>
    <w:p w:rsidR="00F939E2" w:rsidRPr="00F96170" w:rsidRDefault="00F939E2" w:rsidP="00F939E2">
      <w:pPr>
        <w:ind w:firstLine="1134"/>
        <w:jc w:val="both"/>
        <w:rPr>
          <w:b/>
          <w:szCs w:val="24"/>
        </w:rPr>
      </w:pPr>
      <w:r w:rsidRPr="00F96170">
        <w:rPr>
          <w:b/>
          <w:szCs w:val="24"/>
        </w:rPr>
        <w:t>AO: MUNICÍPIO DE QUILOMBO</w:t>
      </w:r>
    </w:p>
    <w:p w:rsidR="00F939E2" w:rsidRPr="00F96170" w:rsidRDefault="00F939E2" w:rsidP="00F939E2">
      <w:pPr>
        <w:ind w:firstLine="1134"/>
        <w:jc w:val="both"/>
        <w:rPr>
          <w:b/>
          <w:szCs w:val="24"/>
        </w:rPr>
      </w:pPr>
      <w:r w:rsidRPr="00F96170">
        <w:rPr>
          <w:b/>
          <w:szCs w:val="24"/>
        </w:rPr>
        <w:t>Sec.Administração/Setor Compras</w:t>
      </w:r>
    </w:p>
    <w:p w:rsidR="00F939E2" w:rsidRPr="00F96170" w:rsidRDefault="00F939E2" w:rsidP="00F939E2">
      <w:pPr>
        <w:ind w:firstLine="1134"/>
        <w:jc w:val="both"/>
        <w:rPr>
          <w:b/>
          <w:szCs w:val="24"/>
        </w:rPr>
      </w:pPr>
      <w:r w:rsidRPr="00F96170">
        <w:rPr>
          <w:b/>
          <w:szCs w:val="24"/>
        </w:rPr>
        <w:t xml:space="preserve">PROCESSO Nº.: </w:t>
      </w:r>
      <w:r>
        <w:rPr>
          <w:b/>
          <w:szCs w:val="24"/>
        </w:rPr>
        <w:t>66</w:t>
      </w:r>
      <w:r w:rsidRPr="00F96170">
        <w:rPr>
          <w:b/>
          <w:szCs w:val="24"/>
        </w:rPr>
        <w:t>/201</w:t>
      </w:r>
      <w:r>
        <w:rPr>
          <w:b/>
          <w:szCs w:val="24"/>
        </w:rPr>
        <w:t>5</w:t>
      </w:r>
      <w:r w:rsidRPr="00F96170">
        <w:rPr>
          <w:b/>
          <w:szCs w:val="24"/>
        </w:rPr>
        <w:t xml:space="preserve"> - LICITAÇÃO Nº.: </w:t>
      </w:r>
      <w:r>
        <w:rPr>
          <w:b/>
          <w:szCs w:val="24"/>
        </w:rPr>
        <w:t>66</w:t>
      </w:r>
      <w:r w:rsidRPr="00F96170">
        <w:rPr>
          <w:b/>
          <w:szCs w:val="24"/>
        </w:rPr>
        <w:t>/201</w:t>
      </w:r>
      <w:r>
        <w:rPr>
          <w:b/>
          <w:szCs w:val="24"/>
        </w:rPr>
        <w:t>5</w:t>
      </w:r>
    </w:p>
    <w:p w:rsidR="00F939E2" w:rsidRPr="00F96170" w:rsidRDefault="00F939E2" w:rsidP="00F939E2">
      <w:pPr>
        <w:ind w:firstLine="1134"/>
        <w:jc w:val="both"/>
        <w:rPr>
          <w:b/>
          <w:szCs w:val="24"/>
        </w:rPr>
      </w:pPr>
      <w:r w:rsidRPr="00F96170">
        <w:rPr>
          <w:b/>
          <w:szCs w:val="24"/>
        </w:rPr>
        <w:t xml:space="preserve">ABERTURA: às </w:t>
      </w:r>
      <w:r>
        <w:rPr>
          <w:b/>
          <w:szCs w:val="24"/>
        </w:rPr>
        <w:t>08</w:t>
      </w:r>
      <w:r w:rsidRPr="00F96170">
        <w:rPr>
          <w:b/>
          <w:szCs w:val="24"/>
        </w:rPr>
        <w:t>:</w:t>
      </w:r>
      <w:r>
        <w:rPr>
          <w:b/>
          <w:szCs w:val="24"/>
        </w:rPr>
        <w:t>10</w:t>
      </w:r>
      <w:r w:rsidRPr="00F96170">
        <w:rPr>
          <w:b/>
          <w:szCs w:val="24"/>
        </w:rPr>
        <w:t xml:space="preserve"> horas do dia </w:t>
      </w:r>
      <w:r>
        <w:rPr>
          <w:b/>
          <w:szCs w:val="24"/>
        </w:rPr>
        <w:t>04</w:t>
      </w:r>
      <w:r w:rsidRPr="00F96170">
        <w:rPr>
          <w:b/>
          <w:szCs w:val="24"/>
        </w:rPr>
        <w:t>/</w:t>
      </w:r>
      <w:r>
        <w:rPr>
          <w:b/>
          <w:szCs w:val="24"/>
        </w:rPr>
        <w:t>05</w:t>
      </w:r>
      <w:r w:rsidRPr="00F96170">
        <w:rPr>
          <w:b/>
          <w:szCs w:val="24"/>
        </w:rPr>
        <w:t>/201</w:t>
      </w:r>
      <w:r>
        <w:rPr>
          <w:b/>
          <w:szCs w:val="24"/>
        </w:rPr>
        <w:t>5</w:t>
      </w:r>
    </w:p>
    <w:p w:rsidR="00F939E2" w:rsidRPr="00F96170" w:rsidRDefault="00F939E2" w:rsidP="00F939E2">
      <w:pPr>
        <w:ind w:firstLine="1134"/>
        <w:jc w:val="both"/>
        <w:rPr>
          <w:b/>
          <w:szCs w:val="24"/>
        </w:rPr>
      </w:pPr>
      <w:r w:rsidRPr="00F96170">
        <w:rPr>
          <w:b/>
          <w:szCs w:val="24"/>
        </w:rPr>
        <w:t>ENVELOPE “HABILITAÇÃO”</w:t>
      </w:r>
    </w:p>
    <w:p w:rsidR="00F939E2" w:rsidRPr="00F96170" w:rsidRDefault="00F939E2" w:rsidP="00F939E2">
      <w:pPr>
        <w:ind w:firstLine="1134"/>
        <w:jc w:val="both"/>
        <w:rPr>
          <w:b/>
          <w:szCs w:val="24"/>
        </w:rPr>
      </w:pPr>
    </w:p>
    <w:p w:rsidR="00F939E2" w:rsidRDefault="00F939E2" w:rsidP="00F939E2">
      <w:pPr>
        <w:ind w:firstLine="1134"/>
        <w:jc w:val="both"/>
        <w:rPr>
          <w:szCs w:val="24"/>
        </w:rPr>
      </w:pPr>
      <w:r w:rsidRPr="00F96170">
        <w:rPr>
          <w:szCs w:val="24"/>
        </w:rPr>
        <w:t>3.3. Toda a Documentação exigida para Habilitação deverá ser apresentada no Original, em fotocópia autenticada por cartório competente ou servidor da administração, ou publicação em Órgão da Imprensa Oficial.</w:t>
      </w:r>
    </w:p>
    <w:p w:rsidR="00F939E2" w:rsidRPr="00F96170" w:rsidRDefault="00F939E2" w:rsidP="00F939E2">
      <w:pPr>
        <w:ind w:firstLine="1134"/>
        <w:jc w:val="both"/>
        <w:rPr>
          <w:szCs w:val="24"/>
        </w:rPr>
      </w:pPr>
      <w:r w:rsidRPr="00F96170">
        <w:rPr>
          <w:szCs w:val="24"/>
        </w:rPr>
        <w:t xml:space="preserve">3.3.1. Tratando-se de certidões emitidas via </w:t>
      </w:r>
      <w:r w:rsidRPr="00F96170">
        <w:rPr>
          <w:i/>
          <w:szCs w:val="24"/>
        </w:rPr>
        <w:t>internet</w:t>
      </w:r>
      <w:r w:rsidRPr="00F96170">
        <w:rPr>
          <w:szCs w:val="24"/>
        </w:rPr>
        <w:t>, a autenticidade dos mesmos poderá ser feita, em diligência, mediante consulta junto ao órgão expedidor.</w:t>
      </w:r>
    </w:p>
    <w:p w:rsidR="00F939E2" w:rsidRPr="00F96170" w:rsidRDefault="00F939E2" w:rsidP="00F939E2">
      <w:pPr>
        <w:ind w:firstLine="1134"/>
        <w:jc w:val="both"/>
        <w:rPr>
          <w:szCs w:val="24"/>
        </w:rPr>
      </w:pPr>
    </w:p>
    <w:p w:rsidR="00F939E2" w:rsidRDefault="00F939E2" w:rsidP="00F939E2">
      <w:pPr>
        <w:ind w:firstLine="1134"/>
        <w:jc w:val="both"/>
        <w:rPr>
          <w:szCs w:val="24"/>
        </w:rPr>
      </w:pPr>
      <w:r w:rsidRPr="00F96170">
        <w:rPr>
          <w:szCs w:val="24"/>
        </w:rPr>
        <w:t>3.4. Nos documentos sem validade expressa, considerar-se-á a mesma como sendo de 180 (cento e oitenta) dias, contados da data de sua emissão.</w:t>
      </w:r>
    </w:p>
    <w:p w:rsidR="00F939E2" w:rsidRDefault="00F939E2" w:rsidP="00F939E2">
      <w:pPr>
        <w:ind w:firstLine="1134"/>
        <w:jc w:val="both"/>
        <w:rPr>
          <w:szCs w:val="24"/>
        </w:rPr>
      </w:pPr>
    </w:p>
    <w:p w:rsidR="00F939E2" w:rsidRDefault="00F939E2" w:rsidP="00F939E2">
      <w:pPr>
        <w:pStyle w:val="Corpodetexto"/>
        <w:rPr>
          <w:rFonts w:ascii="Times New Roman" w:hAnsi="Times New Roman"/>
          <w:b/>
          <w:sz w:val="24"/>
          <w:szCs w:val="24"/>
        </w:rPr>
      </w:pPr>
      <w:r>
        <w:rPr>
          <w:rFonts w:ascii="Times New Roman" w:hAnsi="Times New Roman"/>
          <w:b/>
          <w:sz w:val="24"/>
          <w:szCs w:val="24"/>
        </w:rPr>
        <w:t xml:space="preserve">                  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Pr>
            <w:rFonts w:ascii="Times New Roman" w:hAnsi="Times New Roman"/>
            <w:b/>
            <w:sz w:val="24"/>
            <w:szCs w:val="24"/>
          </w:rPr>
          <w:t>42 a</w:t>
        </w:r>
      </w:smartTag>
      <w:r>
        <w:rPr>
          <w:rFonts w:ascii="Times New Roman" w:hAnsi="Times New Roman"/>
          <w:b/>
          <w:sz w:val="24"/>
          <w:szCs w:val="24"/>
        </w:rPr>
        <w:t xml:space="preserve"> 46 da referida Lei, deverão apresentar, fora dos envelopes nº 01 e 02, documento que comprove esta situação.</w:t>
      </w:r>
    </w:p>
    <w:p w:rsidR="00F939E2" w:rsidRDefault="00F939E2" w:rsidP="00F939E2">
      <w:pPr>
        <w:pStyle w:val="Corpodetexto"/>
        <w:rPr>
          <w:rFonts w:ascii="Times New Roman" w:hAnsi="Times New Roman"/>
          <w:b/>
          <w:sz w:val="24"/>
          <w:szCs w:val="24"/>
        </w:rPr>
      </w:pPr>
      <w:r>
        <w:rPr>
          <w:rFonts w:ascii="Times New Roman" w:hAnsi="Times New Roman"/>
          <w:b/>
          <w:sz w:val="24"/>
          <w:szCs w:val="24"/>
        </w:rPr>
        <w:t xml:space="preserve">                 3.5.1. O documento necessário para comprovação, deverá ser uma declaração emitida pela empresa, assinada pelo contador responsável  e  pelo representante legal da mesma.</w:t>
      </w:r>
    </w:p>
    <w:p w:rsidR="00F939E2" w:rsidRDefault="00F939E2" w:rsidP="00F939E2">
      <w:pPr>
        <w:pStyle w:val="Corpodetexto"/>
        <w:rPr>
          <w:rFonts w:ascii="Times New Roman" w:hAnsi="Times New Roman"/>
          <w:b/>
          <w:sz w:val="24"/>
          <w:szCs w:val="24"/>
        </w:rPr>
      </w:pPr>
      <w:r>
        <w:rPr>
          <w:rFonts w:ascii="Times New Roman" w:hAnsi="Times New Roman"/>
          <w:b/>
          <w:sz w:val="24"/>
          <w:szCs w:val="24"/>
        </w:rPr>
        <w:t xml:space="preserve">                 3.5.2 A validade da declaração de que trata o item anterior será de 120 (cento e vinte) dias, contados da data da emissão.</w:t>
      </w:r>
    </w:p>
    <w:p w:rsidR="00F939E2" w:rsidRDefault="00F939E2" w:rsidP="00F939E2">
      <w:pPr>
        <w:jc w:val="both"/>
        <w:rPr>
          <w:b/>
          <w:szCs w:val="24"/>
        </w:rPr>
      </w:pPr>
      <w:r>
        <w:rPr>
          <w:b/>
          <w:szCs w:val="24"/>
        </w:rPr>
        <w:t xml:space="preserve">                 3.5.3 - As microempresas e empresas de pequeno porte deverão apresentar toda a documentação exigida para efeitos de habilitação, sob pena de inabilitação, ainda que essa apresente alguma restrição.</w:t>
      </w:r>
    </w:p>
    <w:p w:rsidR="00F939E2" w:rsidRDefault="00F939E2" w:rsidP="00F939E2">
      <w:pPr>
        <w:jc w:val="both"/>
        <w:rPr>
          <w:b/>
          <w:szCs w:val="24"/>
        </w:rPr>
      </w:pPr>
      <w:r>
        <w:rPr>
          <w:b/>
          <w:szCs w:val="24"/>
        </w:rPr>
        <w:t xml:space="preserve">                 3.5.3.1 -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F939E2" w:rsidRDefault="00F939E2" w:rsidP="00F939E2">
      <w:pPr>
        <w:ind w:firstLine="708"/>
        <w:jc w:val="both"/>
        <w:rPr>
          <w:b/>
          <w:szCs w:val="24"/>
        </w:rPr>
      </w:pPr>
      <w:r>
        <w:rPr>
          <w:b/>
          <w:szCs w:val="24"/>
        </w:rPr>
        <w:t xml:space="preserve">     3.5.3.2 - A não-regularização da documentação no prazo previsto no item anterior implicará em inabilitação da licitante.</w:t>
      </w:r>
    </w:p>
    <w:p w:rsidR="00F939E2" w:rsidRPr="00F96170" w:rsidRDefault="00F939E2" w:rsidP="00F939E2">
      <w:pPr>
        <w:jc w:val="both"/>
        <w:rPr>
          <w:szCs w:val="24"/>
        </w:rPr>
      </w:pPr>
    </w:p>
    <w:p w:rsidR="00F939E2" w:rsidRPr="00F96170" w:rsidRDefault="00F939E2" w:rsidP="00F939E2">
      <w:pPr>
        <w:ind w:firstLine="1134"/>
        <w:jc w:val="both"/>
        <w:rPr>
          <w:b/>
          <w:szCs w:val="24"/>
        </w:rPr>
      </w:pPr>
      <w:r w:rsidRPr="00F96170">
        <w:rPr>
          <w:b/>
          <w:szCs w:val="24"/>
        </w:rPr>
        <w:t>4 - DA PROPOSTA (ENVELOPE N°02)</w:t>
      </w:r>
    </w:p>
    <w:p w:rsidR="00F939E2" w:rsidRPr="00F96170" w:rsidRDefault="00F939E2" w:rsidP="00F939E2">
      <w:pPr>
        <w:ind w:firstLine="1134"/>
        <w:jc w:val="both"/>
        <w:rPr>
          <w:b/>
          <w:szCs w:val="24"/>
        </w:rPr>
      </w:pPr>
    </w:p>
    <w:p w:rsidR="00F939E2" w:rsidRPr="00F96170" w:rsidRDefault="00F939E2" w:rsidP="00F939E2">
      <w:pPr>
        <w:ind w:firstLine="1134"/>
        <w:jc w:val="both"/>
        <w:rPr>
          <w:szCs w:val="24"/>
        </w:rPr>
      </w:pPr>
      <w:r w:rsidRPr="00F96170">
        <w:rPr>
          <w:szCs w:val="24"/>
        </w:rPr>
        <w:t>4.1. A proposta deverá ser apresentada por item, em papel pré-impresso pelo município, datilografada, por impressão em sistema eletrônico de processamento de dados, ou manuscrita com letra legível, datada, carimbada e assinada, sem emendas, rasuras ou entrelinhas, em envelope opaco e fechado, de forma a não permitir sua violação, constando na parte externa as seguintes indicações:</w:t>
      </w:r>
    </w:p>
    <w:p w:rsidR="00F939E2" w:rsidRPr="00F96170" w:rsidRDefault="00F939E2" w:rsidP="00F939E2">
      <w:pPr>
        <w:ind w:firstLine="1134"/>
        <w:jc w:val="both"/>
        <w:rPr>
          <w:b/>
          <w:szCs w:val="24"/>
        </w:rPr>
      </w:pPr>
    </w:p>
    <w:p w:rsidR="00F939E2" w:rsidRPr="00F96170" w:rsidRDefault="00F939E2" w:rsidP="00F939E2">
      <w:pPr>
        <w:ind w:firstLine="1134"/>
        <w:jc w:val="both"/>
        <w:rPr>
          <w:b/>
          <w:szCs w:val="24"/>
        </w:rPr>
      </w:pPr>
      <w:r w:rsidRPr="00F96170">
        <w:rPr>
          <w:b/>
          <w:szCs w:val="24"/>
        </w:rPr>
        <w:t>ENVELOPE N°. 02</w:t>
      </w:r>
    </w:p>
    <w:p w:rsidR="00F939E2" w:rsidRPr="00F96170" w:rsidRDefault="00F939E2" w:rsidP="00F939E2">
      <w:pPr>
        <w:ind w:firstLine="1134"/>
        <w:jc w:val="both"/>
        <w:rPr>
          <w:b/>
          <w:szCs w:val="24"/>
        </w:rPr>
      </w:pPr>
      <w:r w:rsidRPr="00F96170">
        <w:rPr>
          <w:b/>
          <w:szCs w:val="24"/>
        </w:rPr>
        <w:t>DE: (LICITANTE)</w:t>
      </w:r>
    </w:p>
    <w:p w:rsidR="00F939E2" w:rsidRPr="00F96170" w:rsidRDefault="00F939E2" w:rsidP="00F939E2">
      <w:pPr>
        <w:ind w:firstLine="1134"/>
        <w:jc w:val="both"/>
        <w:rPr>
          <w:b/>
          <w:szCs w:val="24"/>
        </w:rPr>
      </w:pPr>
      <w:r w:rsidRPr="00F96170">
        <w:rPr>
          <w:b/>
          <w:szCs w:val="24"/>
        </w:rPr>
        <w:t>AO: MUNICÍPIO DE QUILOMBO</w:t>
      </w:r>
    </w:p>
    <w:p w:rsidR="00F939E2" w:rsidRPr="00F96170" w:rsidRDefault="00F939E2" w:rsidP="00F939E2">
      <w:pPr>
        <w:ind w:firstLine="1134"/>
        <w:jc w:val="both"/>
        <w:rPr>
          <w:b/>
          <w:szCs w:val="24"/>
        </w:rPr>
      </w:pPr>
      <w:r w:rsidRPr="00F96170">
        <w:rPr>
          <w:b/>
          <w:szCs w:val="24"/>
        </w:rPr>
        <w:t>Sec.Administração/Setor Compras</w:t>
      </w:r>
    </w:p>
    <w:p w:rsidR="00F939E2" w:rsidRPr="00F96170" w:rsidRDefault="00F939E2" w:rsidP="00F939E2">
      <w:pPr>
        <w:ind w:firstLine="1134"/>
        <w:jc w:val="both"/>
        <w:rPr>
          <w:b/>
          <w:szCs w:val="24"/>
        </w:rPr>
      </w:pPr>
      <w:r>
        <w:rPr>
          <w:b/>
          <w:szCs w:val="24"/>
        </w:rPr>
        <w:t>PROCESSO Nº.: 66</w:t>
      </w:r>
      <w:r w:rsidRPr="00F96170">
        <w:rPr>
          <w:b/>
          <w:szCs w:val="24"/>
        </w:rPr>
        <w:t>/201</w:t>
      </w:r>
      <w:r>
        <w:rPr>
          <w:b/>
          <w:szCs w:val="24"/>
        </w:rPr>
        <w:t>5</w:t>
      </w:r>
      <w:r w:rsidRPr="00F96170">
        <w:rPr>
          <w:b/>
          <w:szCs w:val="24"/>
        </w:rPr>
        <w:t xml:space="preserve"> - LICITAÇÃO Nº.: </w:t>
      </w:r>
      <w:r>
        <w:rPr>
          <w:b/>
          <w:szCs w:val="24"/>
        </w:rPr>
        <w:t>66</w:t>
      </w:r>
      <w:r w:rsidRPr="00F96170">
        <w:rPr>
          <w:b/>
          <w:szCs w:val="24"/>
        </w:rPr>
        <w:t>/201</w:t>
      </w:r>
      <w:r>
        <w:rPr>
          <w:b/>
          <w:szCs w:val="24"/>
        </w:rPr>
        <w:t>5</w:t>
      </w:r>
    </w:p>
    <w:p w:rsidR="00F939E2" w:rsidRPr="00F96170" w:rsidRDefault="00F939E2" w:rsidP="00F939E2">
      <w:pPr>
        <w:ind w:firstLine="1134"/>
        <w:jc w:val="both"/>
        <w:rPr>
          <w:b/>
          <w:szCs w:val="24"/>
        </w:rPr>
      </w:pPr>
      <w:r w:rsidRPr="00F96170">
        <w:rPr>
          <w:b/>
          <w:szCs w:val="24"/>
        </w:rPr>
        <w:t xml:space="preserve">ABERTURA: às </w:t>
      </w:r>
      <w:r>
        <w:rPr>
          <w:b/>
          <w:szCs w:val="24"/>
        </w:rPr>
        <w:t>08:1</w:t>
      </w:r>
      <w:r w:rsidRPr="00F96170">
        <w:rPr>
          <w:b/>
          <w:szCs w:val="24"/>
        </w:rPr>
        <w:t xml:space="preserve">0 horas do dia </w:t>
      </w:r>
      <w:r>
        <w:rPr>
          <w:b/>
          <w:szCs w:val="24"/>
        </w:rPr>
        <w:t>04</w:t>
      </w:r>
      <w:r w:rsidRPr="00F96170">
        <w:rPr>
          <w:b/>
          <w:szCs w:val="24"/>
        </w:rPr>
        <w:t>/0</w:t>
      </w:r>
      <w:r>
        <w:rPr>
          <w:b/>
          <w:szCs w:val="24"/>
        </w:rPr>
        <w:t>5</w:t>
      </w:r>
      <w:r w:rsidRPr="00F96170">
        <w:rPr>
          <w:b/>
          <w:szCs w:val="24"/>
        </w:rPr>
        <w:t>/201</w:t>
      </w:r>
      <w:r>
        <w:rPr>
          <w:b/>
          <w:szCs w:val="24"/>
        </w:rPr>
        <w:t>5</w:t>
      </w:r>
    </w:p>
    <w:p w:rsidR="00F939E2" w:rsidRPr="00F96170" w:rsidRDefault="00F939E2" w:rsidP="00F939E2">
      <w:pPr>
        <w:ind w:firstLine="1134"/>
        <w:jc w:val="both"/>
        <w:rPr>
          <w:b/>
          <w:szCs w:val="24"/>
        </w:rPr>
      </w:pPr>
      <w:r w:rsidRPr="00F96170">
        <w:rPr>
          <w:b/>
          <w:szCs w:val="24"/>
        </w:rPr>
        <w:t>ENVELOPE “PROPOSTA”</w:t>
      </w:r>
    </w:p>
    <w:p w:rsidR="00F939E2" w:rsidRPr="00F96170" w:rsidRDefault="00F939E2" w:rsidP="00F939E2">
      <w:pPr>
        <w:ind w:firstLine="1134"/>
        <w:jc w:val="both"/>
        <w:rPr>
          <w:szCs w:val="24"/>
        </w:rPr>
      </w:pPr>
    </w:p>
    <w:p w:rsidR="00F939E2" w:rsidRDefault="00F939E2" w:rsidP="00F939E2">
      <w:pPr>
        <w:ind w:firstLine="1134"/>
        <w:jc w:val="both"/>
        <w:rPr>
          <w:szCs w:val="24"/>
        </w:rPr>
      </w:pPr>
      <w:r w:rsidRPr="00F96170">
        <w:rPr>
          <w:szCs w:val="24"/>
        </w:rPr>
        <w:t xml:space="preserve">4.2. A proposta deverá ser feita por item, indicando valores unitários e totais conforme discriminado na Lista de Itens (ANEXO I) deste Convite. </w:t>
      </w:r>
    </w:p>
    <w:p w:rsidR="00F939E2" w:rsidRDefault="00F939E2" w:rsidP="00F939E2">
      <w:pPr>
        <w:ind w:firstLine="1134"/>
        <w:jc w:val="both"/>
        <w:rPr>
          <w:szCs w:val="24"/>
        </w:rPr>
      </w:pPr>
    </w:p>
    <w:p w:rsidR="00F939E2" w:rsidRDefault="00F939E2" w:rsidP="00F939E2">
      <w:pPr>
        <w:spacing w:after="120" w:line="288" w:lineRule="auto"/>
        <w:jc w:val="both"/>
        <w:rPr>
          <w:b/>
        </w:rPr>
      </w:pPr>
      <w:r>
        <w:rPr>
          <w:b/>
        </w:rPr>
        <w:t xml:space="preserve">                   4.3 – No caso de microempresa será adotado o seguinte procedimento de acordo com a Lei Complementar nº 123/2006.</w:t>
      </w:r>
    </w:p>
    <w:p w:rsidR="00F939E2" w:rsidRDefault="00F939E2" w:rsidP="00F939E2">
      <w:pPr>
        <w:spacing w:after="120" w:line="288" w:lineRule="auto"/>
        <w:jc w:val="both"/>
        <w:rPr>
          <w:b/>
          <w:szCs w:val="24"/>
        </w:rPr>
      </w:pPr>
      <w:r>
        <w:tab/>
      </w:r>
      <w:r>
        <w:rPr>
          <w:szCs w:val="24"/>
        </w:rPr>
        <w:t xml:space="preserve">       </w:t>
      </w:r>
      <w:r>
        <w:rPr>
          <w:b/>
          <w:szCs w:val="24"/>
        </w:rPr>
        <w:t>4.3.1 - Como critério de desempate será dada preferência à contratação para as microempresas e empresas de pequeno porte, desde que o menor preço ofertado não seja de uma microempresa ou empresa de pequeno porte.</w:t>
      </w:r>
    </w:p>
    <w:p w:rsidR="00F939E2" w:rsidRDefault="00F939E2" w:rsidP="00F939E2">
      <w:pPr>
        <w:spacing w:after="120" w:line="288" w:lineRule="auto"/>
        <w:jc w:val="both"/>
        <w:rPr>
          <w:b/>
          <w:szCs w:val="24"/>
        </w:rPr>
      </w:pPr>
      <w:r>
        <w:rPr>
          <w:b/>
          <w:szCs w:val="24"/>
        </w:rPr>
        <w:t xml:space="preserve">                   4.3.2 -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F939E2" w:rsidRDefault="00F939E2" w:rsidP="00F939E2">
      <w:pPr>
        <w:spacing w:after="120" w:line="288" w:lineRule="auto"/>
        <w:jc w:val="both"/>
        <w:rPr>
          <w:b/>
          <w:szCs w:val="24"/>
        </w:rPr>
      </w:pPr>
      <w:r>
        <w:rPr>
          <w:b/>
          <w:szCs w:val="24"/>
        </w:rPr>
        <w:t xml:space="preserve">                   4.3.2.1 -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F939E2" w:rsidRDefault="00F939E2" w:rsidP="00F939E2">
      <w:pPr>
        <w:spacing w:after="120" w:line="288" w:lineRule="auto"/>
        <w:jc w:val="both"/>
        <w:rPr>
          <w:b/>
          <w:szCs w:val="24"/>
        </w:rPr>
      </w:pPr>
      <w:r>
        <w:rPr>
          <w:b/>
          <w:szCs w:val="24"/>
        </w:rPr>
        <w:t xml:space="preserve">                   4.3.2.2 - Declinando do direito a microempresa ou empresa de pequeno porte melhor classificada, serão convocadas as remanescentes que porventura se enquadrem na situação definida no item 4.3.2, na ordem classificatória, para o exercício do mesmo direito.</w:t>
      </w:r>
    </w:p>
    <w:p w:rsidR="00F939E2" w:rsidRDefault="00F939E2" w:rsidP="00F939E2">
      <w:pPr>
        <w:spacing w:after="120" w:line="288" w:lineRule="auto"/>
        <w:jc w:val="both"/>
        <w:rPr>
          <w:b/>
          <w:szCs w:val="24"/>
        </w:rPr>
      </w:pPr>
      <w:r>
        <w:rPr>
          <w:b/>
          <w:szCs w:val="24"/>
        </w:rPr>
        <w:t xml:space="preserve">                   4.3.2.3 - No caso de equivalência dos valores apresentados pelas microempresas e empresas de pequeno porte será realizado sorteio entre elas para definição da ordem de preferência à apresentação da proposta, nos termos do item 4.3.2.1.</w:t>
      </w:r>
    </w:p>
    <w:p w:rsidR="00F939E2" w:rsidRPr="00277244" w:rsidRDefault="00F939E2" w:rsidP="00F939E2">
      <w:pPr>
        <w:spacing w:after="120" w:line="288" w:lineRule="auto"/>
        <w:jc w:val="both"/>
        <w:rPr>
          <w:b/>
          <w:szCs w:val="24"/>
        </w:rPr>
      </w:pPr>
      <w:r>
        <w:rPr>
          <w:szCs w:val="24"/>
        </w:rPr>
        <w:t xml:space="preserve">                   </w:t>
      </w:r>
      <w:r>
        <w:rPr>
          <w:b/>
          <w:szCs w:val="24"/>
        </w:rPr>
        <w:t>4.3.2.4 - Na hipótese da não-contratação nos termos previstos nos itens anteriores, o objeto licitado será adjudicado em favor da proposta originalmente vencedora, na própria sessão pública.</w:t>
      </w:r>
    </w:p>
    <w:p w:rsidR="00F939E2" w:rsidRPr="00F96170" w:rsidRDefault="00F939E2" w:rsidP="00F939E2">
      <w:pPr>
        <w:ind w:firstLine="1134"/>
        <w:jc w:val="both"/>
        <w:rPr>
          <w:b/>
          <w:szCs w:val="24"/>
        </w:rPr>
      </w:pPr>
      <w:r w:rsidRPr="00F96170">
        <w:rPr>
          <w:b/>
          <w:szCs w:val="24"/>
        </w:rPr>
        <w:t>5 - DA VALIDADE</w:t>
      </w:r>
    </w:p>
    <w:p w:rsidR="00F939E2" w:rsidRPr="00F96170" w:rsidRDefault="00F939E2" w:rsidP="00F939E2">
      <w:pPr>
        <w:ind w:firstLine="1134"/>
        <w:jc w:val="both"/>
        <w:rPr>
          <w:szCs w:val="24"/>
        </w:rPr>
      </w:pPr>
    </w:p>
    <w:p w:rsidR="00F939E2" w:rsidRPr="00F96170" w:rsidRDefault="00F939E2" w:rsidP="00F939E2">
      <w:pPr>
        <w:ind w:firstLine="1134"/>
        <w:jc w:val="both"/>
        <w:rPr>
          <w:szCs w:val="24"/>
        </w:rPr>
      </w:pPr>
      <w:r w:rsidRPr="00F96170">
        <w:rPr>
          <w:szCs w:val="24"/>
        </w:rPr>
        <w:t>5.1. O prazo de validade da proposta deverá ser no mínimo de 60 dias, contados do dia da entrega do envelope contendo a mesma.</w:t>
      </w:r>
    </w:p>
    <w:p w:rsidR="00F939E2" w:rsidRPr="00F96170" w:rsidRDefault="00F939E2" w:rsidP="00F939E2">
      <w:pPr>
        <w:ind w:firstLine="1134"/>
        <w:jc w:val="both"/>
        <w:rPr>
          <w:szCs w:val="24"/>
        </w:rPr>
      </w:pPr>
      <w:r w:rsidRPr="00F96170">
        <w:rPr>
          <w:szCs w:val="24"/>
        </w:rPr>
        <w:t>5.2. Em caso de omissão do prazo de validade na proposta, será implicitamente consid</w:t>
      </w:r>
      <w:r w:rsidRPr="00F96170">
        <w:rPr>
          <w:szCs w:val="24"/>
        </w:rPr>
        <w:t>e</w:t>
      </w:r>
      <w:r w:rsidRPr="00F96170">
        <w:rPr>
          <w:szCs w:val="24"/>
        </w:rPr>
        <w:t>rado o prazo acima.</w:t>
      </w:r>
    </w:p>
    <w:p w:rsidR="00F939E2" w:rsidRPr="00F96170" w:rsidRDefault="00F939E2" w:rsidP="00F939E2">
      <w:pPr>
        <w:jc w:val="both"/>
        <w:rPr>
          <w:szCs w:val="24"/>
        </w:rPr>
      </w:pPr>
    </w:p>
    <w:p w:rsidR="00F939E2" w:rsidRPr="00F96170" w:rsidRDefault="00F939E2" w:rsidP="00F939E2">
      <w:pPr>
        <w:ind w:firstLine="1134"/>
        <w:jc w:val="both"/>
        <w:rPr>
          <w:b/>
          <w:szCs w:val="24"/>
        </w:rPr>
      </w:pPr>
      <w:r w:rsidRPr="00F96170">
        <w:rPr>
          <w:b/>
          <w:szCs w:val="24"/>
        </w:rPr>
        <w:t>6 - DO PREÇO</w:t>
      </w:r>
    </w:p>
    <w:p w:rsidR="00F939E2" w:rsidRPr="00F96170" w:rsidRDefault="00F939E2" w:rsidP="00F939E2">
      <w:pPr>
        <w:ind w:firstLine="1134"/>
        <w:jc w:val="both"/>
        <w:rPr>
          <w:b/>
          <w:szCs w:val="24"/>
        </w:rPr>
      </w:pPr>
    </w:p>
    <w:p w:rsidR="00F939E2" w:rsidRPr="00F96170" w:rsidRDefault="00F939E2" w:rsidP="00F939E2">
      <w:pPr>
        <w:ind w:firstLine="1134"/>
        <w:jc w:val="both"/>
        <w:rPr>
          <w:szCs w:val="24"/>
        </w:rPr>
      </w:pPr>
      <w:r w:rsidRPr="00F96170">
        <w:rPr>
          <w:szCs w:val="24"/>
        </w:rPr>
        <w:t>6.1. Deverá ser cotado em moeda nacional.</w:t>
      </w:r>
    </w:p>
    <w:p w:rsidR="00F939E2" w:rsidRPr="00F96170" w:rsidRDefault="00F939E2" w:rsidP="00F939E2">
      <w:pPr>
        <w:ind w:firstLine="1134"/>
        <w:jc w:val="both"/>
        <w:rPr>
          <w:szCs w:val="24"/>
        </w:rPr>
      </w:pPr>
      <w:r w:rsidRPr="00F96170">
        <w:rPr>
          <w:szCs w:val="24"/>
        </w:rPr>
        <w:t>6.2. O preço ofertado será líquido, já inclusos todos os impostos e demais encargos, d</w:t>
      </w:r>
      <w:r w:rsidRPr="00F96170">
        <w:rPr>
          <w:szCs w:val="24"/>
        </w:rPr>
        <w:t>e</w:t>
      </w:r>
      <w:r w:rsidRPr="00F96170">
        <w:rPr>
          <w:szCs w:val="24"/>
        </w:rPr>
        <w:t>vendo ser discriminado numericamente e preferencialmente por extenso.</w:t>
      </w:r>
    </w:p>
    <w:p w:rsidR="00F939E2" w:rsidRPr="00F96170" w:rsidRDefault="00F939E2" w:rsidP="00F939E2">
      <w:pPr>
        <w:ind w:firstLine="1134"/>
        <w:jc w:val="both"/>
        <w:rPr>
          <w:szCs w:val="24"/>
        </w:rPr>
      </w:pPr>
      <w:r w:rsidRPr="00F96170">
        <w:rPr>
          <w:szCs w:val="24"/>
        </w:rPr>
        <w:t>6.3. Havendo discordância entre preços unitários e totais, resultantes de cada item, pr</w:t>
      </w:r>
      <w:r w:rsidRPr="00F96170">
        <w:rPr>
          <w:szCs w:val="24"/>
        </w:rPr>
        <w:t>e</w:t>
      </w:r>
      <w:r w:rsidRPr="00F96170">
        <w:rPr>
          <w:szCs w:val="24"/>
        </w:rPr>
        <w:t xml:space="preserve">valecerão os primeiros.  Ocorrendo discordância entre valores numéricos e por extenso prevalecerá o último. </w:t>
      </w:r>
    </w:p>
    <w:p w:rsidR="00F939E2" w:rsidRPr="00F96170" w:rsidRDefault="00F939E2" w:rsidP="00F939E2">
      <w:pPr>
        <w:ind w:firstLine="1134"/>
        <w:jc w:val="both"/>
        <w:rPr>
          <w:szCs w:val="24"/>
        </w:rPr>
      </w:pPr>
      <w:r w:rsidRPr="00F96170">
        <w:rPr>
          <w:szCs w:val="24"/>
        </w:rPr>
        <w:t>6.4. Deverão ser indicados outros elementos necessários a sua perfeita identificação do Objeto licitado.</w:t>
      </w:r>
    </w:p>
    <w:p w:rsidR="00F939E2" w:rsidRPr="00F96170" w:rsidRDefault="00F939E2" w:rsidP="00F939E2">
      <w:pPr>
        <w:ind w:firstLine="1134"/>
        <w:jc w:val="both"/>
        <w:rPr>
          <w:szCs w:val="24"/>
        </w:rPr>
      </w:pPr>
      <w:r w:rsidRPr="00F96170">
        <w:rPr>
          <w:szCs w:val="24"/>
        </w:rPr>
        <w:t>6.5. Transcorrido a fase de habilitação, a proposta entregue é irretratável e irrenunciável.</w:t>
      </w:r>
    </w:p>
    <w:p w:rsidR="00F939E2" w:rsidRPr="00F96170" w:rsidRDefault="00F939E2" w:rsidP="00F939E2">
      <w:pPr>
        <w:ind w:firstLine="1134"/>
        <w:jc w:val="both"/>
        <w:rPr>
          <w:szCs w:val="24"/>
        </w:rPr>
      </w:pPr>
      <w:r w:rsidRPr="00F96170">
        <w:rPr>
          <w:szCs w:val="24"/>
        </w:rPr>
        <w:t xml:space="preserve">6.6. Após conhecido o Resultado da Licitação, o MUNICÍPIO DE QUILOMBO emitirá, à(s) proponente(s) vencedora(s), a Autorização de Fornecimento, que será enviada via </w:t>
      </w:r>
      <w:r w:rsidRPr="00FE784A">
        <w:rPr>
          <w:i/>
          <w:szCs w:val="24"/>
        </w:rPr>
        <w:t>fac-símile</w:t>
      </w:r>
      <w:r w:rsidRPr="00F96170">
        <w:rPr>
          <w:szCs w:val="24"/>
        </w:rPr>
        <w:t xml:space="preserve"> ou retirada pela empresa em até 3 (três) dias úteis após sua convocação, permitindo a prorrogação por igual período na forma do §1° do art. 64 da Lei 8.666/93.</w:t>
      </w:r>
    </w:p>
    <w:p w:rsidR="00F939E2" w:rsidRPr="00F96170" w:rsidRDefault="00F939E2" w:rsidP="00F939E2">
      <w:pPr>
        <w:jc w:val="both"/>
        <w:rPr>
          <w:szCs w:val="24"/>
        </w:rPr>
      </w:pPr>
    </w:p>
    <w:p w:rsidR="00F939E2" w:rsidRPr="00F96170" w:rsidRDefault="00F939E2" w:rsidP="00F939E2">
      <w:pPr>
        <w:ind w:firstLine="1134"/>
        <w:jc w:val="both"/>
        <w:rPr>
          <w:b/>
          <w:szCs w:val="24"/>
        </w:rPr>
      </w:pPr>
      <w:r w:rsidRPr="00F96170">
        <w:rPr>
          <w:b/>
          <w:szCs w:val="24"/>
        </w:rPr>
        <w:t>7 - DAS AMOSTRAS E PROSPECTOS</w:t>
      </w:r>
    </w:p>
    <w:p w:rsidR="00F939E2" w:rsidRPr="00F96170" w:rsidRDefault="00F939E2" w:rsidP="00F939E2">
      <w:pPr>
        <w:ind w:firstLine="1134"/>
        <w:jc w:val="both"/>
        <w:rPr>
          <w:szCs w:val="24"/>
        </w:rPr>
      </w:pPr>
    </w:p>
    <w:p w:rsidR="00F939E2" w:rsidRPr="00F96170" w:rsidRDefault="00F939E2" w:rsidP="00F939E2">
      <w:pPr>
        <w:ind w:firstLine="1134"/>
        <w:jc w:val="both"/>
        <w:rPr>
          <w:szCs w:val="24"/>
        </w:rPr>
      </w:pPr>
      <w:r w:rsidRPr="00F96170">
        <w:rPr>
          <w:szCs w:val="24"/>
        </w:rPr>
        <w:t xml:space="preserve">7.1. A Comissão Permanente de Licitação, quando julgar necessário, solicitará amostra e/ou prospectos a fim de obter maiores esclarecimentos sobre o </w:t>
      </w:r>
      <w:r>
        <w:rPr>
          <w:szCs w:val="24"/>
        </w:rPr>
        <w:t>o</w:t>
      </w:r>
      <w:r w:rsidRPr="00F96170">
        <w:rPr>
          <w:szCs w:val="24"/>
        </w:rPr>
        <w:t>bjeto ofertado, o que deverá ser providenciado dentro dos 03 (três) dias úteis, após o recebimento da solicitação.</w:t>
      </w:r>
    </w:p>
    <w:p w:rsidR="00F939E2" w:rsidRPr="00F96170" w:rsidRDefault="00F939E2" w:rsidP="00F939E2">
      <w:pPr>
        <w:jc w:val="both"/>
        <w:rPr>
          <w:szCs w:val="24"/>
        </w:rPr>
      </w:pPr>
    </w:p>
    <w:p w:rsidR="00F939E2" w:rsidRPr="005A594C" w:rsidRDefault="00F939E2" w:rsidP="00F939E2">
      <w:pPr>
        <w:ind w:firstLine="1134"/>
        <w:jc w:val="both"/>
        <w:rPr>
          <w:b/>
          <w:szCs w:val="24"/>
        </w:rPr>
      </w:pPr>
      <w:r w:rsidRPr="00F96170">
        <w:rPr>
          <w:b/>
          <w:szCs w:val="24"/>
        </w:rPr>
        <w:t xml:space="preserve">8 – DO PRAZO PARA ASSINATURA DO CONTRATO E DO PRAZO DE </w:t>
      </w:r>
      <w:r w:rsidRPr="005A594C">
        <w:rPr>
          <w:b/>
          <w:szCs w:val="24"/>
        </w:rPr>
        <w:t>EX</w:t>
      </w:r>
      <w:r w:rsidRPr="005A594C">
        <w:rPr>
          <w:b/>
          <w:szCs w:val="24"/>
        </w:rPr>
        <w:t>E</w:t>
      </w:r>
      <w:r w:rsidRPr="005A594C">
        <w:rPr>
          <w:b/>
          <w:szCs w:val="24"/>
        </w:rPr>
        <w:t>CUÇÃO</w:t>
      </w:r>
    </w:p>
    <w:p w:rsidR="00F939E2" w:rsidRPr="005A594C" w:rsidRDefault="00F939E2" w:rsidP="00F939E2">
      <w:pPr>
        <w:ind w:firstLine="1134"/>
        <w:jc w:val="both"/>
        <w:rPr>
          <w:szCs w:val="24"/>
        </w:rPr>
      </w:pPr>
    </w:p>
    <w:p w:rsidR="00F939E2" w:rsidRPr="005A594C" w:rsidRDefault="00F939E2" w:rsidP="00F939E2">
      <w:pPr>
        <w:ind w:firstLine="1134"/>
        <w:jc w:val="both"/>
        <w:rPr>
          <w:szCs w:val="24"/>
        </w:rPr>
      </w:pPr>
      <w:r w:rsidRPr="005A594C">
        <w:rPr>
          <w:szCs w:val="24"/>
        </w:rPr>
        <w:t>8.1. No prazo de até 5 dias a contar do recebimento da convocação, o Proponente deverá contratar com o MUNICÍPIO DE QUILOMBO o objeto licitado.</w:t>
      </w:r>
    </w:p>
    <w:p w:rsidR="00F939E2" w:rsidRPr="005A594C" w:rsidRDefault="00F939E2" w:rsidP="00F939E2">
      <w:pPr>
        <w:ind w:firstLine="1134"/>
        <w:jc w:val="both"/>
        <w:rPr>
          <w:szCs w:val="24"/>
        </w:rPr>
      </w:pPr>
    </w:p>
    <w:p w:rsidR="00F939E2" w:rsidRDefault="00F939E2" w:rsidP="00F939E2">
      <w:pPr>
        <w:ind w:firstLine="1134"/>
        <w:jc w:val="both"/>
        <w:rPr>
          <w:szCs w:val="24"/>
        </w:rPr>
      </w:pPr>
      <w:r w:rsidRPr="005A594C">
        <w:rPr>
          <w:szCs w:val="24"/>
        </w:rPr>
        <w:t xml:space="preserve">8.2. O Contrato terá a vigência de </w:t>
      </w:r>
      <w:r>
        <w:rPr>
          <w:szCs w:val="24"/>
        </w:rPr>
        <w:t>01</w:t>
      </w:r>
      <w:r w:rsidRPr="005A594C">
        <w:rPr>
          <w:szCs w:val="24"/>
        </w:rPr>
        <w:t>/</w:t>
      </w:r>
      <w:r>
        <w:rPr>
          <w:szCs w:val="24"/>
        </w:rPr>
        <w:t>07</w:t>
      </w:r>
      <w:r w:rsidRPr="005A594C">
        <w:rPr>
          <w:szCs w:val="24"/>
        </w:rPr>
        <w:t>/201</w:t>
      </w:r>
      <w:r>
        <w:rPr>
          <w:szCs w:val="24"/>
        </w:rPr>
        <w:t>5</w:t>
      </w:r>
      <w:r w:rsidRPr="005A594C">
        <w:rPr>
          <w:szCs w:val="24"/>
        </w:rPr>
        <w:t xml:space="preserve"> à 31/12/201</w:t>
      </w:r>
      <w:r>
        <w:rPr>
          <w:szCs w:val="24"/>
        </w:rPr>
        <w:t>5</w:t>
      </w:r>
      <w:r w:rsidRPr="005A594C">
        <w:rPr>
          <w:szCs w:val="24"/>
        </w:rPr>
        <w:t>, podendo ser prorrogado, por sucessivos períodos</w:t>
      </w:r>
      <w:r>
        <w:rPr>
          <w:szCs w:val="24"/>
        </w:rPr>
        <w:t xml:space="preserve"> de 12 (doze) meses</w:t>
      </w:r>
      <w:r w:rsidRPr="005A594C">
        <w:rPr>
          <w:szCs w:val="24"/>
        </w:rPr>
        <w:t>, até o limite legal, mediante termo aditivo, desde que seja aco</w:t>
      </w:r>
      <w:r w:rsidRPr="005A594C">
        <w:rPr>
          <w:szCs w:val="24"/>
        </w:rPr>
        <w:t>r</w:t>
      </w:r>
      <w:r w:rsidRPr="005A594C">
        <w:rPr>
          <w:szCs w:val="24"/>
        </w:rPr>
        <w:t>dado entre as partes, e de conformidade com o estabelecido nas Leis Nº. 8.666/93 e alterações</w:t>
      </w:r>
      <w:r>
        <w:rPr>
          <w:szCs w:val="24"/>
        </w:rPr>
        <w:t xml:space="preserve">. </w:t>
      </w:r>
    </w:p>
    <w:p w:rsidR="00F939E2" w:rsidRPr="00F96170" w:rsidRDefault="00F939E2" w:rsidP="00F939E2">
      <w:pPr>
        <w:ind w:firstLine="1134"/>
        <w:jc w:val="both"/>
        <w:rPr>
          <w:szCs w:val="24"/>
        </w:rPr>
      </w:pPr>
    </w:p>
    <w:p w:rsidR="00F939E2" w:rsidRPr="00F96170" w:rsidRDefault="00F939E2" w:rsidP="00F939E2">
      <w:pPr>
        <w:ind w:firstLine="1134"/>
        <w:jc w:val="both"/>
        <w:rPr>
          <w:b/>
          <w:szCs w:val="24"/>
        </w:rPr>
      </w:pPr>
      <w:r w:rsidRPr="00F96170">
        <w:rPr>
          <w:b/>
          <w:szCs w:val="24"/>
        </w:rPr>
        <w:t>9 - DO REAJUSTE</w:t>
      </w:r>
    </w:p>
    <w:p w:rsidR="00F939E2" w:rsidRPr="00F96170" w:rsidRDefault="00F939E2" w:rsidP="00F939E2">
      <w:pPr>
        <w:ind w:firstLine="1134"/>
        <w:jc w:val="both"/>
        <w:rPr>
          <w:szCs w:val="24"/>
        </w:rPr>
      </w:pPr>
    </w:p>
    <w:p w:rsidR="00F939E2" w:rsidRPr="00F96170" w:rsidRDefault="00F939E2" w:rsidP="00F939E2">
      <w:pPr>
        <w:ind w:firstLine="1134"/>
        <w:jc w:val="both"/>
        <w:rPr>
          <w:szCs w:val="24"/>
        </w:rPr>
      </w:pPr>
      <w:r w:rsidRPr="00F96170">
        <w:rPr>
          <w:szCs w:val="24"/>
        </w:rPr>
        <w:t>Será adotado o seguinte critério de reajuste: O reajuste somente poderá ser efetuado m</w:t>
      </w:r>
      <w:r w:rsidRPr="00F96170">
        <w:rPr>
          <w:szCs w:val="24"/>
        </w:rPr>
        <w:t>e</w:t>
      </w:r>
      <w:r w:rsidRPr="00F96170">
        <w:rPr>
          <w:szCs w:val="24"/>
        </w:rPr>
        <w:t>diante acordo entre as partes e depois de decorridos 12 (doze) meses, com atualização pelo INPC/IBGE.</w:t>
      </w:r>
    </w:p>
    <w:p w:rsidR="00F939E2" w:rsidRPr="00F96170" w:rsidRDefault="00F939E2" w:rsidP="00F939E2">
      <w:pPr>
        <w:ind w:firstLine="1134"/>
        <w:jc w:val="both"/>
        <w:rPr>
          <w:szCs w:val="24"/>
        </w:rPr>
      </w:pPr>
    </w:p>
    <w:p w:rsidR="00F939E2" w:rsidRPr="00F96170" w:rsidRDefault="00F939E2" w:rsidP="00F939E2">
      <w:pPr>
        <w:ind w:firstLine="1134"/>
        <w:jc w:val="both"/>
        <w:rPr>
          <w:b/>
          <w:szCs w:val="24"/>
        </w:rPr>
      </w:pPr>
      <w:r w:rsidRPr="00F96170">
        <w:rPr>
          <w:b/>
          <w:szCs w:val="24"/>
        </w:rPr>
        <w:t>10 - DO PAGAMENTO</w:t>
      </w:r>
    </w:p>
    <w:p w:rsidR="00F939E2" w:rsidRPr="00F96170" w:rsidRDefault="00F939E2" w:rsidP="00F939E2">
      <w:pPr>
        <w:ind w:firstLine="1134"/>
        <w:jc w:val="both"/>
        <w:rPr>
          <w:b/>
          <w:szCs w:val="24"/>
        </w:rPr>
      </w:pPr>
    </w:p>
    <w:p w:rsidR="00F939E2" w:rsidRPr="00F96170" w:rsidRDefault="00F939E2" w:rsidP="00F939E2">
      <w:pPr>
        <w:pStyle w:val="Recuodecorpodetexto"/>
        <w:ind w:firstLine="1134"/>
        <w:jc w:val="both"/>
        <w:rPr>
          <w:szCs w:val="24"/>
        </w:rPr>
      </w:pPr>
      <w:r w:rsidRPr="00F96170">
        <w:rPr>
          <w:szCs w:val="24"/>
        </w:rPr>
        <w:t xml:space="preserve">10.1. O MUNICÍPIO DE QUILOMBO se compromete a efetuar o pagamento </w:t>
      </w:r>
      <w:r>
        <w:rPr>
          <w:szCs w:val="24"/>
        </w:rPr>
        <w:t>mensalmente, após os serviços prestados,</w:t>
      </w:r>
      <w:r w:rsidRPr="00F96170">
        <w:rPr>
          <w:szCs w:val="24"/>
        </w:rPr>
        <w:t xml:space="preserve"> mediante apresentação de nota fiscal, devidame</w:t>
      </w:r>
      <w:r w:rsidRPr="00F96170">
        <w:rPr>
          <w:szCs w:val="24"/>
        </w:rPr>
        <w:t>n</w:t>
      </w:r>
      <w:r w:rsidRPr="00F96170">
        <w:rPr>
          <w:szCs w:val="24"/>
        </w:rPr>
        <w:t xml:space="preserve">te recebida e aceita pelo MUNICÍPIO DE QUILOMBO. </w:t>
      </w:r>
    </w:p>
    <w:p w:rsidR="00F939E2" w:rsidRPr="00F96170" w:rsidRDefault="00F939E2" w:rsidP="00F939E2">
      <w:pPr>
        <w:ind w:firstLine="1134"/>
        <w:jc w:val="both"/>
        <w:rPr>
          <w:color w:val="FF0000"/>
          <w:szCs w:val="24"/>
        </w:rPr>
      </w:pPr>
    </w:p>
    <w:p w:rsidR="00F939E2" w:rsidRPr="00F96170" w:rsidRDefault="00F939E2" w:rsidP="00F939E2">
      <w:pPr>
        <w:ind w:firstLine="1134"/>
        <w:jc w:val="both"/>
        <w:rPr>
          <w:b/>
          <w:szCs w:val="24"/>
        </w:rPr>
      </w:pPr>
      <w:r w:rsidRPr="00F96170">
        <w:rPr>
          <w:b/>
          <w:szCs w:val="24"/>
        </w:rPr>
        <w:t>11 - DO JULGAMENTO</w:t>
      </w:r>
    </w:p>
    <w:p w:rsidR="00F939E2" w:rsidRPr="00F96170" w:rsidRDefault="00F939E2" w:rsidP="00F939E2">
      <w:pPr>
        <w:ind w:firstLine="1134"/>
        <w:jc w:val="both"/>
        <w:rPr>
          <w:szCs w:val="24"/>
        </w:rPr>
      </w:pPr>
    </w:p>
    <w:p w:rsidR="00F939E2" w:rsidRPr="00F96170" w:rsidRDefault="00F939E2" w:rsidP="00F939E2">
      <w:pPr>
        <w:ind w:firstLine="1134"/>
        <w:jc w:val="both"/>
        <w:rPr>
          <w:szCs w:val="24"/>
        </w:rPr>
      </w:pPr>
      <w:r w:rsidRPr="00F96170">
        <w:rPr>
          <w:szCs w:val="24"/>
        </w:rPr>
        <w:t>11.1. A presente licitação, para efeito de julgamento, será do tipo Menor Preço/Por Item.</w:t>
      </w:r>
    </w:p>
    <w:p w:rsidR="00F939E2" w:rsidRPr="00F96170" w:rsidRDefault="00F939E2" w:rsidP="00F939E2">
      <w:pPr>
        <w:ind w:firstLine="1134"/>
        <w:jc w:val="both"/>
        <w:rPr>
          <w:szCs w:val="24"/>
        </w:rPr>
      </w:pPr>
      <w:r w:rsidRPr="00F96170">
        <w:rPr>
          <w:szCs w:val="24"/>
        </w:rPr>
        <w:t>11.2. Serão consideradas vencedoras aquelas Sociedades de Advogados que tendo cu</w:t>
      </w:r>
      <w:r w:rsidRPr="00F96170">
        <w:rPr>
          <w:szCs w:val="24"/>
        </w:rPr>
        <w:t>m</w:t>
      </w:r>
      <w:r w:rsidRPr="00F96170">
        <w:rPr>
          <w:szCs w:val="24"/>
        </w:rPr>
        <w:t>prido as exigências deste Convite, conforme prescreve o art. 45, § 1° da Lei 8.666/93 e apresentar o Menor Preço/ Por Item.</w:t>
      </w:r>
    </w:p>
    <w:p w:rsidR="00F939E2" w:rsidRPr="00F96170" w:rsidRDefault="00F939E2" w:rsidP="00F939E2">
      <w:pPr>
        <w:ind w:firstLine="1134"/>
        <w:jc w:val="both"/>
        <w:rPr>
          <w:szCs w:val="24"/>
        </w:rPr>
      </w:pPr>
      <w:r w:rsidRPr="00F96170">
        <w:rPr>
          <w:szCs w:val="24"/>
        </w:rPr>
        <w:t>11.3. A Comissão Permanente de Licitação poderá, a seu exclusivo critério, solicitar i</w:t>
      </w:r>
      <w:r w:rsidRPr="00F96170">
        <w:rPr>
          <w:szCs w:val="24"/>
        </w:rPr>
        <w:t>n</w:t>
      </w:r>
      <w:r w:rsidRPr="00F96170">
        <w:rPr>
          <w:szCs w:val="24"/>
        </w:rPr>
        <w:t>formações complementares, para efeito de julgamento das Propostas, caso a Proponente não atender com clareza o solicitado em Convite, conforme determina o art. 43, § 3°, da Lei 8.666/93.</w:t>
      </w:r>
    </w:p>
    <w:p w:rsidR="00F939E2" w:rsidRPr="00F96170" w:rsidRDefault="00F939E2" w:rsidP="00F939E2">
      <w:pPr>
        <w:ind w:firstLine="1134"/>
        <w:jc w:val="both"/>
        <w:rPr>
          <w:szCs w:val="24"/>
        </w:rPr>
      </w:pPr>
      <w:r w:rsidRPr="00F96170">
        <w:rPr>
          <w:szCs w:val="24"/>
        </w:rPr>
        <w:t>11.4. Serão desconsiderados os itens da proposta que contiver emendas, rasuras ou bo</w:t>
      </w:r>
      <w:r w:rsidRPr="00F96170">
        <w:rPr>
          <w:szCs w:val="24"/>
        </w:rPr>
        <w:t>r</w:t>
      </w:r>
      <w:r w:rsidRPr="00F96170">
        <w:rPr>
          <w:szCs w:val="24"/>
        </w:rPr>
        <w:t>rões, salvo quando a empresa fizer acompanhar uma errata, em papel timbrado e devidamente ass</w:t>
      </w:r>
      <w:r w:rsidRPr="00F96170">
        <w:rPr>
          <w:szCs w:val="24"/>
        </w:rPr>
        <w:t>i</w:t>
      </w:r>
      <w:r w:rsidRPr="00F96170">
        <w:rPr>
          <w:szCs w:val="24"/>
        </w:rPr>
        <w:t>nada pelo proponente ou seu representante legal.</w:t>
      </w:r>
    </w:p>
    <w:p w:rsidR="00F939E2" w:rsidRPr="00F96170" w:rsidRDefault="00F939E2" w:rsidP="00F939E2">
      <w:pPr>
        <w:jc w:val="both"/>
        <w:rPr>
          <w:szCs w:val="24"/>
        </w:rPr>
      </w:pPr>
    </w:p>
    <w:p w:rsidR="00F939E2" w:rsidRPr="00F96170" w:rsidRDefault="00F939E2" w:rsidP="00F939E2">
      <w:pPr>
        <w:ind w:firstLine="1134"/>
        <w:jc w:val="both"/>
        <w:rPr>
          <w:szCs w:val="24"/>
        </w:rPr>
      </w:pPr>
      <w:r w:rsidRPr="00F96170">
        <w:rPr>
          <w:szCs w:val="24"/>
        </w:rPr>
        <w:t>11.5. Serão desclassificadas:</w:t>
      </w:r>
    </w:p>
    <w:p w:rsidR="00F939E2" w:rsidRDefault="00F939E2" w:rsidP="00F939E2">
      <w:pPr>
        <w:suppressAutoHyphens/>
        <w:jc w:val="both"/>
        <w:rPr>
          <w:b/>
        </w:rPr>
      </w:pPr>
      <w:r>
        <w:rPr>
          <w:b/>
        </w:rPr>
        <w:t xml:space="preserve">                   11.5.1. Serão desclassificadas as propostas que não atenderem as exigências deste Edital e que forem superiores aos valores máximos admitidos por item. </w:t>
      </w:r>
    </w:p>
    <w:p w:rsidR="00F939E2" w:rsidRPr="00F96170" w:rsidRDefault="00F939E2" w:rsidP="00F939E2">
      <w:pPr>
        <w:ind w:firstLine="1134"/>
        <w:jc w:val="both"/>
        <w:rPr>
          <w:szCs w:val="24"/>
        </w:rPr>
      </w:pPr>
    </w:p>
    <w:p w:rsidR="00F939E2" w:rsidRPr="00F96170" w:rsidRDefault="00F939E2" w:rsidP="00F939E2">
      <w:pPr>
        <w:ind w:firstLine="1134"/>
        <w:jc w:val="both"/>
        <w:rPr>
          <w:szCs w:val="24"/>
        </w:rPr>
      </w:pPr>
      <w:r w:rsidRPr="00F96170">
        <w:rPr>
          <w:szCs w:val="24"/>
        </w:rPr>
        <w:t>11.6. No caso de empate de duas ou mais propostas, far-se-á sorteio, em ato público, p</w:t>
      </w:r>
      <w:r w:rsidRPr="00F96170">
        <w:rPr>
          <w:szCs w:val="24"/>
        </w:rPr>
        <w:t>a</w:t>
      </w:r>
      <w:r w:rsidRPr="00F96170">
        <w:rPr>
          <w:szCs w:val="24"/>
        </w:rPr>
        <w:t>ra qual todos os licitantes serão convocados, observados o disposto no § 2°, do art. 3°, da Lei n° 8.666/93.</w:t>
      </w:r>
    </w:p>
    <w:p w:rsidR="00F939E2" w:rsidRPr="00F96170" w:rsidRDefault="00F939E2" w:rsidP="00F939E2">
      <w:pPr>
        <w:ind w:firstLine="1134"/>
        <w:jc w:val="both"/>
        <w:rPr>
          <w:szCs w:val="24"/>
        </w:rPr>
      </w:pPr>
    </w:p>
    <w:p w:rsidR="00F939E2" w:rsidRPr="00F96170" w:rsidRDefault="00F939E2" w:rsidP="00F939E2">
      <w:pPr>
        <w:ind w:firstLine="1134"/>
        <w:jc w:val="both"/>
        <w:rPr>
          <w:szCs w:val="24"/>
        </w:rPr>
      </w:pPr>
      <w:r w:rsidRPr="00F96170">
        <w:rPr>
          <w:b/>
          <w:szCs w:val="24"/>
        </w:rPr>
        <w:t>12 - DOS RECURSOS</w:t>
      </w:r>
    </w:p>
    <w:p w:rsidR="00F939E2" w:rsidRPr="00F96170" w:rsidRDefault="00F939E2" w:rsidP="00F939E2">
      <w:pPr>
        <w:ind w:firstLine="1134"/>
        <w:jc w:val="both"/>
        <w:rPr>
          <w:szCs w:val="24"/>
        </w:rPr>
      </w:pPr>
    </w:p>
    <w:p w:rsidR="00F939E2" w:rsidRPr="00F96170" w:rsidRDefault="00F939E2" w:rsidP="00F939E2">
      <w:pPr>
        <w:ind w:firstLine="1134"/>
        <w:jc w:val="both"/>
        <w:rPr>
          <w:szCs w:val="24"/>
        </w:rPr>
      </w:pPr>
      <w:r w:rsidRPr="00F96170">
        <w:rPr>
          <w:szCs w:val="24"/>
        </w:rPr>
        <w:t>12.1. Caberá junto ao MUNICÍPIO DE QUILOMBO, recurso, com efeito suspensivo, no prazo máximo de 05 (cinco) dias úteis a contar da intimação do ato ou lavratura da ata, nos casos de:</w:t>
      </w:r>
    </w:p>
    <w:p w:rsidR="00F939E2" w:rsidRPr="00F96170" w:rsidRDefault="00F939E2" w:rsidP="00F939E2">
      <w:pPr>
        <w:ind w:firstLine="1134"/>
        <w:jc w:val="both"/>
        <w:rPr>
          <w:szCs w:val="24"/>
        </w:rPr>
      </w:pPr>
      <w:r w:rsidRPr="00F96170">
        <w:rPr>
          <w:szCs w:val="24"/>
        </w:rPr>
        <w:t>12.1.1. Habilitação ou Inabilitação do Licitante;</w:t>
      </w:r>
    </w:p>
    <w:p w:rsidR="00F939E2" w:rsidRPr="00F96170" w:rsidRDefault="00F939E2" w:rsidP="00F939E2">
      <w:pPr>
        <w:ind w:firstLine="1134"/>
        <w:jc w:val="both"/>
        <w:rPr>
          <w:szCs w:val="24"/>
        </w:rPr>
      </w:pPr>
      <w:r w:rsidRPr="00F96170">
        <w:rPr>
          <w:szCs w:val="24"/>
        </w:rPr>
        <w:t>12.1.2. Do Julgamento das Propostas.</w:t>
      </w:r>
    </w:p>
    <w:p w:rsidR="00F939E2" w:rsidRDefault="00F939E2" w:rsidP="00F939E2">
      <w:pPr>
        <w:ind w:firstLine="1134"/>
        <w:jc w:val="both"/>
        <w:rPr>
          <w:szCs w:val="24"/>
        </w:rPr>
      </w:pPr>
    </w:p>
    <w:p w:rsidR="00F939E2" w:rsidRPr="00F96170" w:rsidRDefault="00F939E2" w:rsidP="00F939E2">
      <w:pPr>
        <w:ind w:firstLine="1134"/>
        <w:jc w:val="both"/>
        <w:rPr>
          <w:szCs w:val="24"/>
        </w:rPr>
      </w:pPr>
    </w:p>
    <w:p w:rsidR="00F939E2" w:rsidRPr="00F96170" w:rsidRDefault="00F939E2" w:rsidP="00F939E2">
      <w:pPr>
        <w:ind w:firstLine="1134"/>
        <w:jc w:val="both"/>
        <w:rPr>
          <w:b/>
          <w:szCs w:val="24"/>
        </w:rPr>
      </w:pPr>
      <w:r w:rsidRPr="00F96170">
        <w:rPr>
          <w:b/>
          <w:szCs w:val="24"/>
        </w:rPr>
        <w:t>13 - DAS PENALIDADES</w:t>
      </w:r>
    </w:p>
    <w:p w:rsidR="00F939E2" w:rsidRPr="00F96170" w:rsidRDefault="00F939E2" w:rsidP="00F939E2">
      <w:pPr>
        <w:ind w:firstLine="1134"/>
        <w:jc w:val="both"/>
        <w:rPr>
          <w:szCs w:val="24"/>
        </w:rPr>
      </w:pPr>
    </w:p>
    <w:p w:rsidR="00F939E2" w:rsidRPr="00F96170" w:rsidRDefault="00F939E2" w:rsidP="00F939E2">
      <w:pPr>
        <w:ind w:firstLine="1134"/>
        <w:jc w:val="both"/>
        <w:rPr>
          <w:szCs w:val="24"/>
        </w:rPr>
      </w:pPr>
      <w:r w:rsidRPr="00F96170">
        <w:rPr>
          <w:szCs w:val="24"/>
        </w:rPr>
        <w:t>13.1. A recusa da encomenda dentro do prazo de validade das propostas, a não entrega do Objeto licitado, a entrega fora das especificações predeterminada, implicam nas sanções prevista no item 13.3, além do fornecedor arcar com todas as despesas provenientes da devolução dos mat</w:t>
      </w:r>
      <w:r w:rsidRPr="00F96170">
        <w:rPr>
          <w:szCs w:val="24"/>
        </w:rPr>
        <w:t>e</w:t>
      </w:r>
      <w:r w:rsidRPr="00F96170">
        <w:rPr>
          <w:szCs w:val="24"/>
        </w:rPr>
        <w:t>riais.</w:t>
      </w:r>
    </w:p>
    <w:p w:rsidR="00F939E2" w:rsidRPr="00F96170" w:rsidRDefault="00F939E2" w:rsidP="00F939E2">
      <w:pPr>
        <w:ind w:firstLine="1134"/>
        <w:jc w:val="both"/>
        <w:rPr>
          <w:szCs w:val="24"/>
        </w:rPr>
      </w:pPr>
    </w:p>
    <w:p w:rsidR="00F939E2" w:rsidRPr="00F96170" w:rsidRDefault="00F939E2" w:rsidP="00F939E2">
      <w:pPr>
        <w:ind w:firstLine="1134"/>
        <w:jc w:val="both"/>
        <w:rPr>
          <w:szCs w:val="24"/>
        </w:rPr>
      </w:pPr>
      <w:r w:rsidRPr="00F96170">
        <w:rPr>
          <w:szCs w:val="24"/>
        </w:rPr>
        <w:t>13.2. Se o licitante vencedor não assinar o contrato no prazo estabelecido, o  MUNIC</w:t>
      </w:r>
      <w:r w:rsidRPr="00F96170">
        <w:rPr>
          <w:szCs w:val="24"/>
        </w:rPr>
        <w:t>Í</w:t>
      </w:r>
      <w:r w:rsidRPr="00F96170">
        <w:rPr>
          <w:szCs w:val="24"/>
        </w:rPr>
        <w:t>PIO DE QUILOMBO poderá convocar os licitantes remanescentes, na ordem de classificação, para assiná-lo em igual prazo e nas mesmas condições propostas pela vencedora, mediante atualização dos preços pelo índice previsto no item 9 deste Convite.</w:t>
      </w:r>
    </w:p>
    <w:p w:rsidR="00F939E2" w:rsidRPr="00F96170" w:rsidRDefault="00F939E2" w:rsidP="00F939E2">
      <w:pPr>
        <w:ind w:firstLine="1134"/>
        <w:jc w:val="both"/>
        <w:rPr>
          <w:szCs w:val="24"/>
        </w:rPr>
      </w:pPr>
    </w:p>
    <w:p w:rsidR="00F939E2" w:rsidRPr="00F96170" w:rsidRDefault="00F939E2" w:rsidP="00F939E2">
      <w:pPr>
        <w:ind w:firstLine="1134"/>
        <w:jc w:val="both"/>
        <w:rPr>
          <w:szCs w:val="24"/>
        </w:rPr>
      </w:pPr>
      <w:r w:rsidRPr="00F96170">
        <w:rPr>
          <w:szCs w:val="24"/>
        </w:rPr>
        <w:t>13.3. Decorridos 30 (trinta) dias de atraso na entrega do objeto da presente licitação, p</w:t>
      </w:r>
      <w:r w:rsidRPr="00F96170">
        <w:rPr>
          <w:szCs w:val="24"/>
        </w:rPr>
        <w:t>o</w:t>
      </w:r>
      <w:r w:rsidRPr="00F96170">
        <w:rPr>
          <w:szCs w:val="24"/>
        </w:rPr>
        <w:t>derá o MUNICÍPIO DE QUILOMBO cancelar a Nota de Compra - NC, sujeitando-se a proponente ao pagamento de multa prevista no item 13.4.1., deste Convite, sem ônus da ação cabível para re</w:t>
      </w:r>
      <w:r w:rsidRPr="00F96170">
        <w:rPr>
          <w:szCs w:val="24"/>
        </w:rPr>
        <w:t>s</w:t>
      </w:r>
      <w:r w:rsidRPr="00F96170">
        <w:rPr>
          <w:szCs w:val="24"/>
        </w:rPr>
        <w:t>sarcimento de prejuízo decorrente da inadimplência.</w:t>
      </w:r>
    </w:p>
    <w:p w:rsidR="00F939E2" w:rsidRPr="00F96170" w:rsidRDefault="00F939E2" w:rsidP="00F939E2">
      <w:pPr>
        <w:ind w:firstLine="1134"/>
        <w:jc w:val="both"/>
        <w:rPr>
          <w:szCs w:val="24"/>
        </w:rPr>
      </w:pPr>
    </w:p>
    <w:p w:rsidR="00F939E2" w:rsidRPr="00F96170" w:rsidRDefault="00F939E2" w:rsidP="00F939E2">
      <w:pPr>
        <w:ind w:firstLine="1134"/>
        <w:jc w:val="both"/>
        <w:rPr>
          <w:szCs w:val="24"/>
        </w:rPr>
      </w:pPr>
      <w:r w:rsidRPr="00F96170">
        <w:rPr>
          <w:szCs w:val="24"/>
        </w:rPr>
        <w:t>13.4. Ressalvados os casos de forma maior, ou caso fortuito, devidamente comprovados, serão aplicadas, a critério do MUNICÍPIO DE QUILOMBO, as seguintes penalidades à proponente, no caso de inadimplência contratual:</w:t>
      </w:r>
    </w:p>
    <w:p w:rsidR="00F939E2" w:rsidRPr="00F96170" w:rsidRDefault="00F939E2" w:rsidP="00F939E2">
      <w:pPr>
        <w:ind w:firstLine="1134"/>
        <w:jc w:val="both"/>
        <w:rPr>
          <w:szCs w:val="24"/>
        </w:rPr>
      </w:pPr>
      <w:r w:rsidRPr="00F96170">
        <w:rPr>
          <w:szCs w:val="24"/>
        </w:rPr>
        <w:t>13.4.1. Multa na ordem de 0,3% (três décimos por cento) por dia de atraso calculado s</w:t>
      </w:r>
      <w:r w:rsidRPr="00F96170">
        <w:rPr>
          <w:szCs w:val="24"/>
        </w:rPr>
        <w:t>o</w:t>
      </w:r>
      <w:r w:rsidRPr="00F96170">
        <w:rPr>
          <w:szCs w:val="24"/>
        </w:rPr>
        <w:t>bre o valor total do Objeto licitado com atraso, até o limite de 6% (seis por cento).</w:t>
      </w:r>
    </w:p>
    <w:p w:rsidR="00F939E2" w:rsidRPr="00F96170" w:rsidRDefault="00F939E2" w:rsidP="00F939E2">
      <w:pPr>
        <w:ind w:firstLine="1134"/>
        <w:jc w:val="both"/>
        <w:rPr>
          <w:szCs w:val="24"/>
        </w:rPr>
      </w:pPr>
      <w:r w:rsidRPr="00F96170">
        <w:rPr>
          <w:szCs w:val="24"/>
        </w:rPr>
        <w:t>13.4.2. Em caso de tolerância, após os primeiros 30 (trinta) dias de atraso, e não resci</w:t>
      </w:r>
      <w:r w:rsidRPr="00F96170">
        <w:rPr>
          <w:szCs w:val="24"/>
        </w:rPr>
        <w:t>n</w:t>
      </w:r>
      <w:r w:rsidRPr="00F96170">
        <w:rPr>
          <w:szCs w:val="24"/>
        </w:rPr>
        <w:t>dido o contrato, se este atraso for repetido, o MUNICÍPIO DE QUILOMBO poderá aplicar a multa em dobro da, forma do item 13.4.1.</w:t>
      </w:r>
    </w:p>
    <w:p w:rsidR="00F939E2" w:rsidRPr="00F96170" w:rsidRDefault="00F939E2" w:rsidP="00F939E2">
      <w:pPr>
        <w:ind w:firstLine="1134"/>
        <w:jc w:val="both"/>
        <w:rPr>
          <w:szCs w:val="24"/>
        </w:rPr>
      </w:pPr>
      <w:r w:rsidRPr="00F96170">
        <w:rPr>
          <w:szCs w:val="24"/>
        </w:rPr>
        <w:t>13.4.3. Advertência</w:t>
      </w:r>
    </w:p>
    <w:p w:rsidR="00F939E2" w:rsidRPr="00F96170" w:rsidRDefault="00F939E2" w:rsidP="00F939E2">
      <w:pPr>
        <w:ind w:firstLine="1134"/>
        <w:jc w:val="both"/>
        <w:rPr>
          <w:szCs w:val="24"/>
        </w:rPr>
      </w:pPr>
      <w:r w:rsidRPr="00F96170">
        <w:rPr>
          <w:szCs w:val="24"/>
        </w:rPr>
        <w:t>13.4.4. Suspensão do direito de licitar, junto ao  MUNICÍPIO DE QUILOMBO.</w:t>
      </w:r>
    </w:p>
    <w:p w:rsidR="00F939E2" w:rsidRPr="00F96170" w:rsidRDefault="00F939E2" w:rsidP="00F939E2">
      <w:pPr>
        <w:ind w:firstLine="1134"/>
        <w:jc w:val="both"/>
        <w:rPr>
          <w:szCs w:val="24"/>
        </w:rPr>
      </w:pPr>
      <w:r w:rsidRPr="00F96170">
        <w:rPr>
          <w:szCs w:val="24"/>
        </w:rPr>
        <w:t>13.4.5. Declaração de inidoneidade, de lavra do Prefeito Municipal, para licitar ou co</w:t>
      </w:r>
      <w:r w:rsidRPr="00F96170">
        <w:rPr>
          <w:szCs w:val="24"/>
        </w:rPr>
        <w:t>n</w:t>
      </w:r>
      <w:r w:rsidRPr="00F96170">
        <w:rPr>
          <w:szCs w:val="24"/>
        </w:rPr>
        <w:t>tratar com a Administração Pública, enquanto pendurar os motivos da punição.</w:t>
      </w:r>
    </w:p>
    <w:p w:rsidR="00F939E2" w:rsidRPr="00F96170" w:rsidRDefault="00F939E2" w:rsidP="00F939E2">
      <w:pPr>
        <w:ind w:firstLine="1134"/>
        <w:jc w:val="both"/>
        <w:rPr>
          <w:szCs w:val="24"/>
        </w:rPr>
      </w:pPr>
    </w:p>
    <w:p w:rsidR="00F939E2" w:rsidRDefault="00F939E2" w:rsidP="00F939E2">
      <w:pPr>
        <w:ind w:firstLine="1134"/>
        <w:jc w:val="both"/>
        <w:rPr>
          <w:szCs w:val="24"/>
        </w:rPr>
      </w:pPr>
      <w:r w:rsidRPr="00F96170">
        <w:rPr>
          <w:szCs w:val="24"/>
        </w:rPr>
        <w:t>13.5. O atraso para efeito de cálculo da multa prevista nos itens 13.4.1. e 13.4.2. será contados em dias corridos, a partir do vencimento do prazo estipulado da entrega até a data de e</w:t>
      </w:r>
      <w:r w:rsidRPr="00F96170">
        <w:rPr>
          <w:szCs w:val="24"/>
        </w:rPr>
        <w:t>n</w:t>
      </w:r>
      <w:r w:rsidRPr="00F96170">
        <w:rPr>
          <w:szCs w:val="24"/>
        </w:rPr>
        <w:t>trega do Objeto da presente Licitação.</w:t>
      </w:r>
    </w:p>
    <w:p w:rsidR="00F939E2" w:rsidRPr="00F96170" w:rsidRDefault="00F939E2" w:rsidP="00F939E2">
      <w:pPr>
        <w:ind w:firstLine="1134"/>
        <w:jc w:val="both"/>
        <w:rPr>
          <w:szCs w:val="24"/>
        </w:rPr>
      </w:pPr>
    </w:p>
    <w:p w:rsidR="00F939E2" w:rsidRPr="00F96170" w:rsidRDefault="00F939E2" w:rsidP="00F939E2">
      <w:pPr>
        <w:ind w:firstLine="1134"/>
        <w:jc w:val="both"/>
        <w:rPr>
          <w:szCs w:val="24"/>
        </w:rPr>
      </w:pPr>
      <w:r w:rsidRPr="00F96170">
        <w:rPr>
          <w:szCs w:val="24"/>
        </w:rPr>
        <w:t>13.6. Nenhum pagamento será processado à Proponente penalizada, sem que antes, esta tenha pago ou lhe seja relevada a multa imposta.</w:t>
      </w:r>
    </w:p>
    <w:p w:rsidR="00F939E2" w:rsidRDefault="00F939E2" w:rsidP="00F939E2">
      <w:pPr>
        <w:ind w:firstLine="1134"/>
        <w:jc w:val="both"/>
        <w:rPr>
          <w:szCs w:val="24"/>
        </w:rPr>
      </w:pPr>
    </w:p>
    <w:p w:rsidR="00F939E2" w:rsidRDefault="00F939E2" w:rsidP="00F939E2">
      <w:pPr>
        <w:ind w:firstLine="1134"/>
        <w:jc w:val="both"/>
        <w:rPr>
          <w:szCs w:val="24"/>
        </w:rPr>
      </w:pPr>
    </w:p>
    <w:p w:rsidR="00F939E2" w:rsidRPr="00F96170" w:rsidRDefault="00F939E2" w:rsidP="00F939E2">
      <w:pPr>
        <w:ind w:firstLine="1134"/>
        <w:jc w:val="both"/>
        <w:rPr>
          <w:szCs w:val="24"/>
        </w:rPr>
      </w:pPr>
    </w:p>
    <w:p w:rsidR="00F939E2" w:rsidRPr="00F96170" w:rsidRDefault="00F939E2" w:rsidP="00F939E2">
      <w:pPr>
        <w:ind w:firstLine="1134"/>
        <w:jc w:val="both"/>
        <w:rPr>
          <w:b/>
          <w:szCs w:val="24"/>
        </w:rPr>
      </w:pPr>
      <w:r w:rsidRPr="00F96170">
        <w:rPr>
          <w:b/>
          <w:szCs w:val="24"/>
        </w:rPr>
        <w:t>14 - DAS DISPOSIÇÕES FINAIS</w:t>
      </w:r>
    </w:p>
    <w:p w:rsidR="00F939E2" w:rsidRPr="00F96170" w:rsidRDefault="00F939E2" w:rsidP="00F939E2">
      <w:pPr>
        <w:jc w:val="both"/>
        <w:rPr>
          <w:szCs w:val="24"/>
        </w:rPr>
      </w:pPr>
    </w:p>
    <w:p w:rsidR="00F939E2" w:rsidRPr="00F96170" w:rsidRDefault="00F939E2" w:rsidP="00F939E2">
      <w:pPr>
        <w:ind w:firstLine="1134"/>
        <w:jc w:val="both"/>
        <w:rPr>
          <w:szCs w:val="24"/>
        </w:rPr>
      </w:pPr>
      <w:r w:rsidRPr="00F96170">
        <w:rPr>
          <w:szCs w:val="24"/>
        </w:rPr>
        <w:t>14.1. O MUNICÍPIO DE QUILOMBO reserva-se o direito de transferir ou revogar a presente licitação, no todo ou parcialmente, mediante razões de conveniência administrativa e do interesse público, nos termos do art. 49 da Lei 8.666/93.</w:t>
      </w:r>
    </w:p>
    <w:p w:rsidR="00F939E2" w:rsidRPr="00F96170" w:rsidRDefault="00F939E2" w:rsidP="00F939E2">
      <w:pPr>
        <w:ind w:firstLine="1134"/>
        <w:jc w:val="both"/>
        <w:rPr>
          <w:szCs w:val="24"/>
        </w:rPr>
      </w:pPr>
    </w:p>
    <w:p w:rsidR="00F939E2" w:rsidRPr="00F96170" w:rsidRDefault="00F939E2" w:rsidP="00F939E2">
      <w:pPr>
        <w:ind w:firstLine="1134"/>
        <w:jc w:val="both"/>
        <w:rPr>
          <w:szCs w:val="24"/>
        </w:rPr>
      </w:pPr>
      <w:r w:rsidRPr="00F96170">
        <w:rPr>
          <w:szCs w:val="24"/>
        </w:rPr>
        <w:t>14.2. No caso de não haver expediente para a data fixada a entrega e abertura dos env</w:t>
      </w:r>
      <w:r w:rsidRPr="00F96170">
        <w:rPr>
          <w:szCs w:val="24"/>
        </w:rPr>
        <w:t>e</w:t>
      </w:r>
      <w:r w:rsidRPr="00F96170">
        <w:rPr>
          <w:szCs w:val="24"/>
        </w:rPr>
        <w:t>lopes contendo os documentos de habilitação e/ou proposta realizar-se-á as 0</w:t>
      </w:r>
      <w:r>
        <w:rPr>
          <w:szCs w:val="24"/>
        </w:rPr>
        <w:t>8</w:t>
      </w:r>
      <w:r w:rsidRPr="00F96170">
        <w:rPr>
          <w:szCs w:val="24"/>
        </w:rPr>
        <w:t>:10 horas do primeiro dia útil, após a data anteriormente marcada.</w:t>
      </w:r>
    </w:p>
    <w:p w:rsidR="00F939E2" w:rsidRPr="00F96170" w:rsidRDefault="00F939E2" w:rsidP="00F939E2">
      <w:pPr>
        <w:jc w:val="both"/>
        <w:rPr>
          <w:szCs w:val="24"/>
        </w:rPr>
      </w:pPr>
    </w:p>
    <w:p w:rsidR="00F939E2" w:rsidRPr="00F96170" w:rsidRDefault="00F939E2" w:rsidP="00F939E2">
      <w:pPr>
        <w:ind w:firstLine="1134"/>
        <w:jc w:val="both"/>
        <w:rPr>
          <w:szCs w:val="24"/>
        </w:rPr>
      </w:pPr>
      <w:r w:rsidRPr="00F96170">
        <w:rPr>
          <w:szCs w:val="24"/>
        </w:rPr>
        <w:t>14.3. Faz parte integrante deste Convite:</w:t>
      </w:r>
    </w:p>
    <w:p w:rsidR="00F939E2" w:rsidRPr="00F96170" w:rsidRDefault="00F939E2" w:rsidP="00F939E2">
      <w:pPr>
        <w:ind w:firstLine="1134"/>
        <w:jc w:val="both"/>
        <w:rPr>
          <w:szCs w:val="24"/>
        </w:rPr>
      </w:pPr>
      <w:r w:rsidRPr="00F96170">
        <w:rPr>
          <w:szCs w:val="24"/>
        </w:rPr>
        <w:t>14.3.1. Lista de Itens do Objeto desta Licitação;</w:t>
      </w:r>
    </w:p>
    <w:p w:rsidR="00F939E2" w:rsidRPr="00F96170" w:rsidRDefault="00F939E2" w:rsidP="00F939E2">
      <w:pPr>
        <w:ind w:firstLine="1134"/>
        <w:jc w:val="both"/>
        <w:rPr>
          <w:szCs w:val="24"/>
        </w:rPr>
      </w:pPr>
      <w:r w:rsidRPr="00F96170">
        <w:rPr>
          <w:szCs w:val="24"/>
        </w:rPr>
        <w:t>14.3.2. Minuta de Contrato.</w:t>
      </w:r>
    </w:p>
    <w:p w:rsidR="00F939E2" w:rsidRPr="00F96170" w:rsidRDefault="00F939E2" w:rsidP="00F939E2">
      <w:pPr>
        <w:ind w:firstLine="1134"/>
        <w:jc w:val="both"/>
        <w:rPr>
          <w:szCs w:val="24"/>
        </w:rPr>
      </w:pPr>
    </w:p>
    <w:p w:rsidR="00F939E2" w:rsidRPr="00F96170" w:rsidRDefault="00F939E2" w:rsidP="00F939E2">
      <w:pPr>
        <w:ind w:firstLine="1134"/>
        <w:jc w:val="both"/>
        <w:rPr>
          <w:szCs w:val="24"/>
        </w:rPr>
      </w:pPr>
      <w:r w:rsidRPr="00F96170">
        <w:rPr>
          <w:szCs w:val="24"/>
        </w:rPr>
        <w:t>14.4. A presente licitação é regida pelas disposições da Lei n° 8.666/93 de 21 de junho de 1993.</w:t>
      </w:r>
    </w:p>
    <w:p w:rsidR="00F939E2" w:rsidRPr="00F96170" w:rsidRDefault="00F939E2" w:rsidP="00F939E2">
      <w:pPr>
        <w:ind w:firstLine="1134"/>
        <w:jc w:val="both"/>
        <w:rPr>
          <w:szCs w:val="24"/>
        </w:rPr>
      </w:pPr>
    </w:p>
    <w:p w:rsidR="00F939E2" w:rsidRDefault="00F939E2" w:rsidP="00F939E2">
      <w:pPr>
        <w:ind w:firstLine="1134"/>
        <w:jc w:val="both"/>
        <w:rPr>
          <w:szCs w:val="24"/>
        </w:rPr>
      </w:pPr>
      <w:r w:rsidRPr="00F96170">
        <w:rPr>
          <w:szCs w:val="24"/>
        </w:rPr>
        <w:t>14.5. Maiores informações poderão ser obtidas na PREFEITURA MUNICIPAL DE QUILOMBO na Rua Duque de Caxias, 165 de Segunda à Sexta, das 07:30 às 11:30 e das 13:00 às</w:t>
      </w:r>
      <w:r>
        <w:rPr>
          <w:szCs w:val="24"/>
        </w:rPr>
        <w:t xml:space="preserve"> 17:00 horas ou pelo telefone  (</w:t>
      </w:r>
      <w:r w:rsidRPr="00F96170">
        <w:rPr>
          <w:szCs w:val="24"/>
        </w:rPr>
        <w:t>49) 3346-3242.</w:t>
      </w:r>
    </w:p>
    <w:p w:rsidR="00F939E2" w:rsidRPr="00F96170" w:rsidRDefault="00F939E2" w:rsidP="00F939E2">
      <w:pPr>
        <w:ind w:firstLine="1134"/>
        <w:jc w:val="both"/>
        <w:rPr>
          <w:szCs w:val="24"/>
        </w:rPr>
      </w:pPr>
    </w:p>
    <w:p w:rsidR="00F939E2" w:rsidRPr="00F96170" w:rsidRDefault="00F939E2" w:rsidP="00F939E2">
      <w:pPr>
        <w:ind w:firstLine="1134"/>
        <w:jc w:val="both"/>
        <w:rPr>
          <w:szCs w:val="24"/>
        </w:rPr>
      </w:pPr>
    </w:p>
    <w:p w:rsidR="00F939E2" w:rsidRPr="00F96170" w:rsidRDefault="00F939E2" w:rsidP="00F939E2">
      <w:pPr>
        <w:ind w:firstLine="1134"/>
        <w:jc w:val="both"/>
        <w:rPr>
          <w:szCs w:val="24"/>
        </w:rPr>
      </w:pPr>
      <w:r>
        <w:rPr>
          <w:szCs w:val="24"/>
        </w:rPr>
        <w:t xml:space="preserve">                                   QUILOMBO, 23</w:t>
      </w:r>
      <w:r w:rsidRPr="00F96170">
        <w:rPr>
          <w:szCs w:val="24"/>
        </w:rPr>
        <w:t xml:space="preserve"> de </w:t>
      </w:r>
      <w:r>
        <w:rPr>
          <w:szCs w:val="24"/>
        </w:rPr>
        <w:t>abril</w:t>
      </w:r>
      <w:r w:rsidRPr="00F96170">
        <w:rPr>
          <w:szCs w:val="24"/>
        </w:rPr>
        <w:t xml:space="preserve"> de 201</w:t>
      </w:r>
      <w:r>
        <w:rPr>
          <w:szCs w:val="24"/>
        </w:rPr>
        <w:t>5</w:t>
      </w:r>
      <w:r w:rsidRPr="00F96170">
        <w:rPr>
          <w:szCs w:val="24"/>
        </w:rPr>
        <w:t>.</w:t>
      </w:r>
    </w:p>
    <w:p w:rsidR="00F939E2" w:rsidRDefault="00F939E2" w:rsidP="00F939E2">
      <w:pPr>
        <w:ind w:firstLine="1134"/>
        <w:jc w:val="both"/>
        <w:rPr>
          <w:szCs w:val="24"/>
        </w:rPr>
      </w:pPr>
    </w:p>
    <w:p w:rsidR="00F939E2" w:rsidRDefault="00F939E2" w:rsidP="00F939E2">
      <w:pPr>
        <w:ind w:firstLine="1134"/>
        <w:jc w:val="both"/>
        <w:rPr>
          <w:szCs w:val="24"/>
        </w:rPr>
      </w:pPr>
    </w:p>
    <w:p w:rsidR="00F939E2" w:rsidRPr="00F96170" w:rsidRDefault="00F939E2" w:rsidP="00F939E2">
      <w:pPr>
        <w:ind w:firstLine="1134"/>
        <w:jc w:val="both"/>
        <w:rPr>
          <w:szCs w:val="24"/>
        </w:rPr>
      </w:pPr>
    </w:p>
    <w:p w:rsidR="00F939E2" w:rsidRPr="00F96170" w:rsidRDefault="00F939E2" w:rsidP="00F939E2">
      <w:pPr>
        <w:jc w:val="center"/>
        <w:rPr>
          <w:szCs w:val="24"/>
        </w:rPr>
      </w:pPr>
      <w:r w:rsidRPr="00F96170">
        <w:rPr>
          <w:szCs w:val="24"/>
        </w:rPr>
        <w:t>______________________________________</w:t>
      </w:r>
    </w:p>
    <w:p w:rsidR="00F939E2" w:rsidRPr="00F96170" w:rsidRDefault="00F939E2" w:rsidP="00F939E2">
      <w:pPr>
        <w:jc w:val="center"/>
        <w:rPr>
          <w:b/>
          <w:szCs w:val="24"/>
        </w:rPr>
      </w:pPr>
      <w:r>
        <w:rPr>
          <w:b/>
          <w:szCs w:val="24"/>
        </w:rPr>
        <w:t>NEURI BRUNETTO</w:t>
      </w:r>
    </w:p>
    <w:p w:rsidR="00F939E2" w:rsidRPr="00F96170" w:rsidRDefault="00F939E2" w:rsidP="00F939E2">
      <w:pPr>
        <w:jc w:val="center"/>
        <w:rPr>
          <w:b/>
          <w:szCs w:val="24"/>
        </w:rPr>
      </w:pPr>
      <w:r w:rsidRPr="00F96170">
        <w:rPr>
          <w:b/>
          <w:szCs w:val="24"/>
        </w:rPr>
        <w:t>Prefeito Municipal</w:t>
      </w:r>
    </w:p>
    <w:p w:rsidR="00F939E2" w:rsidRPr="00F96170" w:rsidRDefault="00F939E2" w:rsidP="00F939E2">
      <w:pPr>
        <w:jc w:val="center"/>
        <w:rPr>
          <w:b/>
          <w:szCs w:val="24"/>
        </w:rPr>
      </w:pPr>
    </w:p>
    <w:p w:rsidR="00F939E2" w:rsidRPr="00F96170" w:rsidRDefault="00F939E2" w:rsidP="00F939E2">
      <w:pPr>
        <w:rPr>
          <w:szCs w:val="24"/>
        </w:rPr>
      </w:pPr>
    </w:p>
    <w:p w:rsidR="00F939E2" w:rsidRPr="00F96170" w:rsidRDefault="00F939E2" w:rsidP="00F939E2">
      <w:pPr>
        <w:rPr>
          <w:szCs w:val="24"/>
        </w:rPr>
      </w:pPr>
    </w:p>
    <w:p w:rsidR="00F939E2" w:rsidRPr="00F96170" w:rsidRDefault="00F939E2" w:rsidP="00F939E2">
      <w:pPr>
        <w:rPr>
          <w:szCs w:val="24"/>
        </w:rPr>
      </w:pPr>
    </w:p>
    <w:p w:rsidR="00F939E2" w:rsidRPr="00F96170" w:rsidRDefault="00F939E2" w:rsidP="00F939E2">
      <w:pPr>
        <w:rPr>
          <w:szCs w:val="24"/>
        </w:rPr>
      </w:pPr>
    </w:p>
    <w:p w:rsidR="00F939E2" w:rsidRPr="00F96170" w:rsidRDefault="00F939E2" w:rsidP="00F939E2">
      <w:pPr>
        <w:rPr>
          <w:szCs w:val="24"/>
        </w:rPr>
      </w:pPr>
    </w:p>
    <w:p w:rsidR="00F939E2" w:rsidRPr="00F96170" w:rsidRDefault="00F939E2" w:rsidP="00F939E2">
      <w:pPr>
        <w:rPr>
          <w:szCs w:val="24"/>
        </w:rPr>
      </w:pPr>
    </w:p>
    <w:p w:rsidR="00F939E2" w:rsidRPr="00F96170" w:rsidRDefault="00F939E2" w:rsidP="00F939E2">
      <w:pPr>
        <w:rPr>
          <w:szCs w:val="24"/>
        </w:rPr>
      </w:pPr>
    </w:p>
    <w:p w:rsidR="00F939E2" w:rsidRPr="00F96170" w:rsidRDefault="00F939E2" w:rsidP="00F939E2">
      <w:pPr>
        <w:rPr>
          <w:szCs w:val="24"/>
        </w:rPr>
      </w:pPr>
    </w:p>
    <w:p w:rsidR="00F939E2" w:rsidRPr="00F96170" w:rsidRDefault="00F939E2" w:rsidP="00F939E2">
      <w:pPr>
        <w:rPr>
          <w:szCs w:val="24"/>
        </w:rPr>
      </w:pPr>
    </w:p>
    <w:p w:rsidR="00F939E2" w:rsidRPr="00F96170" w:rsidRDefault="00F939E2" w:rsidP="00F939E2">
      <w:pPr>
        <w:rPr>
          <w:szCs w:val="24"/>
        </w:rPr>
      </w:pPr>
    </w:p>
    <w:p w:rsidR="00F939E2" w:rsidRPr="00F96170" w:rsidRDefault="00F939E2" w:rsidP="00F939E2">
      <w:pPr>
        <w:rPr>
          <w:szCs w:val="24"/>
        </w:rPr>
      </w:pPr>
    </w:p>
    <w:p w:rsidR="00F939E2" w:rsidRDefault="00F939E2" w:rsidP="00F939E2">
      <w:pPr>
        <w:rPr>
          <w:szCs w:val="24"/>
        </w:rPr>
      </w:pPr>
    </w:p>
    <w:p w:rsidR="00F939E2" w:rsidRDefault="00F939E2" w:rsidP="00F939E2">
      <w:pPr>
        <w:rPr>
          <w:szCs w:val="24"/>
        </w:rPr>
      </w:pPr>
    </w:p>
    <w:p w:rsidR="00F939E2" w:rsidRDefault="00F939E2" w:rsidP="00F939E2">
      <w:pPr>
        <w:rPr>
          <w:szCs w:val="24"/>
        </w:rPr>
      </w:pPr>
    </w:p>
    <w:p w:rsidR="00F939E2" w:rsidRDefault="00F939E2" w:rsidP="00F939E2">
      <w:pPr>
        <w:rPr>
          <w:szCs w:val="24"/>
        </w:rPr>
      </w:pPr>
    </w:p>
    <w:p w:rsidR="00F939E2" w:rsidRDefault="00F939E2" w:rsidP="00F939E2">
      <w:pPr>
        <w:rPr>
          <w:szCs w:val="24"/>
        </w:rPr>
      </w:pPr>
    </w:p>
    <w:p w:rsidR="00F939E2" w:rsidRDefault="00F939E2" w:rsidP="00F939E2">
      <w:pPr>
        <w:rPr>
          <w:szCs w:val="24"/>
        </w:rPr>
      </w:pPr>
    </w:p>
    <w:p w:rsidR="00F939E2" w:rsidRPr="00F96170" w:rsidRDefault="00F939E2" w:rsidP="00F939E2">
      <w:pPr>
        <w:rPr>
          <w:szCs w:val="24"/>
        </w:rPr>
      </w:pPr>
    </w:p>
    <w:p w:rsidR="00F939E2" w:rsidRDefault="00F939E2" w:rsidP="00F939E2">
      <w:pPr>
        <w:rPr>
          <w:szCs w:val="24"/>
        </w:rPr>
      </w:pPr>
    </w:p>
    <w:p w:rsidR="00F939E2" w:rsidRPr="00F96170" w:rsidRDefault="00F939E2" w:rsidP="00F939E2">
      <w:pPr>
        <w:rPr>
          <w:szCs w:val="24"/>
        </w:rPr>
      </w:pPr>
    </w:p>
    <w:p w:rsidR="00F939E2" w:rsidRDefault="00F939E2" w:rsidP="00F939E2">
      <w:pPr>
        <w:jc w:val="both"/>
        <w:rPr>
          <w:szCs w:val="24"/>
        </w:rPr>
      </w:pPr>
    </w:p>
    <w:p w:rsidR="00F939E2" w:rsidRDefault="00F939E2" w:rsidP="00F939E2">
      <w:pPr>
        <w:jc w:val="both"/>
        <w:rPr>
          <w:szCs w:val="24"/>
        </w:rPr>
      </w:pPr>
    </w:p>
    <w:p w:rsidR="00F939E2" w:rsidRPr="00F96170" w:rsidRDefault="00F939E2" w:rsidP="00F939E2">
      <w:pPr>
        <w:jc w:val="both"/>
        <w:rPr>
          <w:szCs w:val="24"/>
        </w:rPr>
      </w:pPr>
      <w:r w:rsidRPr="00F96170">
        <w:rPr>
          <w:szCs w:val="24"/>
        </w:rPr>
        <w:t>Estado de Santa Catarina</w:t>
      </w:r>
    </w:p>
    <w:p w:rsidR="00F939E2" w:rsidRPr="00F96170" w:rsidRDefault="00F939E2" w:rsidP="00F939E2">
      <w:pPr>
        <w:jc w:val="both"/>
        <w:rPr>
          <w:b/>
          <w:szCs w:val="24"/>
        </w:rPr>
      </w:pPr>
      <w:r w:rsidRPr="00F96170">
        <w:rPr>
          <w:b/>
          <w:szCs w:val="24"/>
        </w:rPr>
        <w:t>MUNIC</w:t>
      </w:r>
      <w:r>
        <w:rPr>
          <w:b/>
          <w:szCs w:val="24"/>
        </w:rPr>
        <w:t>ÍPIO</w:t>
      </w:r>
      <w:r w:rsidRPr="00F96170">
        <w:rPr>
          <w:b/>
          <w:szCs w:val="24"/>
        </w:rPr>
        <w:t xml:space="preserve"> DE QUILOMBO</w:t>
      </w:r>
    </w:p>
    <w:p w:rsidR="00F939E2" w:rsidRPr="00F96170" w:rsidRDefault="00F939E2" w:rsidP="00F939E2">
      <w:pPr>
        <w:jc w:val="both"/>
        <w:rPr>
          <w:b/>
          <w:szCs w:val="24"/>
        </w:rPr>
      </w:pPr>
      <w:r w:rsidRPr="00F96170">
        <w:rPr>
          <w:b/>
          <w:szCs w:val="24"/>
        </w:rPr>
        <w:t>Sec.Administração/Setor Compras</w:t>
      </w:r>
    </w:p>
    <w:p w:rsidR="00F939E2" w:rsidRPr="00F96170" w:rsidRDefault="00F939E2" w:rsidP="00F939E2">
      <w:pPr>
        <w:jc w:val="both"/>
        <w:rPr>
          <w:b/>
          <w:szCs w:val="24"/>
        </w:rPr>
      </w:pPr>
    </w:p>
    <w:p w:rsidR="00F939E2" w:rsidRPr="00F96170" w:rsidRDefault="00F939E2" w:rsidP="00F939E2">
      <w:pPr>
        <w:jc w:val="center"/>
        <w:rPr>
          <w:b/>
          <w:szCs w:val="24"/>
        </w:rPr>
      </w:pPr>
      <w:r w:rsidRPr="00F96170">
        <w:rPr>
          <w:b/>
          <w:szCs w:val="24"/>
        </w:rPr>
        <w:t>CONVITE P/COMPRAS E SERVICOS Nº.</w:t>
      </w:r>
      <w:r>
        <w:rPr>
          <w:b/>
          <w:szCs w:val="24"/>
        </w:rPr>
        <w:t xml:space="preserve"> 66</w:t>
      </w:r>
      <w:r w:rsidRPr="00F96170">
        <w:rPr>
          <w:b/>
          <w:szCs w:val="24"/>
        </w:rPr>
        <w:t>/201</w:t>
      </w:r>
      <w:r>
        <w:rPr>
          <w:b/>
          <w:szCs w:val="24"/>
        </w:rPr>
        <w:t>5</w:t>
      </w:r>
    </w:p>
    <w:p w:rsidR="00F939E2" w:rsidRPr="00F96170" w:rsidRDefault="00F939E2" w:rsidP="00F939E2">
      <w:pPr>
        <w:jc w:val="center"/>
        <w:rPr>
          <w:b/>
          <w:szCs w:val="24"/>
        </w:rPr>
      </w:pPr>
    </w:p>
    <w:p w:rsidR="00F939E2" w:rsidRPr="00BD0629" w:rsidRDefault="00F939E2" w:rsidP="00F939E2">
      <w:pPr>
        <w:ind w:left="72" w:right="71"/>
        <w:jc w:val="both"/>
        <w:rPr>
          <w:sz w:val="22"/>
          <w:szCs w:val="22"/>
        </w:rPr>
      </w:pPr>
      <w:r w:rsidRPr="00BD0629">
        <w:rPr>
          <w:bCs/>
          <w:sz w:val="22"/>
          <w:szCs w:val="22"/>
        </w:rPr>
        <w:t>O</w:t>
      </w:r>
      <w:r w:rsidRPr="00BD0629">
        <w:rPr>
          <w:b/>
          <w:sz w:val="22"/>
          <w:szCs w:val="22"/>
        </w:rPr>
        <w:t xml:space="preserve"> </w:t>
      </w:r>
      <w:r w:rsidRPr="00BD0629">
        <w:rPr>
          <w:sz w:val="22"/>
          <w:szCs w:val="22"/>
        </w:rPr>
        <w:t xml:space="preserve">MUNICÍPIO DE QUILOMBO, com sede na Rua Duque de Caxias, torna público o CONVITE P/COMPRAS E SERVICOS, tipo Menor Preço, Por Item, autorizado no Processo Administrativo Nº. </w:t>
      </w:r>
      <w:r>
        <w:rPr>
          <w:sz w:val="22"/>
          <w:szCs w:val="22"/>
        </w:rPr>
        <w:t>66</w:t>
      </w:r>
      <w:r w:rsidRPr="00BD0629">
        <w:rPr>
          <w:sz w:val="22"/>
          <w:szCs w:val="22"/>
        </w:rPr>
        <w:t>/201</w:t>
      </w:r>
      <w:r>
        <w:rPr>
          <w:sz w:val="22"/>
          <w:szCs w:val="22"/>
        </w:rPr>
        <w:t>5</w:t>
      </w:r>
      <w:r w:rsidRPr="00BD0629">
        <w:rPr>
          <w:sz w:val="22"/>
          <w:szCs w:val="22"/>
        </w:rPr>
        <w:t xml:space="preserve">, regido pela Lei Federal Nº. 8.666/93, e legislação pertinente.   Receberá os envelopes contendo a documentação e a proposta até as </w:t>
      </w:r>
      <w:r w:rsidRPr="00BD0629">
        <w:rPr>
          <w:b/>
          <w:sz w:val="22"/>
          <w:szCs w:val="22"/>
        </w:rPr>
        <w:t>0</w:t>
      </w:r>
      <w:r>
        <w:rPr>
          <w:b/>
          <w:sz w:val="22"/>
          <w:szCs w:val="22"/>
        </w:rPr>
        <w:t>8</w:t>
      </w:r>
      <w:r w:rsidRPr="00BD0629">
        <w:rPr>
          <w:b/>
          <w:bCs/>
          <w:sz w:val="22"/>
          <w:szCs w:val="22"/>
        </w:rPr>
        <w:t xml:space="preserve">:00 horas do dia </w:t>
      </w:r>
      <w:r>
        <w:rPr>
          <w:b/>
          <w:bCs/>
          <w:sz w:val="22"/>
          <w:szCs w:val="22"/>
        </w:rPr>
        <w:t>04</w:t>
      </w:r>
      <w:r w:rsidRPr="00BD0629">
        <w:rPr>
          <w:b/>
          <w:bCs/>
          <w:sz w:val="22"/>
          <w:szCs w:val="22"/>
        </w:rPr>
        <w:t xml:space="preserve"> de </w:t>
      </w:r>
      <w:r>
        <w:rPr>
          <w:b/>
          <w:bCs/>
          <w:sz w:val="22"/>
          <w:szCs w:val="22"/>
        </w:rPr>
        <w:t>maio</w:t>
      </w:r>
      <w:r w:rsidRPr="00BD0629">
        <w:rPr>
          <w:b/>
          <w:bCs/>
          <w:sz w:val="22"/>
          <w:szCs w:val="22"/>
        </w:rPr>
        <w:t xml:space="preserve"> de 201</w:t>
      </w:r>
      <w:r>
        <w:rPr>
          <w:b/>
          <w:bCs/>
          <w:sz w:val="22"/>
          <w:szCs w:val="22"/>
        </w:rPr>
        <w:t>5</w:t>
      </w:r>
      <w:r w:rsidRPr="00BD0629">
        <w:rPr>
          <w:sz w:val="22"/>
          <w:szCs w:val="22"/>
        </w:rPr>
        <w:t>, no CE</w:t>
      </w:r>
      <w:r w:rsidRPr="00BD0629">
        <w:rPr>
          <w:sz w:val="22"/>
          <w:szCs w:val="22"/>
        </w:rPr>
        <w:t>N</w:t>
      </w:r>
      <w:r w:rsidRPr="00BD0629">
        <w:rPr>
          <w:sz w:val="22"/>
          <w:szCs w:val="22"/>
        </w:rPr>
        <w:t xml:space="preserve">TRO ADMINISTRATIVO e abrirá os envelopes às </w:t>
      </w:r>
      <w:r w:rsidRPr="00BD0629">
        <w:rPr>
          <w:b/>
          <w:bCs/>
          <w:sz w:val="22"/>
          <w:szCs w:val="22"/>
        </w:rPr>
        <w:t>0</w:t>
      </w:r>
      <w:r>
        <w:rPr>
          <w:b/>
          <w:bCs/>
          <w:sz w:val="22"/>
          <w:szCs w:val="22"/>
        </w:rPr>
        <w:t>8</w:t>
      </w:r>
      <w:r w:rsidRPr="00BD0629">
        <w:rPr>
          <w:b/>
          <w:bCs/>
          <w:sz w:val="22"/>
          <w:szCs w:val="22"/>
        </w:rPr>
        <w:t xml:space="preserve">:10 horas do dia </w:t>
      </w:r>
      <w:r>
        <w:rPr>
          <w:b/>
          <w:bCs/>
          <w:sz w:val="22"/>
          <w:szCs w:val="22"/>
        </w:rPr>
        <w:t>04</w:t>
      </w:r>
      <w:r w:rsidRPr="00BD0629">
        <w:rPr>
          <w:b/>
          <w:bCs/>
          <w:sz w:val="22"/>
          <w:szCs w:val="22"/>
        </w:rPr>
        <w:t xml:space="preserve"> de </w:t>
      </w:r>
      <w:r>
        <w:rPr>
          <w:b/>
          <w:bCs/>
          <w:sz w:val="22"/>
          <w:szCs w:val="22"/>
        </w:rPr>
        <w:t>maio</w:t>
      </w:r>
      <w:r w:rsidRPr="00BD0629">
        <w:rPr>
          <w:b/>
          <w:bCs/>
          <w:sz w:val="22"/>
          <w:szCs w:val="22"/>
        </w:rPr>
        <w:t xml:space="preserve"> de 201</w:t>
      </w:r>
      <w:r>
        <w:rPr>
          <w:b/>
          <w:bCs/>
          <w:sz w:val="22"/>
          <w:szCs w:val="22"/>
        </w:rPr>
        <w:t>5</w:t>
      </w:r>
      <w:r w:rsidRPr="00BD0629">
        <w:rPr>
          <w:sz w:val="22"/>
          <w:szCs w:val="22"/>
        </w:rPr>
        <w:t>, ta</w:t>
      </w:r>
      <w:r w:rsidRPr="00BD0629">
        <w:rPr>
          <w:sz w:val="22"/>
          <w:szCs w:val="22"/>
        </w:rPr>
        <w:t>m</w:t>
      </w:r>
      <w:r w:rsidRPr="00BD0629">
        <w:rPr>
          <w:sz w:val="22"/>
          <w:szCs w:val="22"/>
        </w:rPr>
        <w:t>bém no CENTRO ADMINISTRATIVO em ato público, quando será dado início ao processo licitat</w:t>
      </w:r>
      <w:r w:rsidRPr="00BD0629">
        <w:rPr>
          <w:sz w:val="22"/>
          <w:szCs w:val="22"/>
        </w:rPr>
        <w:t>ó</w:t>
      </w:r>
      <w:r w:rsidRPr="00BD0629">
        <w:rPr>
          <w:sz w:val="22"/>
          <w:szCs w:val="22"/>
        </w:rPr>
        <w:t>rio.</w:t>
      </w:r>
    </w:p>
    <w:p w:rsidR="00F939E2" w:rsidRPr="00BD0629" w:rsidRDefault="00F939E2" w:rsidP="00F939E2">
      <w:pPr>
        <w:ind w:left="72" w:right="71" w:firstLine="426"/>
        <w:jc w:val="both"/>
        <w:rPr>
          <w:sz w:val="22"/>
          <w:szCs w:val="22"/>
        </w:rPr>
      </w:pPr>
    </w:p>
    <w:p w:rsidR="00F939E2" w:rsidRDefault="00F939E2" w:rsidP="00F939E2">
      <w:pPr>
        <w:ind w:left="72" w:right="71" w:firstLine="426"/>
        <w:jc w:val="right"/>
        <w:rPr>
          <w:sz w:val="22"/>
          <w:szCs w:val="22"/>
        </w:rPr>
      </w:pPr>
      <w:r w:rsidRPr="00BD0629">
        <w:rPr>
          <w:sz w:val="22"/>
          <w:szCs w:val="22"/>
        </w:rPr>
        <w:t xml:space="preserve">QUILOMBO, </w:t>
      </w:r>
      <w:r>
        <w:rPr>
          <w:sz w:val="22"/>
          <w:szCs w:val="22"/>
        </w:rPr>
        <w:t>23</w:t>
      </w:r>
      <w:r w:rsidRPr="00BD0629">
        <w:rPr>
          <w:sz w:val="22"/>
          <w:szCs w:val="22"/>
        </w:rPr>
        <w:t xml:space="preserve"> de </w:t>
      </w:r>
      <w:r>
        <w:rPr>
          <w:sz w:val="22"/>
          <w:szCs w:val="22"/>
        </w:rPr>
        <w:t>maio</w:t>
      </w:r>
      <w:r w:rsidRPr="00BD0629">
        <w:rPr>
          <w:sz w:val="22"/>
          <w:szCs w:val="22"/>
        </w:rPr>
        <w:t xml:space="preserve"> de 201</w:t>
      </w:r>
      <w:r>
        <w:rPr>
          <w:sz w:val="22"/>
          <w:szCs w:val="22"/>
        </w:rPr>
        <w:t>5</w:t>
      </w:r>
      <w:r w:rsidRPr="00BD0629">
        <w:rPr>
          <w:sz w:val="22"/>
          <w:szCs w:val="22"/>
        </w:rPr>
        <w:t>.</w:t>
      </w:r>
    </w:p>
    <w:p w:rsidR="00F939E2" w:rsidRPr="00BD0629" w:rsidRDefault="00F939E2" w:rsidP="00F939E2">
      <w:pPr>
        <w:ind w:left="72" w:right="71" w:firstLine="426"/>
        <w:jc w:val="right"/>
        <w:rPr>
          <w:sz w:val="22"/>
          <w:szCs w:val="22"/>
        </w:rPr>
      </w:pPr>
    </w:p>
    <w:p w:rsidR="00F939E2" w:rsidRPr="00BD0629" w:rsidRDefault="00F939E2" w:rsidP="00F939E2">
      <w:pPr>
        <w:ind w:left="72" w:right="71"/>
        <w:jc w:val="center"/>
        <w:rPr>
          <w:sz w:val="22"/>
          <w:szCs w:val="22"/>
        </w:rPr>
      </w:pPr>
      <w:r w:rsidRPr="00BD0629">
        <w:rPr>
          <w:sz w:val="22"/>
          <w:szCs w:val="22"/>
        </w:rPr>
        <w:t>_________________________________________</w:t>
      </w:r>
    </w:p>
    <w:p w:rsidR="00F939E2" w:rsidRPr="00BD0629" w:rsidRDefault="00F939E2" w:rsidP="00F939E2">
      <w:pPr>
        <w:ind w:left="72" w:right="71"/>
        <w:jc w:val="center"/>
        <w:rPr>
          <w:b/>
          <w:sz w:val="22"/>
          <w:szCs w:val="22"/>
        </w:rPr>
      </w:pPr>
      <w:r w:rsidRPr="00BD0629">
        <w:rPr>
          <w:b/>
          <w:sz w:val="22"/>
          <w:szCs w:val="22"/>
        </w:rPr>
        <w:t>NEURI BRUNETTO</w:t>
      </w:r>
    </w:p>
    <w:p w:rsidR="00F939E2" w:rsidRPr="00BD0629" w:rsidRDefault="00F939E2" w:rsidP="00F939E2">
      <w:pPr>
        <w:ind w:left="72" w:right="71"/>
        <w:jc w:val="center"/>
        <w:rPr>
          <w:b/>
          <w:sz w:val="22"/>
          <w:szCs w:val="22"/>
        </w:rPr>
      </w:pPr>
      <w:r w:rsidRPr="00BD0629">
        <w:rPr>
          <w:b/>
          <w:sz w:val="22"/>
          <w:szCs w:val="22"/>
        </w:rPr>
        <w:t>Prefeito Municipal</w:t>
      </w:r>
    </w:p>
    <w:p w:rsidR="00F939E2" w:rsidRPr="00BD0629" w:rsidRDefault="00F939E2" w:rsidP="00F939E2">
      <w:pPr>
        <w:ind w:firstLine="426"/>
        <w:jc w:val="right"/>
        <w:rPr>
          <w:sz w:val="22"/>
          <w:szCs w:val="22"/>
        </w:rPr>
      </w:pPr>
    </w:p>
    <w:p w:rsidR="00F939E2" w:rsidRPr="00F96170" w:rsidRDefault="00F939E2" w:rsidP="00F939E2">
      <w:pPr>
        <w:jc w:val="both"/>
        <w:rPr>
          <w:b/>
          <w:szCs w:val="24"/>
        </w:rPr>
      </w:pPr>
      <w:r w:rsidRPr="00BD0629">
        <w:rPr>
          <w:b/>
          <w:sz w:val="22"/>
          <w:szCs w:val="22"/>
        </w:rPr>
        <w:t>Objeto...: AQUISIÇÃO DE SERVIÇOS DE ASSESSORIA JURÍDICA</w:t>
      </w:r>
    </w:p>
    <w:p w:rsidR="00F939E2" w:rsidRPr="002B5C02" w:rsidRDefault="00F939E2" w:rsidP="00F939E2">
      <w:pPr>
        <w:jc w:val="right"/>
        <w:rPr>
          <w:b/>
          <w:sz w:val="20"/>
        </w:rPr>
      </w:pPr>
      <w:r w:rsidRPr="002B5C02">
        <w:rPr>
          <w:b/>
          <w:sz w:val="20"/>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1"/>
        <w:gridCol w:w="4602"/>
        <w:gridCol w:w="805"/>
        <w:gridCol w:w="1330"/>
        <w:gridCol w:w="1196"/>
        <w:gridCol w:w="1275"/>
      </w:tblGrid>
      <w:tr w:rsidR="00F939E2" w:rsidRPr="00F939E2">
        <w:trPr>
          <w:divId w:val="1660841060"/>
        </w:trPr>
        <w:tc>
          <w:tcPr>
            <w:tcW w:w="600" w:type="dxa"/>
            <w:tcBorders>
              <w:top w:val="single" w:sz="4" w:space="0" w:color="auto"/>
              <w:left w:val="single" w:sz="4" w:space="0" w:color="auto"/>
              <w:bottom w:val="single" w:sz="4" w:space="0" w:color="auto"/>
              <w:right w:val="single" w:sz="4" w:space="0" w:color="auto"/>
            </w:tcBorders>
            <w:hideMark/>
          </w:tcPr>
          <w:p w:rsidR="00F939E2" w:rsidRPr="00F939E2" w:rsidRDefault="00F939E2">
            <w:pPr>
              <w:jc w:val="center"/>
              <w:rPr>
                <w:b/>
                <w:bCs/>
                <w:sz w:val="18"/>
                <w:szCs w:val="18"/>
              </w:rPr>
            </w:pPr>
            <w:r w:rsidRPr="00F939E2">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F939E2" w:rsidRPr="00F939E2" w:rsidRDefault="00F939E2">
            <w:pPr>
              <w:jc w:val="center"/>
              <w:rPr>
                <w:b/>
                <w:bCs/>
                <w:sz w:val="18"/>
                <w:szCs w:val="18"/>
              </w:rPr>
            </w:pPr>
            <w:r w:rsidRPr="00F939E2">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F939E2" w:rsidRPr="00F939E2" w:rsidRDefault="00F939E2">
            <w:pPr>
              <w:jc w:val="center"/>
              <w:rPr>
                <w:b/>
                <w:bCs/>
                <w:sz w:val="18"/>
                <w:szCs w:val="18"/>
              </w:rPr>
            </w:pPr>
            <w:r w:rsidRPr="00F939E2">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F939E2" w:rsidRPr="00F939E2" w:rsidRDefault="00F939E2">
            <w:pPr>
              <w:jc w:val="center"/>
              <w:rPr>
                <w:b/>
                <w:bCs/>
                <w:sz w:val="18"/>
                <w:szCs w:val="18"/>
              </w:rPr>
            </w:pPr>
            <w:r w:rsidRPr="00F939E2">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F939E2" w:rsidRPr="00F939E2" w:rsidRDefault="00F939E2" w:rsidP="00F939E2">
            <w:pPr>
              <w:jc w:val="center"/>
              <w:rPr>
                <w:b/>
                <w:bCs/>
                <w:sz w:val="18"/>
                <w:szCs w:val="18"/>
              </w:rPr>
            </w:pPr>
            <w:r w:rsidRPr="00F939E2">
              <w:rPr>
                <w:b/>
                <w:bCs/>
                <w:sz w:val="18"/>
                <w:szCs w:val="18"/>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F939E2" w:rsidRPr="00F939E2" w:rsidRDefault="00F939E2">
            <w:pPr>
              <w:jc w:val="center"/>
              <w:rPr>
                <w:b/>
                <w:bCs/>
                <w:sz w:val="18"/>
                <w:szCs w:val="18"/>
              </w:rPr>
            </w:pPr>
            <w:r w:rsidRPr="00F939E2">
              <w:rPr>
                <w:b/>
                <w:bCs/>
                <w:sz w:val="18"/>
                <w:szCs w:val="18"/>
              </w:rPr>
              <w:t>Preço Total</w:t>
            </w:r>
          </w:p>
        </w:tc>
      </w:tr>
      <w:tr w:rsidR="00F939E2" w:rsidRPr="00F939E2" w:rsidTr="00F939E2">
        <w:trPr>
          <w:divId w:val="1660841060"/>
        </w:trPr>
        <w:tc>
          <w:tcPr>
            <w:tcW w:w="600" w:type="dxa"/>
            <w:tcBorders>
              <w:top w:val="single" w:sz="4" w:space="0" w:color="auto"/>
              <w:left w:val="single" w:sz="4" w:space="0" w:color="auto"/>
              <w:bottom w:val="single" w:sz="4" w:space="0" w:color="auto"/>
              <w:right w:val="single" w:sz="4" w:space="0" w:color="auto"/>
            </w:tcBorders>
            <w:hideMark/>
          </w:tcPr>
          <w:p w:rsidR="00F939E2" w:rsidRPr="00F939E2" w:rsidRDefault="00F939E2">
            <w:pPr>
              <w:jc w:val="center"/>
              <w:rPr>
                <w:sz w:val="18"/>
                <w:szCs w:val="18"/>
              </w:rPr>
            </w:pPr>
            <w:r w:rsidRPr="00F939E2">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F939E2" w:rsidRPr="00F939E2" w:rsidRDefault="00F939E2">
            <w:pPr>
              <w:jc w:val="both"/>
              <w:rPr>
                <w:sz w:val="18"/>
                <w:szCs w:val="18"/>
              </w:rPr>
            </w:pPr>
            <w:r w:rsidRPr="00F939E2">
              <w:rPr>
                <w:sz w:val="18"/>
                <w:szCs w:val="18"/>
              </w:rPr>
              <w:t xml:space="preserve">SERVIÇOS DE ASSESSORIA E CONSULTORIA JURÍDICA PARA ORIENTAÇÃO GERAL AO EXECUTIVO MUNICIPAL E AOS ÓRGÃOS DA ADMINISTRAÇÃO, COLABORAÇÃO NA ELABORAÇÃO, ANÁLISE E APROVAÇÃO DE CONVÊNIOS E EDITAIS DE LICITAÇÕES E CONTRATOS ADMINISTRATIVOS DELES DECORRENTES COM EMISSÃO DE PARECERES ACERCA DOS REFERIDOS PROCESSOS, ATENDIMENTO A CONSULTAS E EMISSÃO DE PARECERES PARA ASSUNTOS JURÍDICOS A TODOS OS ÓRGÃOS DA ADMINISTRAÇÃO, INCLUSIVE PARA OS FUNDOS E CONSELHOS MUNICIPAIS, PRESTAÇÃO DE INFORMAÇÕES EM MANDADOS DE SEGURANÇA IMPETRADOS CONTRA AUTORIDADES MUNICIPAIS, ELABORAÇÃO DE INFORMAÇÕES AO MINISTÉRIO PÚBLICO EM INQUÉRITOS E PROCEDIMENTOS ADMINISTRATIVOS DA PROMOTORIA E AUXILIO EVENTUAL AO PROCURADOR DO MUNICÍPIO NA DEFESA DO MUNICÍPIO EM PROCESSOS JUDICIAIS E ADMINISTRATIVOS, COM A PRESENÇA DE ADVOGADO NA SEDE DA MUNICIPALIDADE (QUILOMBO-SC) DE, NO MÍNIMO, 32 HORAS MENSAIS.                                                                               </w:t>
            </w:r>
            <w:r w:rsidRPr="00F939E2">
              <w:rPr>
                <w:b/>
                <w:sz w:val="18"/>
                <w:szCs w:val="18"/>
              </w:rPr>
              <w:t>Preço Máximo Unitário do Item R$ 6.300,00</w:t>
            </w:r>
          </w:p>
        </w:tc>
        <w:tc>
          <w:tcPr>
            <w:tcW w:w="900" w:type="dxa"/>
            <w:tcBorders>
              <w:top w:val="single" w:sz="4" w:space="0" w:color="auto"/>
              <w:left w:val="single" w:sz="4" w:space="0" w:color="auto"/>
              <w:bottom w:val="single" w:sz="4" w:space="0" w:color="auto"/>
              <w:right w:val="single" w:sz="4" w:space="0" w:color="auto"/>
            </w:tcBorders>
            <w:hideMark/>
          </w:tcPr>
          <w:p w:rsidR="00F939E2" w:rsidRPr="00F939E2" w:rsidRDefault="00F939E2">
            <w:pPr>
              <w:jc w:val="center"/>
              <w:rPr>
                <w:sz w:val="18"/>
                <w:szCs w:val="18"/>
              </w:rPr>
            </w:pPr>
          </w:p>
          <w:p w:rsidR="00F939E2" w:rsidRPr="00F939E2" w:rsidRDefault="00F939E2">
            <w:pPr>
              <w:jc w:val="center"/>
              <w:rPr>
                <w:sz w:val="18"/>
                <w:szCs w:val="18"/>
              </w:rPr>
            </w:pPr>
          </w:p>
          <w:p w:rsidR="00F939E2" w:rsidRPr="00F939E2" w:rsidRDefault="00F939E2">
            <w:pPr>
              <w:jc w:val="center"/>
              <w:rPr>
                <w:sz w:val="18"/>
                <w:szCs w:val="18"/>
              </w:rPr>
            </w:pPr>
          </w:p>
          <w:p w:rsidR="00F939E2" w:rsidRPr="00F939E2" w:rsidRDefault="00F939E2">
            <w:pPr>
              <w:jc w:val="center"/>
              <w:rPr>
                <w:sz w:val="18"/>
                <w:szCs w:val="18"/>
              </w:rPr>
            </w:pPr>
          </w:p>
          <w:p w:rsidR="00F939E2" w:rsidRPr="00F939E2" w:rsidRDefault="00F939E2">
            <w:pPr>
              <w:jc w:val="center"/>
              <w:rPr>
                <w:sz w:val="18"/>
                <w:szCs w:val="18"/>
              </w:rPr>
            </w:pPr>
          </w:p>
          <w:p w:rsidR="00F939E2" w:rsidRPr="00F939E2" w:rsidRDefault="00F939E2">
            <w:pPr>
              <w:jc w:val="center"/>
              <w:rPr>
                <w:sz w:val="18"/>
                <w:szCs w:val="18"/>
              </w:rPr>
            </w:pPr>
          </w:p>
          <w:p w:rsidR="00F939E2" w:rsidRPr="00F939E2" w:rsidRDefault="00F939E2">
            <w:pPr>
              <w:jc w:val="center"/>
              <w:rPr>
                <w:sz w:val="18"/>
                <w:szCs w:val="18"/>
              </w:rPr>
            </w:pPr>
          </w:p>
          <w:p w:rsidR="00F939E2" w:rsidRPr="00F939E2" w:rsidRDefault="00F939E2">
            <w:pPr>
              <w:jc w:val="center"/>
              <w:rPr>
                <w:sz w:val="18"/>
                <w:szCs w:val="18"/>
              </w:rPr>
            </w:pPr>
          </w:p>
          <w:p w:rsidR="00F939E2" w:rsidRPr="00F939E2" w:rsidRDefault="00F939E2">
            <w:pPr>
              <w:jc w:val="center"/>
              <w:rPr>
                <w:sz w:val="18"/>
                <w:szCs w:val="18"/>
              </w:rPr>
            </w:pPr>
          </w:p>
          <w:p w:rsidR="00F939E2" w:rsidRPr="00F939E2" w:rsidRDefault="00F939E2">
            <w:pPr>
              <w:jc w:val="center"/>
              <w:rPr>
                <w:sz w:val="18"/>
                <w:szCs w:val="18"/>
              </w:rPr>
            </w:pPr>
          </w:p>
          <w:p w:rsidR="00F939E2" w:rsidRPr="00F939E2" w:rsidRDefault="00F939E2">
            <w:pPr>
              <w:jc w:val="center"/>
              <w:rPr>
                <w:sz w:val="18"/>
                <w:szCs w:val="18"/>
              </w:rPr>
            </w:pPr>
          </w:p>
          <w:p w:rsidR="00F939E2" w:rsidRPr="00F939E2" w:rsidRDefault="00F939E2">
            <w:pPr>
              <w:jc w:val="center"/>
              <w:rPr>
                <w:sz w:val="18"/>
                <w:szCs w:val="18"/>
              </w:rPr>
            </w:pPr>
          </w:p>
          <w:p w:rsidR="00F939E2" w:rsidRPr="00F939E2" w:rsidRDefault="00F939E2">
            <w:pPr>
              <w:jc w:val="center"/>
              <w:rPr>
                <w:sz w:val="18"/>
                <w:szCs w:val="18"/>
              </w:rPr>
            </w:pPr>
          </w:p>
          <w:p w:rsidR="00F939E2" w:rsidRPr="00F939E2" w:rsidRDefault="00F939E2">
            <w:pPr>
              <w:jc w:val="center"/>
              <w:rPr>
                <w:sz w:val="18"/>
                <w:szCs w:val="18"/>
              </w:rPr>
            </w:pPr>
          </w:p>
          <w:p w:rsidR="00F939E2" w:rsidRPr="00F939E2" w:rsidRDefault="00F939E2">
            <w:pPr>
              <w:jc w:val="center"/>
              <w:rPr>
                <w:sz w:val="18"/>
                <w:szCs w:val="18"/>
              </w:rPr>
            </w:pPr>
          </w:p>
          <w:p w:rsidR="00F939E2" w:rsidRPr="00F939E2" w:rsidRDefault="00F939E2">
            <w:pPr>
              <w:jc w:val="center"/>
              <w:rPr>
                <w:sz w:val="18"/>
                <w:szCs w:val="18"/>
              </w:rPr>
            </w:pPr>
          </w:p>
          <w:p w:rsidR="00F939E2" w:rsidRPr="00F939E2" w:rsidRDefault="00F939E2">
            <w:pPr>
              <w:jc w:val="center"/>
              <w:rPr>
                <w:sz w:val="18"/>
                <w:szCs w:val="18"/>
              </w:rPr>
            </w:pPr>
          </w:p>
          <w:p w:rsidR="00F939E2" w:rsidRPr="00F939E2" w:rsidRDefault="00F939E2">
            <w:pPr>
              <w:jc w:val="center"/>
              <w:rPr>
                <w:sz w:val="18"/>
                <w:szCs w:val="18"/>
              </w:rPr>
            </w:pPr>
          </w:p>
          <w:p w:rsidR="00F939E2" w:rsidRPr="00F939E2" w:rsidRDefault="00F939E2">
            <w:pPr>
              <w:jc w:val="center"/>
              <w:rPr>
                <w:sz w:val="18"/>
                <w:szCs w:val="18"/>
              </w:rPr>
            </w:pPr>
          </w:p>
          <w:p w:rsidR="00F939E2" w:rsidRPr="00F939E2" w:rsidRDefault="00F939E2">
            <w:pPr>
              <w:jc w:val="center"/>
              <w:rPr>
                <w:sz w:val="18"/>
                <w:szCs w:val="18"/>
              </w:rPr>
            </w:pPr>
          </w:p>
          <w:p w:rsidR="00F939E2" w:rsidRPr="00F939E2" w:rsidRDefault="00F939E2">
            <w:pPr>
              <w:jc w:val="center"/>
              <w:rPr>
                <w:sz w:val="18"/>
                <w:szCs w:val="18"/>
              </w:rPr>
            </w:pPr>
          </w:p>
          <w:p w:rsidR="00F939E2" w:rsidRPr="00F939E2" w:rsidRDefault="00F939E2">
            <w:pPr>
              <w:jc w:val="center"/>
              <w:rPr>
                <w:sz w:val="18"/>
                <w:szCs w:val="18"/>
              </w:rPr>
            </w:pPr>
          </w:p>
          <w:p w:rsidR="00F939E2" w:rsidRPr="00F939E2" w:rsidRDefault="00F939E2">
            <w:pPr>
              <w:jc w:val="center"/>
              <w:rPr>
                <w:sz w:val="18"/>
                <w:szCs w:val="18"/>
              </w:rPr>
            </w:pPr>
          </w:p>
          <w:p w:rsidR="00F939E2" w:rsidRPr="00F939E2" w:rsidRDefault="00F939E2">
            <w:pPr>
              <w:jc w:val="center"/>
              <w:rPr>
                <w:sz w:val="18"/>
                <w:szCs w:val="18"/>
              </w:rPr>
            </w:pPr>
          </w:p>
          <w:p w:rsidR="00F939E2" w:rsidRPr="00F939E2" w:rsidRDefault="00F939E2">
            <w:pPr>
              <w:jc w:val="center"/>
              <w:rPr>
                <w:sz w:val="18"/>
                <w:szCs w:val="18"/>
              </w:rPr>
            </w:pPr>
          </w:p>
          <w:p w:rsidR="00F939E2" w:rsidRPr="00F939E2" w:rsidRDefault="00F939E2">
            <w:pPr>
              <w:jc w:val="center"/>
              <w:rPr>
                <w:sz w:val="18"/>
                <w:szCs w:val="18"/>
              </w:rPr>
            </w:pPr>
            <w:r w:rsidRPr="00F939E2">
              <w:rPr>
                <w:sz w:val="18"/>
                <w:szCs w:val="18"/>
              </w:rPr>
              <w:t>ms</w:t>
            </w:r>
          </w:p>
        </w:tc>
        <w:tc>
          <w:tcPr>
            <w:tcW w:w="1440" w:type="dxa"/>
            <w:tcBorders>
              <w:top w:val="single" w:sz="4" w:space="0" w:color="auto"/>
              <w:left w:val="single" w:sz="4" w:space="0" w:color="auto"/>
              <w:bottom w:val="single" w:sz="4" w:space="0" w:color="auto"/>
              <w:right w:val="single" w:sz="4" w:space="0" w:color="auto"/>
            </w:tcBorders>
            <w:hideMark/>
          </w:tcPr>
          <w:p w:rsidR="00F939E2" w:rsidRPr="00F939E2" w:rsidRDefault="00F939E2">
            <w:pPr>
              <w:jc w:val="right"/>
              <w:rPr>
                <w:sz w:val="18"/>
                <w:szCs w:val="18"/>
              </w:rPr>
            </w:pPr>
          </w:p>
          <w:p w:rsidR="00F939E2" w:rsidRPr="00F939E2" w:rsidRDefault="00F939E2">
            <w:pPr>
              <w:jc w:val="right"/>
              <w:rPr>
                <w:sz w:val="18"/>
                <w:szCs w:val="18"/>
              </w:rPr>
            </w:pPr>
          </w:p>
          <w:p w:rsidR="00F939E2" w:rsidRPr="00F939E2" w:rsidRDefault="00F939E2">
            <w:pPr>
              <w:jc w:val="right"/>
              <w:rPr>
                <w:sz w:val="18"/>
                <w:szCs w:val="18"/>
              </w:rPr>
            </w:pPr>
          </w:p>
          <w:p w:rsidR="00F939E2" w:rsidRPr="00F939E2" w:rsidRDefault="00F939E2">
            <w:pPr>
              <w:jc w:val="right"/>
              <w:rPr>
                <w:sz w:val="18"/>
                <w:szCs w:val="18"/>
              </w:rPr>
            </w:pPr>
          </w:p>
          <w:p w:rsidR="00F939E2" w:rsidRPr="00F939E2" w:rsidRDefault="00F939E2">
            <w:pPr>
              <w:jc w:val="right"/>
              <w:rPr>
                <w:sz w:val="18"/>
                <w:szCs w:val="18"/>
              </w:rPr>
            </w:pPr>
          </w:p>
          <w:p w:rsidR="00F939E2" w:rsidRPr="00F939E2" w:rsidRDefault="00F939E2">
            <w:pPr>
              <w:jc w:val="right"/>
              <w:rPr>
                <w:sz w:val="18"/>
                <w:szCs w:val="18"/>
              </w:rPr>
            </w:pPr>
          </w:p>
          <w:p w:rsidR="00F939E2" w:rsidRPr="00F939E2" w:rsidRDefault="00F939E2">
            <w:pPr>
              <w:jc w:val="right"/>
              <w:rPr>
                <w:sz w:val="18"/>
                <w:szCs w:val="18"/>
              </w:rPr>
            </w:pPr>
          </w:p>
          <w:p w:rsidR="00F939E2" w:rsidRPr="00F939E2" w:rsidRDefault="00F939E2">
            <w:pPr>
              <w:jc w:val="right"/>
              <w:rPr>
                <w:sz w:val="18"/>
                <w:szCs w:val="18"/>
              </w:rPr>
            </w:pPr>
          </w:p>
          <w:p w:rsidR="00F939E2" w:rsidRPr="00F939E2" w:rsidRDefault="00F939E2">
            <w:pPr>
              <w:jc w:val="right"/>
              <w:rPr>
                <w:sz w:val="18"/>
                <w:szCs w:val="18"/>
              </w:rPr>
            </w:pPr>
          </w:p>
          <w:p w:rsidR="00F939E2" w:rsidRPr="00F939E2" w:rsidRDefault="00F939E2">
            <w:pPr>
              <w:jc w:val="right"/>
              <w:rPr>
                <w:sz w:val="18"/>
                <w:szCs w:val="18"/>
              </w:rPr>
            </w:pPr>
          </w:p>
          <w:p w:rsidR="00F939E2" w:rsidRPr="00F939E2" w:rsidRDefault="00F939E2">
            <w:pPr>
              <w:jc w:val="right"/>
              <w:rPr>
                <w:sz w:val="18"/>
                <w:szCs w:val="18"/>
              </w:rPr>
            </w:pPr>
          </w:p>
          <w:p w:rsidR="00F939E2" w:rsidRPr="00F939E2" w:rsidRDefault="00F939E2">
            <w:pPr>
              <w:jc w:val="right"/>
              <w:rPr>
                <w:sz w:val="18"/>
                <w:szCs w:val="18"/>
              </w:rPr>
            </w:pPr>
          </w:p>
          <w:p w:rsidR="00F939E2" w:rsidRPr="00F939E2" w:rsidRDefault="00F939E2">
            <w:pPr>
              <w:jc w:val="right"/>
              <w:rPr>
                <w:sz w:val="18"/>
                <w:szCs w:val="18"/>
              </w:rPr>
            </w:pPr>
          </w:p>
          <w:p w:rsidR="00F939E2" w:rsidRPr="00F939E2" w:rsidRDefault="00F939E2">
            <w:pPr>
              <w:jc w:val="right"/>
              <w:rPr>
                <w:sz w:val="18"/>
                <w:szCs w:val="18"/>
              </w:rPr>
            </w:pPr>
          </w:p>
          <w:p w:rsidR="00F939E2" w:rsidRPr="00F939E2" w:rsidRDefault="00F939E2">
            <w:pPr>
              <w:jc w:val="right"/>
              <w:rPr>
                <w:sz w:val="18"/>
                <w:szCs w:val="18"/>
              </w:rPr>
            </w:pPr>
          </w:p>
          <w:p w:rsidR="00F939E2" w:rsidRPr="00F939E2" w:rsidRDefault="00F939E2">
            <w:pPr>
              <w:jc w:val="right"/>
              <w:rPr>
                <w:sz w:val="18"/>
                <w:szCs w:val="18"/>
              </w:rPr>
            </w:pPr>
          </w:p>
          <w:p w:rsidR="00F939E2" w:rsidRPr="00F939E2" w:rsidRDefault="00F939E2">
            <w:pPr>
              <w:jc w:val="right"/>
              <w:rPr>
                <w:sz w:val="18"/>
                <w:szCs w:val="18"/>
              </w:rPr>
            </w:pPr>
          </w:p>
          <w:p w:rsidR="00F939E2" w:rsidRPr="00F939E2" w:rsidRDefault="00F939E2">
            <w:pPr>
              <w:jc w:val="right"/>
              <w:rPr>
                <w:sz w:val="18"/>
                <w:szCs w:val="18"/>
              </w:rPr>
            </w:pPr>
          </w:p>
          <w:p w:rsidR="00F939E2" w:rsidRPr="00F939E2" w:rsidRDefault="00F939E2">
            <w:pPr>
              <w:jc w:val="right"/>
              <w:rPr>
                <w:sz w:val="18"/>
                <w:szCs w:val="18"/>
              </w:rPr>
            </w:pPr>
          </w:p>
          <w:p w:rsidR="00F939E2" w:rsidRPr="00F939E2" w:rsidRDefault="00F939E2">
            <w:pPr>
              <w:jc w:val="right"/>
              <w:rPr>
                <w:sz w:val="18"/>
                <w:szCs w:val="18"/>
              </w:rPr>
            </w:pPr>
          </w:p>
          <w:p w:rsidR="00F939E2" w:rsidRPr="00F939E2" w:rsidRDefault="00F939E2">
            <w:pPr>
              <w:jc w:val="right"/>
              <w:rPr>
                <w:sz w:val="18"/>
                <w:szCs w:val="18"/>
              </w:rPr>
            </w:pPr>
          </w:p>
          <w:p w:rsidR="00F939E2" w:rsidRPr="00F939E2" w:rsidRDefault="00F939E2">
            <w:pPr>
              <w:jc w:val="right"/>
              <w:rPr>
                <w:sz w:val="18"/>
                <w:szCs w:val="18"/>
              </w:rPr>
            </w:pPr>
          </w:p>
          <w:p w:rsidR="00F939E2" w:rsidRPr="00F939E2" w:rsidRDefault="00F939E2">
            <w:pPr>
              <w:jc w:val="right"/>
              <w:rPr>
                <w:sz w:val="18"/>
                <w:szCs w:val="18"/>
              </w:rPr>
            </w:pPr>
          </w:p>
          <w:p w:rsidR="00F939E2" w:rsidRPr="00F939E2" w:rsidRDefault="00F939E2">
            <w:pPr>
              <w:jc w:val="right"/>
              <w:rPr>
                <w:sz w:val="18"/>
                <w:szCs w:val="18"/>
              </w:rPr>
            </w:pPr>
          </w:p>
          <w:p w:rsidR="00F939E2" w:rsidRPr="00F939E2" w:rsidRDefault="00F939E2">
            <w:pPr>
              <w:jc w:val="right"/>
              <w:rPr>
                <w:sz w:val="18"/>
                <w:szCs w:val="18"/>
              </w:rPr>
            </w:pPr>
          </w:p>
          <w:p w:rsidR="00F939E2" w:rsidRPr="00F939E2" w:rsidRDefault="00F939E2">
            <w:pPr>
              <w:jc w:val="right"/>
              <w:rPr>
                <w:sz w:val="18"/>
                <w:szCs w:val="18"/>
              </w:rPr>
            </w:pPr>
            <w:r w:rsidRPr="00F939E2">
              <w:rPr>
                <w:sz w:val="18"/>
                <w:szCs w:val="18"/>
              </w:rPr>
              <w:t xml:space="preserve">6,00 </w:t>
            </w:r>
          </w:p>
        </w:tc>
        <w:tc>
          <w:tcPr>
            <w:tcW w:w="1440" w:type="dxa"/>
            <w:tcBorders>
              <w:top w:val="single" w:sz="4" w:space="0" w:color="auto"/>
              <w:left w:val="single" w:sz="4" w:space="0" w:color="auto"/>
              <w:bottom w:val="single" w:sz="4" w:space="0" w:color="auto"/>
              <w:right w:val="single" w:sz="4" w:space="0" w:color="auto"/>
            </w:tcBorders>
          </w:tcPr>
          <w:p w:rsidR="00F939E2" w:rsidRPr="00F939E2" w:rsidRDefault="00F939E2">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F939E2" w:rsidRPr="00F939E2" w:rsidRDefault="00F939E2">
            <w:pPr>
              <w:jc w:val="right"/>
              <w:rPr>
                <w:sz w:val="18"/>
                <w:szCs w:val="18"/>
              </w:rPr>
            </w:pPr>
          </w:p>
        </w:tc>
      </w:tr>
      <w:tr w:rsidR="00F939E2" w:rsidRPr="00F939E2" w:rsidTr="00F939E2">
        <w:trPr>
          <w:divId w:val="1660841060"/>
          <w:trHeight w:val="160"/>
        </w:trPr>
        <w:tc>
          <w:tcPr>
            <w:tcW w:w="7195" w:type="dxa"/>
            <w:gridSpan w:val="3"/>
            <w:tcBorders>
              <w:top w:val="single" w:sz="4" w:space="0" w:color="auto"/>
              <w:left w:val="single" w:sz="4" w:space="0" w:color="auto"/>
              <w:bottom w:val="single" w:sz="4" w:space="0" w:color="auto"/>
              <w:right w:val="single" w:sz="4" w:space="0" w:color="auto"/>
            </w:tcBorders>
            <w:hideMark/>
          </w:tcPr>
          <w:p w:rsidR="00F939E2" w:rsidRPr="00F939E2" w:rsidRDefault="00F939E2" w:rsidP="00F939E2">
            <w:pPr>
              <w:rPr>
                <w:sz w:val="18"/>
                <w:szCs w:val="18"/>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F939E2" w:rsidRPr="00F939E2" w:rsidRDefault="00F939E2" w:rsidP="00F939E2">
            <w:pPr>
              <w:pStyle w:val="Ttulo1"/>
              <w:spacing w:before="0" w:after="0"/>
              <w:jc w:val="right"/>
              <w:rPr>
                <w:rFonts w:ascii="Times New Roman" w:hAnsi="Times New Roman" w:cs="Times New Roman"/>
                <w:sz w:val="18"/>
                <w:szCs w:val="18"/>
              </w:rPr>
            </w:pPr>
            <w:r w:rsidRPr="00F939E2">
              <w:rPr>
                <w:rFonts w:ascii="Times New Roman" w:hAnsi="Times New Roman" w:cs="Times New Roman"/>
                <w:sz w:val="18"/>
                <w:szCs w:val="18"/>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F939E2" w:rsidRPr="00F939E2" w:rsidRDefault="00F939E2" w:rsidP="00F939E2">
            <w:pPr>
              <w:jc w:val="right"/>
              <w:rPr>
                <w:sz w:val="18"/>
                <w:szCs w:val="18"/>
              </w:rPr>
            </w:pPr>
            <w:r w:rsidRPr="00F939E2">
              <w:rPr>
                <w:sz w:val="18"/>
                <w:szCs w:val="18"/>
              </w:rPr>
              <w:t xml:space="preserve">37.800,00 </w:t>
            </w:r>
          </w:p>
        </w:tc>
      </w:tr>
    </w:tbl>
    <w:p w:rsidR="00F939E2" w:rsidRPr="00F96170" w:rsidRDefault="00F939E2" w:rsidP="00F939E2">
      <w:pPr>
        <w:jc w:val="both"/>
        <w:rPr>
          <w:szCs w:val="24"/>
        </w:rPr>
      </w:pPr>
    </w:p>
    <w:p w:rsidR="00F939E2" w:rsidRPr="00F96170" w:rsidRDefault="00F939E2" w:rsidP="00F939E2">
      <w:pPr>
        <w:ind w:right="-1"/>
        <w:jc w:val="both"/>
        <w:rPr>
          <w:szCs w:val="24"/>
        </w:rPr>
      </w:pPr>
      <w:r w:rsidRPr="00F96170">
        <w:rPr>
          <w:szCs w:val="24"/>
        </w:rPr>
        <w:t>Valor Total...: R$ _______________ (_________________________________________</w:t>
      </w:r>
      <w:r>
        <w:rPr>
          <w:szCs w:val="24"/>
        </w:rPr>
        <w:t>_____</w:t>
      </w:r>
      <w:r w:rsidRPr="00F96170">
        <w:rPr>
          <w:szCs w:val="24"/>
        </w:rPr>
        <w:t>___</w:t>
      </w:r>
    </w:p>
    <w:p w:rsidR="00F939E2" w:rsidRPr="00F96170" w:rsidRDefault="00F939E2" w:rsidP="00F939E2">
      <w:pPr>
        <w:ind w:right="-1"/>
        <w:jc w:val="both"/>
        <w:rPr>
          <w:szCs w:val="24"/>
        </w:rPr>
      </w:pPr>
      <w:r w:rsidRPr="00F96170">
        <w:rPr>
          <w:szCs w:val="24"/>
        </w:rPr>
        <w:t>__________________________________________________________</w:t>
      </w:r>
      <w:r>
        <w:rPr>
          <w:szCs w:val="24"/>
        </w:rPr>
        <w:t>______</w:t>
      </w:r>
      <w:r w:rsidRPr="00F96170">
        <w:rPr>
          <w:szCs w:val="24"/>
        </w:rPr>
        <w:t>_______________).</w:t>
      </w:r>
    </w:p>
    <w:p w:rsidR="00F939E2" w:rsidRDefault="00F939E2" w:rsidP="00F939E2">
      <w:pPr>
        <w:ind w:right="-1"/>
        <w:jc w:val="both"/>
        <w:rPr>
          <w:szCs w:val="24"/>
        </w:rPr>
      </w:pPr>
      <w:r w:rsidRPr="00F96170">
        <w:rPr>
          <w:szCs w:val="24"/>
        </w:rPr>
        <w:t>Fornecemos os serviços solicitados nos preços acima especificados e concordamos com as cond</w:t>
      </w:r>
      <w:r w:rsidRPr="00F96170">
        <w:rPr>
          <w:szCs w:val="24"/>
        </w:rPr>
        <w:t>i</w:t>
      </w:r>
      <w:r w:rsidRPr="00F96170">
        <w:rPr>
          <w:szCs w:val="24"/>
        </w:rPr>
        <w:t xml:space="preserve">ções do Convite.  A Proposta vigorará pelo prazo mínimo de 60 dias. O prazo para execução dos serviços será de </w:t>
      </w:r>
      <w:r>
        <w:rPr>
          <w:szCs w:val="24"/>
        </w:rPr>
        <w:t>01/07/2015 a 31/12/2015</w:t>
      </w:r>
      <w:r w:rsidRPr="00F96170">
        <w:rPr>
          <w:szCs w:val="24"/>
        </w:rPr>
        <w:t>.</w:t>
      </w:r>
    </w:p>
    <w:p w:rsidR="00F939E2" w:rsidRPr="00F96170" w:rsidRDefault="00F939E2" w:rsidP="00F939E2">
      <w:pPr>
        <w:ind w:right="-1"/>
        <w:jc w:val="both"/>
        <w:rPr>
          <w:szCs w:val="24"/>
        </w:rPr>
      </w:pPr>
    </w:p>
    <w:p w:rsidR="00F939E2" w:rsidRPr="00F96170" w:rsidRDefault="00F939E2" w:rsidP="00F939E2">
      <w:pPr>
        <w:ind w:right="-1"/>
        <w:jc w:val="right"/>
        <w:rPr>
          <w:szCs w:val="24"/>
        </w:rPr>
      </w:pPr>
      <w:r w:rsidRPr="00F96170">
        <w:rPr>
          <w:szCs w:val="24"/>
        </w:rPr>
        <w:t>________________________________________(Local e Data)</w:t>
      </w:r>
    </w:p>
    <w:p w:rsidR="00F939E2" w:rsidRPr="00F96170" w:rsidRDefault="00F939E2" w:rsidP="00F939E2">
      <w:pPr>
        <w:ind w:right="-1"/>
        <w:rPr>
          <w:szCs w:val="24"/>
        </w:rPr>
      </w:pPr>
    </w:p>
    <w:p w:rsidR="00F939E2" w:rsidRPr="00F96170" w:rsidRDefault="00F939E2" w:rsidP="00F939E2">
      <w:pPr>
        <w:ind w:right="-1"/>
        <w:jc w:val="center"/>
        <w:rPr>
          <w:szCs w:val="24"/>
        </w:rPr>
      </w:pPr>
      <w:r w:rsidRPr="00F96170">
        <w:rPr>
          <w:szCs w:val="24"/>
        </w:rPr>
        <w:t>____________________________________________</w:t>
      </w:r>
    </w:p>
    <w:p w:rsidR="00F939E2" w:rsidRPr="00F96170" w:rsidRDefault="00F939E2" w:rsidP="00F939E2">
      <w:pPr>
        <w:jc w:val="center"/>
        <w:rPr>
          <w:szCs w:val="24"/>
        </w:rPr>
        <w:sectPr w:rsidR="00F939E2" w:rsidRPr="00F96170" w:rsidSect="00297276">
          <w:pgSz w:w="11907" w:h="16840"/>
          <w:pgMar w:top="1134" w:right="1134" w:bottom="1134" w:left="1134" w:header="720" w:footer="442" w:gutter="0"/>
          <w:pgNumType w:start="1"/>
          <w:cols w:space="720"/>
        </w:sectPr>
      </w:pPr>
      <w:r w:rsidRPr="00F96170">
        <w:rPr>
          <w:szCs w:val="24"/>
        </w:rPr>
        <w:t>As</w:t>
      </w:r>
      <w:r>
        <w:rPr>
          <w:szCs w:val="24"/>
        </w:rPr>
        <w:t>sinatura e Carimbo do Proponente</w:t>
      </w:r>
    </w:p>
    <w:p w:rsidR="00F939E2" w:rsidRDefault="00F939E2" w:rsidP="00F939E2">
      <w:pPr>
        <w:rPr>
          <w:szCs w:val="24"/>
        </w:rPr>
      </w:pPr>
    </w:p>
    <w:p w:rsidR="00F939E2" w:rsidRPr="00F96170" w:rsidRDefault="00F939E2" w:rsidP="00F939E2">
      <w:pPr>
        <w:jc w:val="center"/>
        <w:rPr>
          <w:szCs w:val="24"/>
        </w:rPr>
      </w:pPr>
      <w:r w:rsidRPr="00F96170">
        <w:rPr>
          <w:szCs w:val="24"/>
        </w:rPr>
        <w:t>(ANEXO I)</w:t>
      </w:r>
    </w:p>
    <w:p w:rsidR="00F939E2" w:rsidRPr="00F96170" w:rsidRDefault="00F939E2" w:rsidP="00F939E2">
      <w:pPr>
        <w:jc w:val="center"/>
        <w:rPr>
          <w:szCs w:val="24"/>
        </w:rPr>
      </w:pPr>
    </w:p>
    <w:p w:rsidR="00F939E2" w:rsidRPr="00F96170" w:rsidRDefault="00F939E2" w:rsidP="00F939E2">
      <w:pPr>
        <w:jc w:val="center"/>
        <w:rPr>
          <w:szCs w:val="24"/>
        </w:rPr>
      </w:pPr>
    </w:p>
    <w:p w:rsidR="00F939E2" w:rsidRPr="00CD2B22" w:rsidRDefault="00F939E2" w:rsidP="00F939E2">
      <w:pPr>
        <w:pStyle w:val="Ttulo1"/>
        <w:jc w:val="center"/>
        <w:rPr>
          <w:rFonts w:ascii="Times New Roman" w:hAnsi="Times New Roman"/>
          <w:szCs w:val="24"/>
        </w:rPr>
      </w:pPr>
      <w:r w:rsidRPr="00CD2B22">
        <w:rPr>
          <w:rFonts w:ascii="Times New Roman" w:hAnsi="Times New Roman"/>
          <w:szCs w:val="24"/>
        </w:rPr>
        <w:t>DECLARAÇÃO</w:t>
      </w:r>
    </w:p>
    <w:p w:rsidR="00F939E2" w:rsidRPr="00F96170" w:rsidRDefault="00F939E2" w:rsidP="00F939E2">
      <w:pPr>
        <w:jc w:val="center"/>
        <w:rPr>
          <w:szCs w:val="24"/>
        </w:rPr>
      </w:pPr>
    </w:p>
    <w:p w:rsidR="00F939E2" w:rsidRPr="00F96170" w:rsidRDefault="00F939E2" w:rsidP="00F939E2">
      <w:pPr>
        <w:jc w:val="both"/>
        <w:rPr>
          <w:szCs w:val="24"/>
        </w:rPr>
      </w:pPr>
    </w:p>
    <w:p w:rsidR="00F939E2" w:rsidRPr="00F96170" w:rsidRDefault="00F939E2" w:rsidP="00F939E2">
      <w:pPr>
        <w:jc w:val="both"/>
        <w:rPr>
          <w:szCs w:val="24"/>
        </w:rPr>
      </w:pPr>
    </w:p>
    <w:p w:rsidR="00F939E2" w:rsidRPr="00F96170" w:rsidRDefault="00F939E2" w:rsidP="00F939E2">
      <w:pPr>
        <w:jc w:val="both"/>
        <w:rPr>
          <w:szCs w:val="24"/>
        </w:rPr>
      </w:pPr>
    </w:p>
    <w:p w:rsidR="00F939E2" w:rsidRPr="00F96170" w:rsidRDefault="00F939E2" w:rsidP="00F939E2">
      <w:pPr>
        <w:jc w:val="both"/>
        <w:rPr>
          <w:szCs w:val="24"/>
        </w:rPr>
      </w:pPr>
      <w:r w:rsidRPr="00F96170">
        <w:rPr>
          <w:b/>
          <w:szCs w:val="24"/>
        </w:rPr>
        <w:t xml:space="preserve">Ref.: Processo Licitatório nº  </w:t>
      </w:r>
      <w:r>
        <w:rPr>
          <w:b/>
          <w:szCs w:val="24"/>
        </w:rPr>
        <w:t>66</w:t>
      </w:r>
      <w:r w:rsidRPr="00F96170">
        <w:rPr>
          <w:b/>
          <w:szCs w:val="24"/>
        </w:rPr>
        <w:t>/201</w:t>
      </w:r>
      <w:r>
        <w:rPr>
          <w:b/>
          <w:szCs w:val="24"/>
        </w:rPr>
        <w:t>5</w:t>
      </w:r>
      <w:r w:rsidRPr="00F96170">
        <w:rPr>
          <w:b/>
          <w:szCs w:val="24"/>
        </w:rPr>
        <w:t xml:space="preserve">/Convite p/Compras e Serviços nº </w:t>
      </w:r>
      <w:r>
        <w:rPr>
          <w:b/>
          <w:szCs w:val="24"/>
        </w:rPr>
        <w:t>66</w:t>
      </w:r>
      <w:r w:rsidRPr="00F96170">
        <w:rPr>
          <w:b/>
          <w:szCs w:val="24"/>
        </w:rPr>
        <w:t>/201</w:t>
      </w:r>
      <w:r>
        <w:rPr>
          <w:b/>
          <w:szCs w:val="24"/>
        </w:rPr>
        <w:t>5</w:t>
      </w:r>
      <w:r w:rsidRPr="00F96170">
        <w:rPr>
          <w:b/>
          <w:szCs w:val="24"/>
        </w:rPr>
        <w:t>.</w:t>
      </w:r>
    </w:p>
    <w:p w:rsidR="00F939E2" w:rsidRPr="00F96170" w:rsidRDefault="00F939E2" w:rsidP="00F939E2">
      <w:pPr>
        <w:jc w:val="both"/>
        <w:rPr>
          <w:szCs w:val="24"/>
        </w:rPr>
      </w:pPr>
    </w:p>
    <w:p w:rsidR="00F939E2" w:rsidRPr="00F96170" w:rsidRDefault="00F939E2" w:rsidP="00F939E2">
      <w:pPr>
        <w:jc w:val="both"/>
        <w:rPr>
          <w:szCs w:val="24"/>
        </w:rPr>
      </w:pPr>
    </w:p>
    <w:p w:rsidR="00F939E2" w:rsidRPr="00F96170" w:rsidRDefault="00F939E2" w:rsidP="00F939E2">
      <w:pPr>
        <w:jc w:val="both"/>
        <w:rPr>
          <w:szCs w:val="24"/>
        </w:rPr>
      </w:pPr>
      <w:r w:rsidRPr="00F96170">
        <w:rPr>
          <w:szCs w:val="24"/>
        </w:rP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sidRPr="00F96170">
        <w:rPr>
          <w:b/>
          <w:szCs w:val="24"/>
        </w:rPr>
        <w:t>DECLARA</w:t>
      </w:r>
      <w:r w:rsidRPr="00F96170">
        <w:rPr>
          <w:szCs w:val="24"/>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939E2" w:rsidRPr="00F96170" w:rsidRDefault="00F939E2" w:rsidP="00F939E2">
      <w:pPr>
        <w:jc w:val="both"/>
        <w:rPr>
          <w:szCs w:val="24"/>
        </w:rPr>
      </w:pPr>
    </w:p>
    <w:p w:rsidR="00F939E2" w:rsidRPr="00F96170" w:rsidRDefault="00F939E2" w:rsidP="00F939E2">
      <w:pPr>
        <w:jc w:val="both"/>
        <w:rPr>
          <w:szCs w:val="24"/>
        </w:rPr>
      </w:pPr>
      <w:r w:rsidRPr="00F96170">
        <w:rPr>
          <w:szCs w:val="24"/>
        </w:rPr>
        <w:t>Ressalva: emprega menor, a partir de quatorze anos, na condição de aprendiz (  ).</w:t>
      </w:r>
    </w:p>
    <w:p w:rsidR="00F939E2" w:rsidRPr="00F96170" w:rsidRDefault="00F939E2" w:rsidP="00F939E2">
      <w:pPr>
        <w:jc w:val="both"/>
        <w:rPr>
          <w:szCs w:val="24"/>
        </w:rPr>
      </w:pPr>
    </w:p>
    <w:p w:rsidR="00F939E2" w:rsidRPr="00F96170" w:rsidRDefault="00F939E2" w:rsidP="00F939E2">
      <w:pPr>
        <w:jc w:val="both"/>
        <w:rPr>
          <w:szCs w:val="24"/>
        </w:rPr>
      </w:pPr>
    </w:p>
    <w:p w:rsidR="00F939E2" w:rsidRPr="00F96170" w:rsidRDefault="00F939E2" w:rsidP="00F939E2">
      <w:pPr>
        <w:jc w:val="center"/>
        <w:rPr>
          <w:szCs w:val="24"/>
        </w:rPr>
      </w:pPr>
    </w:p>
    <w:p w:rsidR="00F939E2" w:rsidRPr="00F96170" w:rsidRDefault="00F939E2" w:rsidP="00F939E2">
      <w:pPr>
        <w:jc w:val="center"/>
        <w:rPr>
          <w:szCs w:val="24"/>
          <w:u w:val="single"/>
        </w:rPr>
      </w:pPr>
      <w:r w:rsidRPr="00F96170">
        <w:rPr>
          <w:szCs w:val="24"/>
        </w:rPr>
        <w:t>__________________________________________</w:t>
      </w:r>
    </w:p>
    <w:p w:rsidR="00F939E2" w:rsidRPr="00F96170" w:rsidRDefault="00F939E2" w:rsidP="00F939E2">
      <w:pPr>
        <w:jc w:val="center"/>
        <w:rPr>
          <w:szCs w:val="24"/>
        </w:rPr>
      </w:pPr>
      <w:r w:rsidRPr="00F96170">
        <w:rPr>
          <w:szCs w:val="24"/>
        </w:rPr>
        <w:t>(Local e data)</w:t>
      </w:r>
    </w:p>
    <w:p w:rsidR="00F939E2" w:rsidRPr="00F96170" w:rsidRDefault="00F939E2" w:rsidP="00F939E2">
      <w:pPr>
        <w:jc w:val="center"/>
        <w:rPr>
          <w:szCs w:val="24"/>
        </w:rPr>
      </w:pPr>
    </w:p>
    <w:p w:rsidR="00F939E2" w:rsidRPr="00F96170" w:rsidRDefault="00F939E2" w:rsidP="00F939E2">
      <w:pPr>
        <w:jc w:val="center"/>
        <w:rPr>
          <w:szCs w:val="24"/>
        </w:rPr>
      </w:pPr>
    </w:p>
    <w:p w:rsidR="00F939E2" w:rsidRPr="00F96170" w:rsidRDefault="00F939E2" w:rsidP="00F939E2">
      <w:pPr>
        <w:jc w:val="center"/>
        <w:rPr>
          <w:szCs w:val="24"/>
        </w:rPr>
      </w:pPr>
    </w:p>
    <w:p w:rsidR="00F939E2" w:rsidRPr="00F96170" w:rsidRDefault="00F939E2" w:rsidP="00F939E2">
      <w:pPr>
        <w:jc w:val="center"/>
        <w:rPr>
          <w:szCs w:val="24"/>
        </w:rPr>
      </w:pPr>
    </w:p>
    <w:p w:rsidR="00F939E2" w:rsidRPr="00F96170" w:rsidRDefault="00F939E2" w:rsidP="00F939E2">
      <w:pPr>
        <w:jc w:val="center"/>
        <w:rPr>
          <w:szCs w:val="24"/>
        </w:rPr>
      </w:pPr>
      <w:r w:rsidRPr="00F96170">
        <w:rPr>
          <w:szCs w:val="24"/>
        </w:rPr>
        <w:t>____________________________________</w:t>
      </w:r>
    </w:p>
    <w:p w:rsidR="00F939E2" w:rsidRPr="00F96170" w:rsidRDefault="00F939E2" w:rsidP="00F939E2">
      <w:pPr>
        <w:jc w:val="center"/>
        <w:rPr>
          <w:szCs w:val="24"/>
        </w:rPr>
      </w:pPr>
      <w:r w:rsidRPr="00F96170">
        <w:rPr>
          <w:szCs w:val="24"/>
        </w:rPr>
        <w:t>(carimbo e assinatura do representante legal)</w:t>
      </w:r>
    </w:p>
    <w:p w:rsidR="00F939E2" w:rsidRPr="00F96170" w:rsidRDefault="00F939E2" w:rsidP="00F939E2">
      <w:pPr>
        <w:jc w:val="center"/>
        <w:rPr>
          <w:szCs w:val="24"/>
        </w:rPr>
      </w:pPr>
    </w:p>
    <w:p w:rsidR="00F939E2" w:rsidRPr="00F96170" w:rsidRDefault="00F939E2" w:rsidP="00F939E2">
      <w:pPr>
        <w:jc w:val="both"/>
        <w:rPr>
          <w:szCs w:val="24"/>
        </w:rPr>
      </w:pPr>
    </w:p>
    <w:p w:rsidR="00F939E2" w:rsidRPr="00F96170" w:rsidRDefault="00F939E2" w:rsidP="00F939E2">
      <w:pPr>
        <w:jc w:val="both"/>
        <w:rPr>
          <w:szCs w:val="24"/>
        </w:rPr>
      </w:pPr>
    </w:p>
    <w:p w:rsidR="00F939E2" w:rsidRPr="00F96170" w:rsidRDefault="00F939E2" w:rsidP="00F939E2">
      <w:pPr>
        <w:jc w:val="both"/>
        <w:rPr>
          <w:szCs w:val="24"/>
        </w:rPr>
      </w:pPr>
    </w:p>
    <w:p w:rsidR="00F939E2" w:rsidRDefault="00F939E2" w:rsidP="00F939E2">
      <w:pPr>
        <w:jc w:val="both"/>
        <w:rPr>
          <w:szCs w:val="24"/>
        </w:rPr>
      </w:pPr>
    </w:p>
    <w:p w:rsidR="00F939E2" w:rsidRDefault="00F939E2" w:rsidP="00F939E2">
      <w:pPr>
        <w:jc w:val="both"/>
        <w:rPr>
          <w:szCs w:val="24"/>
        </w:rPr>
      </w:pPr>
    </w:p>
    <w:p w:rsidR="00F939E2" w:rsidRDefault="00F939E2" w:rsidP="00F939E2">
      <w:pPr>
        <w:jc w:val="both"/>
        <w:rPr>
          <w:szCs w:val="24"/>
        </w:rPr>
      </w:pPr>
    </w:p>
    <w:p w:rsidR="00F939E2" w:rsidRDefault="00F939E2" w:rsidP="00F939E2">
      <w:pPr>
        <w:jc w:val="both"/>
        <w:rPr>
          <w:szCs w:val="24"/>
        </w:rPr>
      </w:pPr>
    </w:p>
    <w:p w:rsidR="00F939E2" w:rsidRDefault="00F939E2" w:rsidP="00F939E2">
      <w:pPr>
        <w:jc w:val="both"/>
        <w:rPr>
          <w:szCs w:val="24"/>
        </w:rPr>
      </w:pPr>
    </w:p>
    <w:p w:rsidR="00F939E2" w:rsidRPr="00F96170" w:rsidRDefault="00F939E2" w:rsidP="00F939E2">
      <w:pPr>
        <w:jc w:val="both"/>
        <w:rPr>
          <w:szCs w:val="24"/>
        </w:rPr>
      </w:pPr>
    </w:p>
    <w:p w:rsidR="00F939E2" w:rsidRPr="00F96170" w:rsidRDefault="00F939E2" w:rsidP="00F939E2">
      <w:pPr>
        <w:jc w:val="both"/>
        <w:rPr>
          <w:szCs w:val="24"/>
        </w:rPr>
      </w:pPr>
    </w:p>
    <w:p w:rsidR="00F939E2" w:rsidRPr="00F96170" w:rsidRDefault="00F939E2" w:rsidP="00F939E2">
      <w:pPr>
        <w:jc w:val="both"/>
        <w:rPr>
          <w:szCs w:val="24"/>
        </w:rPr>
      </w:pPr>
    </w:p>
    <w:p w:rsidR="00F939E2" w:rsidRPr="00F96170" w:rsidRDefault="00F939E2" w:rsidP="00F939E2">
      <w:pPr>
        <w:jc w:val="both"/>
        <w:rPr>
          <w:szCs w:val="24"/>
        </w:rPr>
      </w:pPr>
    </w:p>
    <w:p w:rsidR="00F939E2" w:rsidRPr="00F96170" w:rsidRDefault="00F939E2" w:rsidP="00F939E2">
      <w:pPr>
        <w:jc w:val="both"/>
        <w:rPr>
          <w:szCs w:val="24"/>
        </w:rPr>
      </w:pPr>
      <w:r w:rsidRPr="00F96170">
        <w:rPr>
          <w:szCs w:val="24"/>
        </w:rPr>
        <w:t xml:space="preserve">(Observação: em caso afirmativo, assinalar a ressalva acima)    </w:t>
      </w:r>
    </w:p>
    <w:p w:rsidR="00F939E2" w:rsidRPr="00F96170" w:rsidRDefault="00F939E2" w:rsidP="00F939E2">
      <w:pPr>
        <w:rPr>
          <w:szCs w:val="24"/>
        </w:rPr>
      </w:pPr>
    </w:p>
    <w:p w:rsidR="00F939E2" w:rsidRDefault="00F939E2" w:rsidP="00F939E2">
      <w:pPr>
        <w:jc w:val="both"/>
        <w:rPr>
          <w:b/>
          <w:szCs w:val="24"/>
        </w:rPr>
      </w:pPr>
    </w:p>
    <w:p w:rsidR="00F939E2" w:rsidRDefault="00F939E2" w:rsidP="00F939E2">
      <w:pPr>
        <w:jc w:val="both"/>
        <w:rPr>
          <w:b/>
          <w:szCs w:val="24"/>
        </w:rPr>
      </w:pPr>
    </w:p>
    <w:p w:rsidR="00F939E2" w:rsidRPr="00F96170" w:rsidRDefault="00F939E2" w:rsidP="00F939E2">
      <w:pPr>
        <w:jc w:val="both"/>
        <w:rPr>
          <w:b/>
          <w:szCs w:val="24"/>
        </w:rPr>
      </w:pPr>
    </w:p>
    <w:p w:rsidR="00F939E2" w:rsidRDefault="00F939E2" w:rsidP="00F939E2">
      <w:pPr>
        <w:rPr>
          <w:b/>
        </w:rPr>
      </w:pPr>
    </w:p>
    <w:p w:rsidR="00F939E2" w:rsidRDefault="00F939E2" w:rsidP="00F939E2">
      <w:pPr>
        <w:rPr>
          <w:b/>
        </w:rPr>
      </w:pPr>
      <w:r>
        <w:rPr>
          <w:b/>
        </w:rPr>
        <w:t>Estado de Santa Catarina</w:t>
      </w:r>
    </w:p>
    <w:p w:rsidR="00F939E2" w:rsidRDefault="00F939E2" w:rsidP="00F939E2">
      <w:pPr>
        <w:rPr>
          <w:b/>
        </w:rPr>
      </w:pPr>
      <w:r>
        <w:rPr>
          <w:b/>
        </w:rPr>
        <w:t>MUNICÍPIO DE QUILOMBO</w:t>
      </w:r>
    </w:p>
    <w:p w:rsidR="00F939E2" w:rsidRDefault="00F939E2" w:rsidP="00F939E2">
      <w:pPr>
        <w:rPr>
          <w:b/>
        </w:rPr>
      </w:pPr>
      <w:r>
        <w:rPr>
          <w:b/>
        </w:rPr>
        <w:t>Departamento Jurídico</w:t>
      </w:r>
    </w:p>
    <w:p w:rsidR="00F939E2" w:rsidRDefault="00F939E2" w:rsidP="00F939E2">
      <w:pPr>
        <w:rPr>
          <w:b/>
        </w:rPr>
      </w:pPr>
    </w:p>
    <w:p w:rsidR="00F939E2" w:rsidRDefault="00F939E2" w:rsidP="00F939E2">
      <w:pPr>
        <w:jc w:val="center"/>
        <w:rPr>
          <w:b/>
        </w:rPr>
      </w:pPr>
    </w:p>
    <w:p w:rsidR="00F939E2" w:rsidRDefault="00F939E2" w:rsidP="00F939E2">
      <w:pPr>
        <w:jc w:val="center"/>
        <w:rPr>
          <w:b/>
        </w:rPr>
      </w:pPr>
      <w:r>
        <w:rPr>
          <w:b/>
        </w:rPr>
        <w:t>MINUTA DE CONTRATO ADMINISTRATIVO Nº.      /2015.</w:t>
      </w:r>
    </w:p>
    <w:p w:rsidR="00F939E2" w:rsidRDefault="00F939E2" w:rsidP="00F939E2">
      <w:pPr>
        <w:jc w:val="center"/>
      </w:pPr>
    </w:p>
    <w:p w:rsidR="00F939E2" w:rsidRDefault="00F939E2" w:rsidP="00F939E2">
      <w:pPr>
        <w:jc w:val="center"/>
      </w:pPr>
    </w:p>
    <w:p w:rsidR="00F939E2" w:rsidRDefault="00F939E2" w:rsidP="00F939E2">
      <w:pPr>
        <w:ind w:left="3544"/>
        <w:jc w:val="both"/>
      </w:pPr>
      <w:r>
        <w:t xml:space="preserve">TERMO DE CONTRATO QUE ENTRE SI FAZEM DE UM LADO A </w:t>
      </w:r>
      <w:r>
        <w:rPr>
          <w:b/>
        </w:rPr>
        <w:t>PREFEITURA MUNICIPAL DE QUILOMBO</w:t>
      </w:r>
      <w:r>
        <w:t xml:space="preserve"> E A EMPRESA </w:t>
      </w:r>
      <w:r>
        <w:rPr>
          <w:b/>
        </w:rPr>
        <w:t>___________________________</w:t>
      </w:r>
      <w:r>
        <w:t>,  NOS TERMOS DA LEI Nº. 8.666 DE 21/06/93.</w:t>
      </w:r>
    </w:p>
    <w:p w:rsidR="00F939E2" w:rsidRDefault="00F939E2" w:rsidP="00F939E2">
      <w:pPr>
        <w:ind w:left="3544"/>
        <w:jc w:val="both"/>
      </w:pPr>
    </w:p>
    <w:p w:rsidR="00F939E2" w:rsidRDefault="00F939E2" w:rsidP="00F939E2">
      <w:pPr>
        <w:ind w:left="3544"/>
        <w:jc w:val="both"/>
      </w:pPr>
    </w:p>
    <w:p w:rsidR="00F939E2" w:rsidRDefault="00F939E2" w:rsidP="00F939E2">
      <w:pPr>
        <w:jc w:val="both"/>
      </w:pPr>
      <w:r>
        <w:t xml:space="preserve">Contrato que entre si celebram o MUNICÍPIO DE QUILOMBO, Estado de Santa Catarina, com endereço na Rua Duque de Caxias, inscrita no CNPJ/MF sob o nº 83.021.865/0001-61, neste ato representada por seu Prefeito Municipal, NEURI BRUNETTO, brasileiro, casado, residente e domiciliado na Linha Salto Saudades, neste município de Quilombo-SC, portador da RG nº 12/R 2.656.983 e CPF nº 753.605.609-59, doravante denominada simplesmente de </w:t>
      </w:r>
      <w:r>
        <w:rPr>
          <w:b/>
        </w:rPr>
        <w:t>CONTRATANTE</w:t>
      </w:r>
      <w:r>
        <w:t xml:space="preserve"> e a Empresa _______________________, com sede ___________________, na cidade de ______________, inscrita no CNPJ/MF sob o nº. ____________________ neste ato representada por seu (a) representante legal. Sr.(a)_____________________, portador(a) da RG nº _______________ e CPF nº.__________________, doravante denominada simplesmente de </w:t>
      </w:r>
      <w:r>
        <w:rPr>
          <w:b/>
        </w:rPr>
        <w:t>CONTRATADA</w:t>
      </w:r>
      <w:r>
        <w:t>, em decorrência do Processo de Licitação Nº. 66/2015, CONVITE P/COMPRAS E SERVIÇOS Nº 66/2015, homologado em __/__/_____, mediante sujeição mútua às normas constantes da Lei Nº 8.666, de 21/06/93 e legislação pertinente, ao Edital  antes citado, à proposta e às seguintes cláusulas contratuais:</w:t>
      </w:r>
    </w:p>
    <w:p w:rsidR="00F939E2" w:rsidRDefault="00F939E2" w:rsidP="00F939E2">
      <w:pPr>
        <w:ind w:firstLine="1134"/>
        <w:jc w:val="both"/>
      </w:pPr>
      <w:r>
        <w:t xml:space="preserve"> </w:t>
      </w:r>
    </w:p>
    <w:p w:rsidR="00F939E2" w:rsidRDefault="00F939E2" w:rsidP="00F939E2">
      <w:pPr>
        <w:jc w:val="center"/>
        <w:rPr>
          <w:b/>
        </w:rPr>
      </w:pPr>
      <w:r>
        <w:rPr>
          <w:b/>
        </w:rPr>
        <w:t>CLÁUSULA PRIMEIRA - DO OBJETO</w:t>
      </w:r>
    </w:p>
    <w:p w:rsidR="00F939E2" w:rsidRDefault="00F939E2" w:rsidP="00F939E2">
      <w:pPr>
        <w:ind w:firstLine="1134"/>
        <w:jc w:val="both"/>
      </w:pPr>
      <w:r>
        <w:t xml:space="preserve"> </w:t>
      </w:r>
    </w:p>
    <w:p w:rsidR="00F939E2" w:rsidRDefault="00F939E2" w:rsidP="00F939E2">
      <w:pPr>
        <w:jc w:val="both"/>
      </w:pPr>
      <w:r>
        <w:t xml:space="preserve">      O objeto do presente contrato é:</w:t>
      </w:r>
    </w:p>
    <w:p w:rsidR="00F939E2" w:rsidRDefault="00F939E2" w:rsidP="00F939E2">
      <w:pPr>
        <w:numPr>
          <w:ilvl w:val="0"/>
          <w:numId w:val="4"/>
        </w:numPr>
        <w:jc w:val="both"/>
      </w:pPr>
      <w:r w:rsidRPr="00F939E2">
        <w:rPr>
          <w:sz w:val="18"/>
          <w:szCs w:val="18"/>
        </w:rPr>
        <w:t xml:space="preserve">SERVIÇOS DE ASSESSORIA E CONSULTORIA JURÍDICA PARA ORIENTAÇÃO GERAL AO EXECUTIVO MUNICIPAL E AOS ÓRGÃOS DA ADMINISTRAÇÃO, COLABORAÇÃO NA ELABORAÇÃO, ANÁLISE E APROVAÇÃO DE CONVÊNIOS E EDITAIS DE LICITAÇÕES E CONTRATOS ADMINISTRATIVOS DELES DECORRENTES COM EMISSÃO DE PARECERES ACERCA DOS REFERIDOS PROCESSOS, ATENDIMENTO A CONSULTAS E EMISSÃO DE PARECERES PARA ASSUNTOS JURÍDICOS A TODOS OS ÓRGÃOS DA ADMINISTRAÇÃO, INCLUSIVE PARA OS FUNDOS E CONSELHOS MUNICIPAIS, PRESTAÇÃO DE INFORMAÇÕES EM MANDADOS DE SEGURANÇA IMPETRADOS CONTRA AUTORIDADES MUNICIPAIS, ELABORAÇÃO DE INFORMAÇÕES AO MINISTÉRIO PÚBLICO EM INQUÉRITOS E PROCEDIMENTOS ADMINISTRATIVOS DA PROMOTORIA E AUXILIO EVENTUAL AO PROCURADOR DO MUNICÍPIO NA DEFESA DO MUNICÍPIO EM PROCESSOS JUDICIAIS E ADMINISTRATIVOS, COM A PRESENÇA DE ADVOGADO NA SEDE DA MUNICIPALIDADE (QUILOMBO-SC) DE, NO MÍNIMO, 32 HORAS MENSAIS.                                                                               </w:t>
      </w:r>
    </w:p>
    <w:p w:rsidR="00F939E2" w:rsidRDefault="00F939E2" w:rsidP="00F939E2">
      <w:pPr>
        <w:jc w:val="both"/>
      </w:pPr>
    </w:p>
    <w:p w:rsidR="00F939E2" w:rsidRDefault="00F939E2" w:rsidP="00F939E2">
      <w:pPr>
        <w:jc w:val="center"/>
        <w:rPr>
          <w:b/>
        </w:rPr>
      </w:pPr>
      <w:r>
        <w:rPr>
          <w:b/>
        </w:rPr>
        <w:t>CLÁUSULA SEGUNDA - DA DOCUMENTAÇÃO CONTRATUAL</w:t>
      </w:r>
    </w:p>
    <w:p w:rsidR="00F939E2" w:rsidRDefault="00F939E2" w:rsidP="00F939E2">
      <w:pPr>
        <w:ind w:firstLine="1134"/>
        <w:jc w:val="both"/>
      </w:pPr>
      <w:r>
        <w:t xml:space="preserve"> </w:t>
      </w:r>
    </w:p>
    <w:p w:rsidR="00F939E2" w:rsidRDefault="00F939E2" w:rsidP="00F939E2">
      <w:pPr>
        <w:ind w:firstLine="1134"/>
        <w:jc w:val="both"/>
      </w:pPr>
      <w:r>
        <w:t xml:space="preserve">2 - Fazem parte deste Contrato, independentemente de transcrição, os seguintes documentos, cujo teor é de conhecimento das partes contratantes: Proposta da </w:t>
      </w:r>
      <w:r>
        <w:rPr>
          <w:b/>
        </w:rPr>
        <w:t>CONTRATADA</w:t>
      </w:r>
      <w:r>
        <w:t>, CONVITE, especificações complementares, além das normas e instruções legais vigentes no País, que lhe forem atinentes.</w:t>
      </w:r>
    </w:p>
    <w:p w:rsidR="00F939E2" w:rsidRDefault="00F939E2" w:rsidP="00F939E2">
      <w:pPr>
        <w:jc w:val="both"/>
      </w:pPr>
    </w:p>
    <w:p w:rsidR="00F939E2" w:rsidRDefault="00F939E2" w:rsidP="00F939E2">
      <w:pPr>
        <w:jc w:val="center"/>
        <w:rPr>
          <w:b/>
        </w:rPr>
      </w:pPr>
      <w:r>
        <w:rPr>
          <w:b/>
        </w:rPr>
        <w:t>CLÁUSULA TERCEIRA - DO REGIME DE EXECUÇÃO</w:t>
      </w:r>
    </w:p>
    <w:p w:rsidR="00F939E2" w:rsidRDefault="00F939E2" w:rsidP="00F939E2">
      <w:pPr>
        <w:ind w:firstLine="1134"/>
        <w:jc w:val="both"/>
      </w:pPr>
      <w:r>
        <w:t xml:space="preserve"> </w:t>
      </w:r>
    </w:p>
    <w:p w:rsidR="00F939E2" w:rsidRDefault="00F939E2" w:rsidP="00F939E2">
      <w:pPr>
        <w:ind w:firstLine="1134"/>
        <w:jc w:val="both"/>
      </w:pPr>
      <w:r>
        <w:t>3 - O objeto do presente contrato será realizado sob a Forma/Regime: Indireta.</w:t>
      </w:r>
    </w:p>
    <w:p w:rsidR="00F939E2" w:rsidRDefault="00F939E2" w:rsidP="00F939E2">
      <w:pPr>
        <w:ind w:firstLine="1134"/>
        <w:jc w:val="both"/>
      </w:pPr>
      <w:r>
        <w:t xml:space="preserve"> </w:t>
      </w:r>
    </w:p>
    <w:p w:rsidR="00F939E2" w:rsidRDefault="00F939E2" w:rsidP="00F939E2">
      <w:pPr>
        <w:ind w:firstLine="1134"/>
        <w:jc w:val="both"/>
      </w:pPr>
    </w:p>
    <w:p w:rsidR="00F939E2" w:rsidRDefault="00F939E2" w:rsidP="00F939E2">
      <w:pPr>
        <w:jc w:val="center"/>
        <w:rPr>
          <w:b/>
        </w:rPr>
      </w:pPr>
      <w:r>
        <w:rPr>
          <w:b/>
        </w:rPr>
        <w:t>CLÁUSULA QUARTA - DO PREÇO E CONDIÇÕES DE PAGAMENTO</w:t>
      </w:r>
    </w:p>
    <w:p w:rsidR="00F939E2" w:rsidRDefault="00F939E2" w:rsidP="00F939E2">
      <w:pPr>
        <w:ind w:firstLine="1134"/>
        <w:jc w:val="both"/>
      </w:pPr>
      <w:r>
        <w:t xml:space="preserve"> </w:t>
      </w:r>
    </w:p>
    <w:p w:rsidR="00F939E2" w:rsidRDefault="00F939E2" w:rsidP="00F939E2">
      <w:pPr>
        <w:ind w:firstLine="1134"/>
        <w:jc w:val="both"/>
      </w:pPr>
      <w:r>
        <w:t xml:space="preserve">4.1 - A </w:t>
      </w:r>
      <w:r>
        <w:rPr>
          <w:b/>
        </w:rPr>
        <w:t>CONTRATANTE</w:t>
      </w:r>
      <w:r>
        <w:t xml:space="preserve"> pagará a </w:t>
      </w:r>
      <w:r>
        <w:rPr>
          <w:b/>
        </w:rPr>
        <w:t>CONTRATADA</w:t>
      </w:r>
      <w:r>
        <w:t>, pelos serviços, o preço proposto que é R$ ___________ (________________________) mensais, totalizando R$ ___________ (______________________________).</w:t>
      </w:r>
    </w:p>
    <w:p w:rsidR="00F939E2" w:rsidRDefault="00F939E2" w:rsidP="00F939E2">
      <w:pPr>
        <w:ind w:firstLine="1134"/>
        <w:jc w:val="both"/>
      </w:pPr>
      <w:r>
        <w:t xml:space="preserve">4.2 - Fica expressamente estabelecido que os preços constantes na proposta da </w:t>
      </w:r>
      <w:r>
        <w:rPr>
          <w:b/>
        </w:rPr>
        <w:t>CONTRATADA</w:t>
      </w:r>
      <w:r>
        <w:t xml:space="preserve"> incluem todos os custos diretos e indiretos requeridos para a execução do objeto contratado, constituindo-se na única remuneração devida.</w:t>
      </w:r>
    </w:p>
    <w:p w:rsidR="00F939E2" w:rsidRDefault="00F939E2" w:rsidP="00F939E2">
      <w:pPr>
        <w:pStyle w:val="Recuodecorpodetexto"/>
        <w:jc w:val="both"/>
        <w:rPr>
          <w:b/>
        </w:rPr>
      </w:pPr>
      <w:r>
        <w:t xml:space="preserve">4.3 - O pagamento será efetivado na Tesouraria da Secretaria de Finanças da </w:t>
      </w:r>
      <w:r>
        <w:rPr>
          <w:b/>
        </w:rPr>
        <w:t>CONTRATANTE</w:t>
      </w:r>
      <w:r>
        <w:t xml:space="preserve"> ou Ordem Bancária, no seguinte prazo: mensalmente, após o serviço prestado e mediante a emissão da nota fiscal, devidamente recebida e aceita pelo município de Quilombo.</w:t>
      </w:r>
    </w:p>
    <w:p w:rsidR="00F939E2" w:rsidRDefault="00F939E2" w:rsidP="00F939E2">
      <w:pPr>
        <w:ind w:firstLine="1134"/>
        <w:jc w:val="both"/>
      </w:pPr>
      <w:r>
        <w:t xml:space="preserve"> </w:t>
      </w:r>
    </w:p>
    <w:p w:rsidR="00F939E2" w:rsidRDefault="00F939E2" w:rsidP="00F939E2">
      <w:pPr>
        <w:jc w:val="center"/>
        <w:rPr>
          <w:b/>
        </w:rPr>
      </w:pPr>
      <w:r>
        <w:rPr>
          <w:b/>
        </w:rPr>
        <w:t>CLÁUSULA QUINTA - DO REAJUSTAMENTO</w:t>
      </w:r>
    </w:p>
    <w:p w:rsidR="00F939E2" w:rsidRDefault="00F939E2" w:rsidP="00F939E2">
      <w:pPr>
        <w:ind w:firstLine="1134"/>
        <w:jc w:val="both"/>
      </w:pPr>
      <w:r>
        <w:t xml:space="preserve"> </w:t>
      </w:r>
    </w:p>
    <w:p w:rsidR="00F939E2" w:rsidRDefault="00F939E2" w:rsidP="00F939E2">
      <w:pPr>
        <w:ind w:firstLine="1134"/>
        <w:jc w:val="both"/>
      </w:pPr>
      <w:r>
        <w:t>5 - O reajuste somente poderá ser efetuado mediante acordo entre as partes e depois de decorridos 12 (doze) meses, com a utilização do INPC/IBGE.</w:t>
      </w:r>
    </w:p>
    <w:p w:rsidR="00F939E2" w:rsidRDefault="00F939E2" w:rsidP="00F939E2">
      <w:pPr>
        <w:ind w:firstLine="1134"/>
        <w:jc w:val="both"/>
      </w:pPr>
      <w:r>
        <w:t xml:space="preserve"> </w:t>
      </w:r>
    </w:p>
    <w:p w:rsidR="00F939E2" w:rsidRDefault="00F939E2" w:rsidP="00F939E2">
      <w:pPr>
        <w:jc w:val="center"/>
        <w:rPr>
          <w:b/>
        </w:rPr>
      </w:pPr>
      <w:r>
        <w:rPr>
          <w:b/>
        </w:rPr>
        <w:t>CLÁUSULA SEXTA - DOS PRAZOS DE EXECUÇÃO E VIGÊNCIA</w:t>
      </w:r>
    </w:p>
    <w:p w:rsidR="00F939E2" w:rsidRDefault="00F939E2" w:rsidP="00F939E2">
      <w:pPr>
        <w:jc w:val="both"/>
      </w:pPr>
    </w:p>
    <w:p w:rsidR="00F939E2" w:rsidRDefault="00F939E2" w:rsidP="00F939E2">
      <w:pPr>
        <w:ind w:firstLine="1134"/>
        <w:jc w:val="both"/>
      </w:pPr>
      <w:r>
        <w:t>6.1 - O prazo de execução é de 6 (seis) meses, e terá vigência de 01/07/2015 a  31/12/2015, podendo ser prorrogado, sucessivos períodos de 12 (doze) meses, até o limite legal, mediante termo aditivo, desde que seja acordado entre as partes, e de conformidade com o estabelecido nas Leis Nº. 8.666/93 e alterações.</w:t>
      </w:r>
    </w:p>
    <w:p w:rsidR="00F939E2" w:rsidRDefault="00F939E2" w:rsidP="00F939E2">
      <w:pPr>
        <w:ind w:firstLine="1134"/>
        <w:jc w:val="both"/>
      </w:pPr>
      <w:r>
        <w:t>6.2 - O início deve se dar em 01/07/2015.</w:t>
      </w:r>
    </w:p>
    <w:p w:rsidR="00F939E2" w:rsidRDefault="00F939E2" w:rsidP="00F939E2">
      <w:pPr>
        <w:ind w:firstLine="1134"/>
        <w:jc w:val="both"/>
      </w:pPr>
      <w:r>
        <w:t xml:space="preserve">6.3 - Os prazos serão em dias consecutivos, exceto quando for explicitamente disposto de forma diferente. </w:t>
      </w:r>
    </w:p>
    <w:p w:rsidR="00F939E2" w:rsidRDefault="00F939E2" w:rsidP="00F939E2">
      <w:pPr>
        <w:ind w:firstLine="1134"/>
        <w:jc w:val="both"/>
      </w:pPr>
      <w:r>
        <w:t>6.4 - Os prazos se iniciam e vencem em dia de expediente normal.</w:t>
      </w:r>
    </w:p>
    <w:p w:rsidR="00F939E2" w:rsidRDefault="00F939E2" w:rsidP="00F939E2">
      <w:pPr>
        <w:jc w:val="both"/>
      </w:pPr>
    </w:p>
    <w:p w:rsidR="00F939E2" w:rsidRDefault="00F939E2" w:rsidP="00F939E2">
      <w:pPr>
        <w:jc w:val="center"/>
        <w:rPr>
          <w:b/>
        </w:rPr>
      </w:pPr>
      <w:r>
        <w:rPr>
          <w:b/>
        </w:rPr>
        <w:t>CLÁUSULA SÉTIMA - DAS DESPESAS E FONTES DOS RECURSOS</w:t>
      </w:r>
    </w:p>
    <w:p w:rsidR="00F939E2" w:rsidRDefault="00F939E2" w:rsidP="00F939E2">
      <w:pPr>
        <w:ind w:firstLine="1134"/>
        <w:jc w:val="both"/>
      </w:pPr>
      <w:r>
        <w:t xml:space="preserve">  </w:t>
      </w:r>
    </w:p>
    <w:p w:rsidR="00F939E2" w:rsidRDefault="00F939E2" w:rsidP="00F939E2">
      <w:pPr>
        <w:ind w:firstLine="1134"/>
        <w:jc w:val="both"/>
      </w:pPr>
      <w:r>
        <w:t>7 - As despesas decorrentes do presente contrato correrão por conta do Orçamento Fiscal vigente, cuja fonte de recursos tem a seguinte classificação:</w:t>
      </w:r>
    </w:p>
    <w:p w:rsidR="00F939E2" w:rsidRDefault="00F939E2" w:rsidP="00F939E2">
      <w:pPr>
        <w:jc w:val="both"/>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913"/>
        <w:gridCol w:w="3969"/>
        <w:gridCol w:w="1896"/>
        <w:gridCol w:w="1931"/>
      </w:tblGrid>
      <w:tr w:rsidR="00F939E2" w:rsidTr="00F939E2">
        <w:tc>
          <w:tcPr>
            <w:tcW w:w="1913" w:type="dxa"/>
            <w:tcBorders>
              <w:top w:val="single" w:sz="6" w:space="0" w:color="auto"/>
              <w:left w:val="single" w:sz="6" w:space="0" w:color="auto"/>
              <w:bottom w:val="single" w:sz="6" w:space="0" w:color="auto"/>
              <w:right w:val="single" w:sz="6" w:space="0" w:color="auto"/>
            </w:tcBorders>
          </w:tcPr>
          <w:p w:rsidR="00F939E2" w:rsidRPr="00CD2B22" w:rsidRDefault="00F939E2" w:rsidP="00297276">
            <w:pPr>
              <w:jc w:val="center"/>
              <w:rPr>
                <w:b/>
                <w:sz w:val="20"/>
              </w:rPr>
            </w:pPr>
            <w:r w:rsidRPr="00CD2B22">
              <w:rPr>
                <w:b/>
                <w:sz w:val="20"/>
              </w:rPr>
              <w:t>Projeto/Atividade</w:t>
            </w:r>
          </w:p>
        </w:tc>
        <w:tc>
          <w:tcPr>
            <w:tcW w:w="3969" w:type="dxa"/>
            <w:tcBorders>
              <w:top w:val="single" w:sz="6" w:space="0" w:color="auto"/>
              <w:left w:val="single" w:sz="6" w:space="0" w:color="auto"/>
              <w:bottom w:val="single" w:sz="6" w:space="0" w:color="auto"/>
              <w:right w:val="single" w:sz="6" w:space="0" w:color="auto"/>
            </w:tcBorders>
          </w:tcPr>
          <w:p w:rsidR="00F939E2" w:rsidRPr="00CD2B22" w:rsidRDefault="00F939E2" w:rsidP="00297276">
            <w:pPr>
              <w:jc w:val="both"/>
              <w:rPr>
                <w:b/>
                <w:sz w:val="20"/>
              </w:rPr>
            </w:pPr>
            <w:r w:rsidRPr="00CD2B22">
              <w:rPr>
                <w:b/>
                <w:sz w:val="20"/>
              </w:rPr>
              <w:t>Descrição</w:t>
            </w:r>
          </w:p>
        </w:tc>
        <w:tc>
          <w:tcPr>
            <w:tcW w:w="1896" w:type="dxa"/>
            <w:tcBorders>
              <w:top w:val="single" w:sz="6" w:space="0" w:color="auto"/>
              <w:left w:val="single" w:sz="6" w:space="0" w:color="auto"/>
              <w:bottom w:val="single" w:sz="6" w:space="0" w:color="auto"/>
              <w:right w:val="single" w:sz="6" w:space="0" w:color="auto"/>
            </w:tcBorders>
          </w:tcPr>
          <w:p w:rsidR="00F939E2" w:rsidRPr="00CD2B22" w:rsidRDefault="00F939E2" w:rsidP="00297276">
            <w:pPr>
              <w:jc w:val="center"/>
              <w:rPr>
                <w:b/>
                <w:sz w:val="20"/>
              </w:rPr>
            </w:pPr>
            <w:r w:rsidRPr="00CD2B22">
              <w:rPr>
                <w:b/>
                <w:sz w:val="20"/>
              </w:rPr>
              <w:t>Item Orçamentário</w:t>
            </w:r>
          </w:p>
        </w:tc>
        <w:tc>
          <w:tcPr>
            <w:tcW w:w="1931" w:type="dxa"/>
            <w:tcBorders>
              <w:top w:val="single" w:sz="6" w:space="0" w:color="auto"/>
              <w:left w:val="single" w:sz="6" w:space="0" w:color="auto"/>
              <w:bottom w:val="single" w:sz="6" w:space="0" w:color="auto"/>
              <w:right w:val="single" w:sz="6" w:space="0" w:color="auto"/>
            </w:tcBorders>
          </w:tcPr>
          <w:p w:rsidR="00F939E2" w:rsidRPr="00CD2B22" w:rsidRDefault="00F939E2" w:rsidP="00297276">
            <w:pPr>
              <w:jc w:val="center"/>
              <w:rPr>
                <w:b/>
                <w:sz w:val="20"/>
              </w:rPr>
            </w:pPr>
            <w:r w:rsidRPr="00CD2B22">
              <w:rPr>
                <w:b/>
                <w:sz w:val="20"/>
              </w:rPr>
              <w:t>Valor Bloqueado</w:t>
            </w:r>
          </w:p>
        </w:tc>
      </w:tr>
      <w:tr w:rsidR="00F939E2" w:rsidTr="00F939E2">
        <w:tc>
          <w:tcPr>
            <w:tcW w:w="1913" w:type="dxa"/>
            <w:tcBorders>
              <w:top w:val="single" w:sz="6" w:space="0" w:color="auto"/>
              <w:left w:val="single" w:sz="6" w:space="0" w:color="auto"/>
              <w:bottom w:val="single" w:sz="6" w:space="0" w:color="auto"/>
              <w:right w:val="single" w:sz="6" w:space="0" w:color="auto"/>
            </w:tcBorders>
          </w:tcPr>
          <w:p w:rsidR="00F939E2" w:rsidRPr="00CD2B22" w:rsidRDefault="00F939E2" w:rsidP="00297276">
            <w:pPr>
              <w:jc w:val="center"/>
              <w:rPr>
                <w:sz w:val="20"/>
              </w:rPr>
            </w:pPr>
            <w:r w:rsidRPr="00CD2B22">
              <w:rPr>
                <w:sz w:val="20"/>
              </w:rPr>
              <w:t>2.004</w:t>
            </w:r>
          </w:p>
        </w:tc>
        <w:tc>
          <w:tcPr>
            <w:tcW w:w="3969" w:type="dxa"/>
            <w:tcBorders>
              <w:top w:val="single" w:sz="6" w:space="0" w:color="auto"/>
              <w:left w:val="single" w:sz="6" w:space="0" w:color="auto"/>
              <w:bottom w:val="single" w:sz="6" w:space="0" w:color="auto"/>
              <w:right w:val="single" w:sz="6" w:space="0" w:color="auto"/>
            </w:tcBorders>
          </w:tcPr>
          <w:p w:rsidR="00F939E2" w:rsidRPr="00CD2B22" w:rsidRDefault="00F939E2" w:rsidP="00297276">
            <w:pPr>
              <w:jc w:val="both"/>
              <w:rPr>
                <w:sz w:val="20"/>
              </w:rPr>
            </w:pPr>
            <w:r w:rsidRPr="00CD2B22">
              <w:rPr>
                <w:sz w:val="20"/>
              </w:rPr>
              <w:t>MANUTENÇÃO DAS ATIVIDADES</w:t>
            </w:r>
            <w:r>
              <w:rPr>
                <w:sz w:val="20"/>
              </w:rPr>
              <w:t xml:space="preserve"> ADMINISTRATIVAS</w:t>
            </w:r>
          </w:p>
        </w:tc>
        <w:tc>
          <w:tcPr>
            <w:tcW w:w="1896" w:type="dxa"/>
            <w:tcBorders>
              <w:top w:val="single" w:sz="6" w:space="0" w:color="auto"/>
              <w:left w:val="single" w:sz="6" w:space="0" w:color="auto"/>
              <w:bottom w:val="single" w:sz="6" w:space="0" w:color="auto"/>
              <w:right w:val="single" w:sz="6" w:space="0" w:color="auto"/>
            </w:tcBorders>
          </w:tcPr>
          <w:p w:rsidR="00F939E2" w:rsidRPr="00CD2B22" w:rsidRDefault="00F939E2" w:rsidP="00297276">
            <w:pPr>
              <w:jc w:val="center"/>
              <w:rPr>
                <w:sz w:val="20"/>
              </w:rPr>
            </w:pPr>
            <w:r w:rsidRPr="00CD2B22">
              <w:rPr>
                <w:sz w:val="20"/>
              </w:rPr>
              <w:t xml:space="preserve">3.3.90.00 </w:t>
            </w:r>
          </w:p>
          <w:p w:rsidR="00F939E2" w:rsidRPr="00CD2B22" w:rsidRDefault="00F939E2" w:rsidP="00297276">
            <w:pPr>
              <w:jc w:val="center"/>
              <w:rPr>
                <w:sz w:val="20"/>
              </w:rPr>
            </w:pPr>
            <w:r w:rsidRPr="00CD2B22">
              <w:rPr>
                <w:sz w:val="20"/>
              </w:rPr>
              <w:t xml:space="preserve"> DR:0.1.00</w:t>
            </w:r>
          </w:p>
        </w:tc>
        <w:tc>
          <w:tcPr>
            <w:tcW w:w="1931" w:type="dxa"/>
            <w:tcBorders>
              <w:top w:val="single" w:sz="6" w:space="0" w:color="auto"/>
              <w:left w:val="single" w:sz="6" w:space="0" w:color="auto"/>
              <w:bottom w:val="single" w:sz="6" w:space="0" w:color="auto"/>
              <w:right w:val="single" w:sz="6" w:space="0" w:color="auto"/>
            </w:tcBorders>
          </w:tcPr>
          <w:p w:rsidR="00F939E2" w:rsidRPr="00CD2B22" w:rsidRDefault="00F939E2" w:rsidP="00297276">
            <w:pPr>
              <w:jc w:val="right"/>
              <w:rPr>
                <w:sz w:val="20"/>
              </w:rPr>
            </w:pPr>
          </w:p>
          <w:p w:rsidR="00F939E2" w:rsidRPr="00CD2B22" w:rsidRDefault="00F939E2" w:rsidP="00297276">
            <w:pPr>
              <w:jc w:val="right"/>
              <w:rPr>
                <w:sz w:val="20"/>
              </w:rPr>
            </w:pPr>
            <w:r w:rsidRPr="00CD2B22">
              <w:rPr>
                <w:sz w:val="20"/>
              </w:rPr>
              <w:t>R$</w:t>
            </w:r>
            <w:r>
              <w:rPr>
                <w:sz w:val="20"/>
              </w:rPr>
              <w:t xml:space="preserve"> 37.800,00</w:t>
            </w:r>
            <w:r w:rsidRPr="00CD2B22">
              <w:rPr>
                <w:sz w:val="20"/>
              </w:rPr>
              <w:t xml:space="preserve"> </w:t>
            </w:r>
            <w:r>
              <w:rPr>
                <w:sz w:val="20"/>
              </w:rPr>
              <w:t xml:space="preserve">    </w:t>
            </w:r>
          </w:p>
        </w:tc>
      </w:tr>
    </w:tbl>
    <w:p w:rsidR="00F939E2" w:rsidRDefault="00F939E2" w:rsidP="00F939E2">
      <w:pPr>
        <w:rPr>
          <w:b/>
        </w:rPr>
      </w:pPr>
    </w:p>
    <w:p w:rsidR="00F939E2" w:rsidRPr="00CD2B22" w:rsidRDefault="00F939E2" w:rsidP="00F939E2">
      <w:pPr>
        <w:pStyle w:val="Ttulo1"/>
        <w:jc w:val="center"/>
        <w:rPr>
          <w:rFonts w:ascii="Times New Roman" w:hAnsi="Times New Roman"/>
          <w:sz w:val="24"/>
          <w:szCs w:val="24"/>
        </w:rPr>
      </w:pPr>
      <w:r w:rsidRPr="00CD2B22">
        <w:rPr>
          <w:rFonts w:ascii="Times New Roman" w:hAnsi="Times New Roman"/>
          <w:sz w:val="24"/>
          <w:szCs w:val="24"/>
        </w:rPr>
        <w:t>CLÁUSULA OITAVA - DA EXECUÇÃO</w:t>
      </w:r>
    </w:p>
    <w:p w:rsidR="00F939E2" w:rsidRDefault="00F939E2" w:rsidP="00F939E2">
      <w:pPr>
        <w:ind w:firstLine="1134"/>
        <w:jc w:val="both"/>
      </w:pPr>
      <w:r>
        <w:t xml:space="preserve"> </w:t>
      </w:r>
    </w:p>
    <w:p w:rsidR="00F939E2" w:rsidRDefault="00F939E2" w:rsidP="00F939E2">
      <w:pPr>
        <w:ind w:firstLine="1134"/>
        <w:jc w:val="both"/>
      </w:pPr>
      <w:r>
        <w:t>8.1 - Este Contrato deverá ser executado fielmente pelas partes, de acordo com as cláusulas avençadas e as normas da Lei, respondendo cada uma pelas conseqüências de sua inexecução total ou parcial.</w:t>
      </w:r>
    </w:p>
    <w:p w:rsidR="00F939E2" w:rsidRDefault="00F939E2" w:rsidP="00F939E2">
      <w:pPr>
        <w:ind w:firstLine="1134"/>
        <w:jc w:val="both"/>
      </w:pPr>
      <w:r>
        <w:t xml:space="preserve">8.2 - A execução deste Contrato será acompanhado e fiscalizado por um representante da </w:t>
      </w:r>
      <w:r>
        <w:rPr>
          <w:b/>
        </w:rPr>
        <w:t>CONTRATANTE</w:t>
      </w:r>
      <w:r>
        <w:t xml:space="preserve"> especialmente designado.</w:t>
      </w:r>
    </w:p>
    <w:p w:rsidR="00F939E2" w:rsidRDefault="00F939E2" w:rsidP="00F939E2">
      <w:pPr>
        <w:ind w:firstLine="1134"/>
        <w:jc w:val="both"/>
      </w:pPr>
      <w:r>
        <w:t xml:space="preserve">8.3 - A </w:t>
      </w:r>
      <w:r>
        <w:rPr>
          <w:b/>
        </w:rPr>
        <w:t>CONTRATADA</w:t>
      </w:r>
      <w:r>
        <w:t xml:space="preserve"> deverá manter preposto, aceito pela </w:t>
      </w:r>
      <w:r>
        <w:rPr>
          <w:b/>
        </w:rPr>
        <w:t>CONTRATANTE</w:t>
      </w:r>
      <w:r>
        <w:t>, no local do serviço, para representá-la na execução deste Contrato.</w:t>
      </w:r>
    </w:p>
    <w:p w:rsidR="00F939E2" w:rsidRDefault="00F939E2" w:rsidP="00F939E2">
      <w:pPr>
        <w:ind w:firstLine="1134"/>
        <w:jc w:val="both"/>
      </w:pPr>
      <w:r>
        <w:t xml:space="preserve">8.4 - A </w:t>
      </w:r>
      <w:r>
        <w:rPr>
          <w:b/>
        </w:rPr>
        <w:t>CONTRATADA</w:t>
      </w:r>
      <w:r>
        <w:t xml:space="preserve"> é obrigada a reparar, corrigir ou substituir, às suas expensas, no total ou em parte, o objeto deste Contrato em que se verificarem vícios, defeitos ou incorreções resultantes da execução dos serviços. </w:t>
      </w:r>
    </w:p>
    <w:p w:rsidR="00F939E2" w:rsidRDefault="00F939E2" w:rsidP="00F939E2">
      <w:pPr>
        <w:ind w:firstLine="1134"/>
        <w:jc w:val="both"/>
      </w:pPr>
      <w:r>
        <w:t xml:space="preserve">8.5 - A </w:t>
      </w:r>
      <w:r>
        <w:rPr>
          <w:b/>
        </w:rPr>
        <w:t>CONTRATADA</w:t>
      </w:r>
      <w:r>
        <w:t xml:space="preserve"> é responsável pelos danos causados diretamente à </w:t>
      </w:r>
      <w:r>
        <w:rPr>
          <w:b/>
        </w:rPr>
        <w:t>CONTRATANTE</w:t>
      </w:r>
      <w:r>
        <w:t xml:space="preserve"> ou a terceiros, decorrentes de sua culpa ou dolo na responsabilidade a fiscalização ou o acompanhamento pelo órgão interessado.</w:t>
      </w:r>
    </w:p>
    <w:p w:rsidR="00F939E2" w:rsidRDefault="00F939E2" w:rsidP="00F939E2">
      <w:pPr>
        <w:ind w:firstLine="1134"/>
        <w:jc w:val="both"/>
      </w:pPr>
    </w:p>
    <w:p w:rsidR="00F939E2" w:rsidRDefault="00F939E2" w:rsidP="00F939E2">
      <w:pPr>
        <w:jc w:val="center"/>
        <w:rPr>
          <w:b/>
        </w:rPr>
      </w:pPr>
      <w:r>
        <w:rPr>
          <w:b/>
        </w:rPr>
        <w:t>CLÁUSULA NONA - DA ALTERAÇÃO CONTRATUAL</w:t>
      </w:r>
    </w:p>
    <w:p w:rsidR="00F939E2" w:rsidRDefault="00F939E2" w:rsidP="00F939E2">
      <w:pPr>
        <w:ind w:firstLine="1134"/>
        <w:jc w:val="both"/>
      </w:pPr>
      <w:r>
        <w:t xml:space="preserve"> </w:t>
      </w:r>
    </w:p>
    <w:p w:rsidR="00F939E2" w:rsidRDefault="00F939E2" w:rsidP="00F939E2">
      <w:pPr>
        <w:ind w:firstLine="1134"/>
        <w:jc w:val="both"/>
      </w:pPr>
      <w:r>
        <w:t>9.1 - Este contrato poderá ser alterado, com as devidas justificativas, nos seguintes casos:</w:t>
      </w:r>
    </w:p>
    <w:p w:rsidR="00F939E2" w:rsidRDefault="00F939E2" w:rsidP="00F939E2">
      <w:pPr>
        <w:ind w:firstLine="1134"/>
        <w:jc w:val="both"/>
      </w:pPr>
      <w:r>
        <w:t xml:space="preserve">9.1.1 - Unilateralmente pela </w:t>
      </w:r>
      <w:r>
        <w:rPr>
          <w:b/>
        </w:rPr>
        <w:t>CONTRATANTE</w:t>
      </w:r>
      <w:r>
        <w:t xml:space="preserve">: </w:t>
      </w:r>
    </w:p>
    <w:p w:rsidR="00F939E2" w:rsidRDefault="00F939E2" w:rsidP="00F939E2">
      <w:pPr>
        <w:ind w:firstLine="1134"/>
        <w:jc w:val="both"/>
      </w:pPr>
      <w:r>
        <w:t>a) quando houver modificação do projeto ou das especificações para melhor adequação técnica aos seus objetivos;</w:t>
      </w:r>
    </w:p>
    <w:p w:rsidR="00F939E2" w:rsidRDefault="00F939E2" w:rsidP="00F939E2">
      <w:pPr>
        <w:ind w:firstLine="1134"/>
        <w:jc w:val="both"/>
      </w:pPr>
      <w:r>
        <w:t>b) quando necessária a modificação do valor contratual em decorrência de acréscimo ou diminuição quantitativo de seu objeto, nos limites permitidos no Parágrafo 1º do Artigo 65 da Lei Nº 8.666.</w:t>
      </w:r>
    </w:p>
    <w:p w:rsidR="00F939E2" w:rsidRDefault="00F939E2" w:rsidP="00F939E2">
      <w:pPr>
        <w:ind w:firstLine="1134"/>
        <w:jc w:val="both"/>
      </w:pPr>
      <w:r>
        <w:t>9.1.2 - Por acordo das partes:</w:t>
      </w:r>
    </w:p>
    <w:p w:rsidR="00F939E2" w:rsidRDefault="00F939E2" w:rsidP="00F939E2">
      <w:pPr>
        <w:ind w:firstLine="1134"/>
        <w:jc w:val="both"/>
      </w:pPr>
      <w:r>
        <w:t>a) quando conveniente a substituição da garantia de execução;</w:t>
      </w:r>
    </w:p>
    <w:p w:rsidR="00F939E2" w:rsidRDefault="00F939E2" w:rsidP="00F939E2">
      <w:pPr>
        <w:ind w:firstLine="1134"/>
        <w:jc w:val="both"/>
      </w:pPr>
      <w:r>
        <w:t>b) quando necessária a modificação do regime de execução do serviço, em face de verificação técnica da inaplicabilidade dos termos contratuais originários;</w:t>
      </w:r>
    </w:p>
    <w:p w:rsidR="00F939E2" w:rsidRDefault="00F939E2" w:rsidP="00F939E2">
      <w:pPr>
        <w:ind w:firstLine="1134"/>
        <w:jc w:val="both"/>
      </w:pPr>
      <w:r>
        <w:t>c) quando necessária a modificação da forma de pagamento, por imposição de circunstância supervenientes, mantido o valor inicial atualizado, vedada a antecipação do pagamento com relação ao cronograma financeiro fixado sem a correspondente contraprestação de execução do serviço.</w:t>
      </w:r>
    </w:p>
    <w:p w:rsidR="00F939E2" w:rsidRDefault="00F939E2" w:rsidP="00F939E2">
      <w:pPr>
        <w:ind w:firstLine="1134"/>
        <w:jc w:val="both"/>
      </w:pPr>
      <w:r>
        <w:t xml:space="preserve">9.2 - A </w:t>
      </w:r>
      <w:r>
        <w:rPr>
          <w:b/>
        </w:rPr>
        <w:t>CONTRATADA</w:t>
      </w:r>
      <w:r>
        <w:t xml:space="preserve"> fica obrigada a aceitar, nas mesmas condições contratuais os acréscimos ou supressões que se fizerem necessárias, respeitados os termos do Parágrafo 1º do Artigo 65 da Lei Nº 8.666/93.</w:t>
      </w:r>
    </w:p>
    <w:p w:rsidR="00F939E2" w:rsidRDefault="00F939E2" w:rsidP="00F939E2">
      <w:pPr>
        <w:ind w:firstLine="1134"/>
        <w:jc w:val="both"/>
      </w:pPr>
      <w:r>
        <w:t xml:space="preserve"> </w:t>
      </w:r>
    </w:p>
    <w:p w:rsidR="00F939E2" w:rsidRDefault="00F939E2" w:rsidP="00F939E2">
      <w:pPr>
        <w:jc w:val="center"/>
        <w:rPr>
          <w:b/>
        </w:rPr>
      </w:pPr>
      <w:r>
        <w:rPr>
          <w:b/>
        </w:rPr>
        <w:t>CLÁUSULA DÉCIMA - DAS MULTAS</w:t>
      </w:r>
    </w:p>
    <w:p w:rsidR="00F939E2" w:rsidRDefault="00F939E2" w:rsidP="00F939E2">
      <w:pPr>
        <w:ind w:firstLine="1134"/>
        <w:jc w:val="both"/>
      </w:pPr>
      <w:r>
        <w:t xml:space="preserve"> </w:t>
      </w:r>
    </w:p>
    <w:p w:rsidR="00F939E2" w:rsidRDefault="00F939E2" w:rsidP="00F939E2">
      <w:pPr>
        <w:ind w:firstLine="1134"/>
        <w:jc w:val="both"/>
      </w:pPr>
      <w:r>
        <w:t>10.1 - Pela inexecução total ou parcial do contrato, caberá, conforme a gravidade da falta e garantida a prévia defesa, a aplicação das seguintes sanções, de acordo com o previsto na Seção II do Capítulo IV da Lei Nº. 8.666/93;</w:t>
      </w:r>
    </w:p>
    <w:p w:rsidR="00F939E2" w:rsidRDefault="00F939E2" w:rsidP="00F939E2">
      <w:pPr>
        <w:ind w:firstLine="1134"/>
        <w:jc w:val="both"/>
      </w:pPr>
      <w:r>
        <w:t>10.1.1 - Multa na ordem de 0,3% (três décimos por cento) por dia de atraso calculado sobre o valor total do Objeto licitado com atraso, até o limite de 6% (seis por cento).</w:t>
      </w:r>
    </w:p>
    <w:p w:rsidR="00F939E2" w:rsidRDefault="00F939E2" w:rsidP="00F939E2">
      <w:pPr>
        <w:ind w:firstLine="1134"/>
        <w:jc w:val="both"/>
      </w:pPr>
      <w:r>
        <w:t>10.1.2 - Em caso de tolerância, após os primeiros 30 (trinta) dias de atraso, e não rescindido o contrato, se este atraso for repetido, o MUNICÍPIO DE QUILOMBO poderá aplicar a multa em dobro da, forma do item 10.1.1.</w:t>
      </w:r>
    </w:p>
    <w:p w:rsidR="00F939E2" w:rsidRDefault="00F939E2" w:rsidP="00F939E2">
      <w:pPr>
        <w:ind w:firstLine="1134"/>
        <w:jc w:val="both"/>
      </w:pPr>
      <w:r>
        <w:t>10.1.3 - Advertência</w:t>
      </w:r>
    </w:p>
    <w:p w:rsidR="00F939E2" w:rsidRDefault="00F939E2" w:rsidP="00F939E2">
      <w:pPr>
        <w:ind w:firstLine="1134"/>
        <w:jc w:val="both"/>
      </w:pPr>
      <w:r>
        <w:t>10.1.4 - Suspensão do direito de licitar, junto ao MUNICÍPIO DE QUILOMBO.</w:t>
      </w:r>
    </w:p>
    <w:p w:rsidR="00F939E2" w:rsidRDefault="00F939E2" w:rsidP="00F939E2">
      <w:pPr>
        <w:ind w:firstLine="1134"/>
        <w:jc w:val="both"/>
      </w:pPr>
      <w:r>
        <w:t>10.1.5 - Declaração de inidoneidade, de lavra do Prefeito Municipal, para licitar ou contratar com a Administração Pública, enquanto pendurar os motivos da punição.</w:t>
      </w:r>
    </w:p>
    <w:p w:rsidR="00F939E2" w:rsidRDefault="00F939E2" w:rsidP="00F939E2">
      <w:pPr>
        <w:ind w:firstLine="1134"/>
        <w:jc w:val="both"/>
      </w:pPr>
      <w:r>
        <w:t>10.2 - O atraso para efeito de cálculo da multa prevista nos itens 10.1.1. e 10.1.2. será contados em dias corridos, a partir do vencimento do prazo estipulado da entrega até a data de entrega do Objeto da presente Licitação.</w:t>
      </w:r>
    </w:p>
    <w:p w:rsidR="00F939E2" w:rsidRDefault="00F939E2" w:rsidP="00F939E2">
      <w:pPr>
        <w:ind w:firstLine="1134"/>
        <w:jc w:val="both"/>
      </w:pPr>
      <w:r>
        <w:t>10.3 - Nenhum pagamento será processado à Proponente penalizada, sem que antes, esta tenha pago ou lhe seja relevada a multa imposta.</w:t>
      </w:r>
    </w:p>
    <w:p w:rsidR="00F939E2" w:rsidRDefault="00F939E2" w:rsidP="00F939E2">
      <w:pPr>
        <w:ind w:firstLine="1134"/>
        <w:jc w:val="both"/>
      </w:pPr>
      <w:r>
        <w:t xml:space="preserve"> </w:t>
      </w:r>
    </w:p>
    <w:p w:rsidR="00F939E2" w:rsidRDefault="00F939E2" w:rsidP="00F939E2">
      <w:pPr>
        <w:jc w:val="center"/>
        <w:rPr>
          <w:b/>
        </w:rPr>
      </w:pPr>
      <w:r>
        <w:rPr>
          <w:b/>
        </w:rPr>
        <w:t>CLÁUSULA DÉCIMA PRIMEIRA - DA RESCISÃO</w:t>
      </w:r>
    </w:p>
    <w:p w:rsidR="00F939E2" w:rsidRDefault="00F939E2" w:rsidP="00F939E2">
      <w:pPr>
        <w:ind w:firstLine="1134"/>
        <w:jc w:val="both"/>
      </w:pPr>
      <w:r>
        <w:t xml:space="preserve"> </w:t>
      </w:r>
    </w:p>
    <w:p w:rsidR="00F939E2" w:rsidRDefault="00F939E2" w:rsidP="00F939E2">
      <w:pPr>
        <w:ind w:firstLine="1134"/>
        <w:jc w:val="both"/>
      </w:pPr>
      <w:r>
        <w:t xml:space="preserve">11.1 - Rescisão deste Contrato por ato unilateral da </w:t>
      </w:r>
      <w:r>
        <w:rPr>
          <w:b/>
        </w:rPr>
        <w:t>CONTRATANTE</w:t>
      </w:r>
      <w:r>
        <w:t>:</w:t>
      </w:r>
    </w:p>
    <w:p w:rsidR="00F939E2" w:rsidRDefault="00F939E2" w:rsidP="00F939E2">
      <w:pPr>
        <w:ind w:firstLine="1134"/>
        <w:jc w:val="both"/>
      </w:pPr>
      <w:r>
        <w:t xml:space="preserve">11.1.1 -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5 (cinco) dias:</w:t>
      </w:r>
    </w:p>
    <w:p w:rsidR="00F939E2" w:rsidRDefault="00F939E2" w:rsidP="00F939E2">
      <w:pPr>
        <w:ind w:firstLine="1134"/>
        <w:jc w:val="both"/>
      </w:pPr>
      <w:r>
        <w:t xml:space="preserve">a) o não cumprimento pela </w:t>
      </w:r>
      <w:r>
        <w:rPr>
          <w:b/>
        </w:rPr>
        <w:t>CONTRATADA</w:t>
      </w:r>
      <w:r>
        <w:t xml:space="preserve"> das cláusulas contratuais, especificações, projetos ou prazos;</w:t>
      </w:r>
    </w:p>
    <w:p w:rsidR="00F939E2" w:rsidRDefault="00F939E2" w:rsidP="00F939E2">
      <w:pPr>
        <w:ind w:firstLine="1134"/>
        <w:jc w:val="both"/>
      </w:pPr>
      <w:r>
        <w:t xml:space="preserve">b) o cumprimento irregular pela </w:t>
      </w:r>
      <w:r>
        <w:rPr>
          <w:b/>
        </w:rPr>
        <w:t>CONTRATADA</w:t>
      </w:r>
      <w:r>
        <w:t xml:space="preserve"> das cláusulas contratuais, especificações, projetos ou prazos;</w:t>
      </w:r>
    </w:p>
    <w:p w:rsidR="00F939E2" w:rsidRDefault="00F939E2" w:rsidP="00F939E2">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F939E2" w:rsidRDefault="00F939E2" w:rsidP="00F939E2">
      <w:pPr>
        <w:ind w:firstLine="1134"/>
        <w:jc w:val="both"/>
      </w:pPr>
      <w:r>
        <w:t xml:space="preserve">d) razões de interesse do serviço público. </w:t>
      </w:r>
    </w:p>
    <w:p w:rsidR="00F939E2" w:rsidRDefault="00F939E2" w:rsidP="00F939E2">
      <w:pPr>
        <w:ind w:firstLine="1134"/>
        <w:jc w:val="both"/>
      </w:pPr>
      <w:r>
        <w:t xml:space="preserve">11.1.2 - A </w:t>
      </w:r>
      <w:r>
        <w:rPr>
          <w:b/>
        </w:rPr>
        <w:t>CONTRATANTE</w:t>
      </w:r>
      <w:r>
        <w:t xml:space="preserve"> terá o direito de rescindir de imediato o presente contrato, independentemente de notificação judicial ou extrajudicial, caso ocorra qualquer um dos fatos a seguir enunciados:</w:t>
      </w:r>
    </w:p>
    <w:p w:rsidR="00F939E2" w:rsidRDefault="00F939E2" w:rsidP="00F939E2">
      <w:pPr>
        <w:ind w:firstLine="1134"/>
        <w:jc w:val="both"/>
      </w:pPr>
      <w:r>
        <w:t>a) o atraso injustificado no início dos serviços;</w:t>
      </w:r>
    </w:p>
    <w:p w:rsidR="00F939E2" w:rsidRDefault="00F939E2" w:rsidP="00F939E2">
      <w:pPr>
        <w:ind w:firstLine="1134"/>
        <w:jc w:val="both"/>
      </w:pPr>
      <w:r>
        <w:t xml:space="preserve">b) suspensão, pelas autoridades competentes, dos serviços da </w:t>
      </w:r>
      <w:r>
        <w:rPr>
          <w:b/>
        </w:rPr>
        <w:t>CONTRATADA</w:t>
      </w:r>
      <w:r>
        <w:t>, em decorrência de violação de disposições legais vigentes;</w:t>
      </w:r>
    </w:p>
    <w:p w:rsidR="00F939E2" w:rsidRDefault="00F939E2" w:rsidP="00F939E2">
      <w:pPr>
        <w:ind w:firstLine="1134"/>
        <w:jc w:val="both"/>
      </w:pPr>
      <w:r>
        <w:t xml:space="preserve">c) a paralisação dos serviços sem justa causa e prévia comunicação a </w:t>
      </w:r>
      <w:r>
        <w:rPr>
          <w:b/>
        </w:rPr>
        <w:t>CONTRATANTE</w:t>
      </w:r>
      <w:r>
        <w:t>;</w:t>
      </w:r>
    </w:p>
    <w:p w:rsidR="00F939E2" w:rsidRDefault="00F939E2" w:rsidP="00F939E2">
      <w:pPr>
        <w:ind w:firstLine="1134"/>
        <w:jc w:val="both"/>
      </w:pPr>
      <w:r>
        <w:t xml:space="preserve">d) a subcontratação total ou parcial do seu objeto, a associação com outrem, a cessão ou transferência, total ou parcial, bem como a fusão, cisão ou incorporação, que afetem a boa execução deste; </w:t>
      </w:r>
    </w:p>
    <w:p w:rsidR="00F939E2" w:rsidRDefault="00F939E2" w:rsidP="00F939E2">
      <w:pPr>
        <w:ind w:firstLine="1134"/>
        <w:jc w:val="both"/>
      </w:pPr>
      <w:r>
        <w:t>e) o cometimento reiterado de faltas na sua execução;</w:t>
      </w:r>
    </w:p>
    <w:p w:rsidR="00F939E2" w:rsidRDefault="00F939E2" w:rsidP="00F939E2">
      <w:pPr>
        <w:ind w:firstLine="1134"/>
        <w:jc w:val="both"/>
      </w:pPr>
      <w:r>
        <w:t>f) a decretação de falência, o pedido de concordata ou a instauração de insolvência civil;</w:t>
      </w:r>
    </w:p>
    <w:p w:rsidR="00F939E2" w:rsidRDefault="00F939E2" w:rsidP="00F939E2">
      <w:pPr>
        <w:ind w:firstLine="1134"/>
        <w:jc w:val="both"/>
      </w:pPr>
      <w:r>
        <w:t>g) a dissolução da sociedade ou o falecimento do proprietário, em se tratando de firma individual;</w:t>
      </w:r>
    </w:p>
    <w:p w:rsidR="00F939E2" w:rsidRDefault="00F939E2" w:rsidP="00F939E2">
      <w:pPr>
        <w:ind w:firstLine="1134"/>
        <w:jc w:val="both"/>
      </w:pPr>
      <w:r>
        <w:t xml:space="preserve">h) a alteração social ou a modificação da finalidade ou da estrutura da empresa, que, a juízo da </w:t>
      </w:r>
      <w:r>
        <w:rPr>
          <w:b/>
        </w:rPr>
        <w:t>CONTRATANTE</w:t>
      </w:r>
      <w:r>
        <w:t>, prejudique a execução do contrato;</w:t>
      </w:r>
    </w:p>
    <w:p w:rsidR="00F939E2" w:rsidRDefault="00F939E2" w:rsidP="00F939E2">
      <w:pPr>
        <w:ind w:firstLine="1134"/>
        <w:jc w:val="both"/>
      </w:pPr>
      <w:r>
        <w:t>i) o protesto de títulos ou a emissão de cheques, sem suficiente provisão, que caracterizem a insolvência do contrato.</w:t>
      </w:r>
    </w:p>
    <w:p w:rsidR="00F939E2" w:rsidRDefault="00F939E2" w:rsidP="00F939E2">
      <w:pPr>
        <w:ind w:firstLine="1134"/>
        <w:jc w:val="both"/>
      </w:pPr>
      <w:r>
        <w:t xml:space="preserve">11.1.3 - No caso de o presente Contrato ser rescindido por culpa da </w:t>
      </w:r>
      <w:r>
        <w:rPr>
          <w:b/>
        </w:rPr>
        <w:t>CONTRATADA</w:t>
      </w:r>
      <w:r>
        <w:t>, serão observadas as seguintes condições:</w:t>
      </w:r>
    </w:p>
    <w:p w:rsidR="00F939E2" w:rsidRDefault="00F939E2" w:rsidP="00F939E2">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F939E2" w:rsidRDefault="00F939E2" w:rsidP="00F939E2">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F939E2" w:rsidRDefault="00F939E2" w:rsidP="00F939E2">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F939E2" w:rsidRDefault="00F939E2" w:rsidP="00F939E2">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F939E2" w:rsidRDefault="00F939E2" w:rsidP="00F939E2">
      <w:pPr>
        <w:ind w:firstLine="1134"/>
        <w:jc w:val="both"/>
      </w:pPr>
      <w:r>
        <w:t>11.2 - Rescisão deste Contrato por Acordo entre as Partes ou Judicial:</w:t>
      </w:r>
    </w:p>
    <w:p w:rsidR="00F939E2" w:rsidRDefault="00F939E2" w:rsidP="00F939E2">
      <w:pPr>
        <w:ind w:firstLine="1134"/>
        <w:jc w:val="both"/>
      </w:pPr>
      <w:r>
        <w:t>11.2.1 - O presente Contrato também poderá ser rescindido quando ocorrer:</w:t>
      </w:r>
    </w:p>
    <w:p w:rsidR="00F939E2" w:rsidRDefault="00F939E2" w:rsidP="00F939E2">
      <w:pPr>
        <w:ind w:firstLine="1134"/>
        <w:jc w:val="both"/>
      </w:pPr>
      <w:r>
        <w:t xml:space="preserve">a) a supressão, por parte da </w:t>
      </w:r>
      <w:r>
        <w:rPr>
          <w:b/>
        </w:rPr>
        <w:t>CONTRATANTE</w:t>
      </w:r>
      <w:r>
        <w:t>, dos serviços, acarretando modificação do valor inicial do Contrato, além do permitido no Regulamento de Habilitação Licitação e Contratação, em seu artigo 79 da Lei Nº. 8.666/93;</w:t>
      </w:r>
    </w:p>
    <w:p w:rsidR="00F939E2" w:rsidRDefault="00F939E2" w:rsidP="00F939E2">
      <w:pPr>
        <w:ind w:firstLine="1134"/>
        <w:jc w:val="both"/>
      </w:pPr>
      <w:r>
        <w:t xml:space="preserve">b) a suspensão de sua execução, por  ordem escrita da </w:t>
      </w:r>
      <w:r>
        <w:rPr>
          <w:b/>
        </w:rPr>
        <w:t>CONTRATANTE</w:t>
      </w:r>
      <w:r>
        <w:t>, por prazo superior a 30 (trinta) dias, salvo em caso de calamidade pública, grave perturbação da ordem interna ou guerra;</w:t>
      </w:r>
    </w:p>
    <w:p w:rsidR="00F939E2" w:rsidRDefault="00F939E2" w:rsidP="00F939E2">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F939E2" w:rsidRDefault="00F939E2" w:rsidP="00F939E2">
      <w:pPr>
        <w:ind w:firstLine="1134"/>
        <w:jc w:val="both"/>
      </w:pPr>
      <w:r>
        <w:t xml:space="preserve">d) a não liberação, por parte da </w:t>
      </w:r>
      <w:r>
        <w:rPr>
          <w:b/>
        </w:rPr>
        <w:t>CONTRATANTE</w:t>
      </w:r>
      <w:r>
        <w:t>, de área, local ou objeto para execução dos serviços, nos prazos contratuais.</w:t>
      </w:r>
    </w:p>
    <w:p w:rsidR="00F939E2" w:rsidRDefault="00F939E2" w:rsidP="00F939E2">
      <w:pPr>
        <w:ind w:firstLine="1134"/>
        <w:jc w:val="both"/>
      </w:pPr>
      <w:r>
        <w:t xml:space="preserve">11.2.2 - Nestes casos, a </w:t>
      </w:r>
      <w:r>
        <w:rPr>
          <w:b/>
        </w:rPr>
        <w:t>CONTRATANTE</w:t>
      </w:r>
      <w:r>
        <w:t xml:space="preserve">, deverá pagar a </w:t>
      </w:r>
      <w:r>
        <w:rPr>
          <w:b/>
        </w:rPr>
        <w:t>CONTRATADA</w:t>
      </w:r>
      <w:r>
        <w:t xml:space="preserve"> os serviços já prestados, de acordo com os termos deste Contrato.</w:t>
      </w:r>
    </w:p>
    <w:p w:rsidR="00F939E2" w:rsidRDefault="00F939E2" w:rsidP="00F939E2">
      <w:pPr>
        <w:ind w:firstLine="1134"/>
        <w:jc w:val="both"/>
      </w:pPr>
      <w:r>
        <w:t>11.3 - Rescisão do Contrato em Virtude de Força Maior:</w:t>
      </w:r>
    </w:p>
    <w:p w:rsidR="00F939E2" w:rsidRDefault="00F939E2" w:rsidP="00F939E2">
      <w:pPr>
        <w:ind w:firstLine="1134"/>
        <w:jc w:val="both"/>
      </w:pPr>
      <w:r>
        <w:t xml:space="preserve">11.3.1 -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F939E2" w:rsidRDefault="00F939E2" w:rsidP="00F939E2">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F939E2" w:rsidRDefault="00F939E2" w:rsidP="00F939E2">
      <w:pPr>
        <w:ind w:firstLine="1134"/>
        <w:jc w:val="both"/>
      </w:pPr>
      <w: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F939E2" w:rsidRDefault="00F939E2" w:rsidP="00F939E2">
      <w:pPr>
        <w:ind w:firstLine="1134"/>
        <w:jc w:val="both"/>
      </w:pPr>
      <w:r>
        <w:t xml:space="preserve"> </w:t>
      </w:r>
    </w:p>
    <w:p w:rsidR="00F939E2" w:rsidRDefault="00F939E2" w:rsidP="00F939E2">
      <w:pPr>
        <w:jc w:val="center"/>
        <w:rPr>
          <w:b/>
        </w:rPr>
      </w:pPr>
      <w:r>
        <w:rPr>
          <w:b/>
        </w:rPr>
        <w:t>CLÁUSULA DÉCIMA SEGUNDA - DO RECEBIMENTO DOS SERVIÇOS</w:t>
      </w:r>
    </w:p>
    <w:p w:rsidR="00F939E2" w:rsidRDefault="00F939E2" w:rsidP="00F939E2">
      <w:pPr>
        <w:rPr>
          <w:b/>
        </w:rPr>
      </w:pPr>
    </w:p>
    <w:p w:rsidR="00F939E2" w:rsidRDefault="00F939E2" w:rsidP="00F939E2">
      <w:pPr>
        <w:ind w:firstLine="1134"/>
        <w:jc w:val="both"/>
      </w:pPr>
      <w:r>
        <w:t xml:space="preserve">12.1 - Concluídos os serviços objeto do Contrato, em 5 (cinco) dias após a comunicação da </w:t>
      </w:r>
      <w:r>
        <w:rPr>
          <w:b/>
        </w:rPr>
        <w:t xml:space="preserve">CONTRATANTE </w:t>
      </w:r>
      <w:r>
        <w:t xml:space="preserve">ou resilido este, será efetuado pela fiscalização da </w:t>
      </w:r>
      <w:r>
        <w:rPr>
          <w:b/>
        </w:rPr>
        <w:t>CONTRATANTE</w:t>
      </w:r>
      <w:r>
        <w:t xml:space="preserve"> o seu recebimento e se reconhecido o integral cumprimento das obrigações contratuais.</w:t>
      </w:r>
    </w:p>
    <w:p w:rsidR="00F939E2" w:rsidRDefault="00F939E2" w:rsidP="00F939E2">
      <w:pPr>
        <w:ind w:firstLine="1134"/>
        <w:jc w:val="both"/>
      </w:pPr>
      <w:r>
        <w:t xml:space="preserve">12.1.1 - O recebimento não isenta a </w:t>
      </w:r>
      <w:r>
        <w:rPr>
          <w:b/>
        </w:rPr>
        <w:t>CONTRATADA</w:t>
      </w:r>
      <w:r>
        <w:t xml:space="preserve"> da responsabilidade decorrente de erros de execução, a cuja reparação se obriga, tudo sem ônus para a </w:t>
      </w:r>
      <w:r>
        <w:rPr>
          <w:b/>
        </w:rPr>
        <w:t>CONTRATANTE</w:t>
      </w:r>
      <w:r>
        <w:t>, observando o disposto no art. 69, da Lei Nº. 8.666/93.</w:t>
      </w:r>
    </w:p>
    <w:p w:rsidR="00F939E2" w:rsidRDefault="00F939E2" w:rsidP="00F939E2">
      <w:pPr>
        <w:ind w:firstLine="1134"/>
        <w:jc w:val="both"/>
      </w:pPr>
      <w:r>
        <w:t>12.2 - O recebimento não exclui a responsabilidade civil, pela solidez e segurança dos serviços nem a ética profissional pela perfeita execução dos serviços contratados.</w:t>
      </w:r>
    </w:p>
    <w:p w:rsidR="00F939E2" w:rsidRDefault="00F939E2" w:rsidP="00F939E2">
      <w:pPr>
        <w:jc w:val="both"/>
      </w:pPr>
    </w:p>
    <w:p w:rsidR="00F939E2" w:rsidRDefault="00F939E2" w:rsidP="00F939E2">
      <w:pPr>
        <w:jc w:val="center"/>
        <w:rPr>
          <w:b/>
        </w:rPr>
      </w:pPr>
      <w:r>
        <w:rPr>
          <w:b/>
        </w:rPr>
        <w:t>CLÁUSULA DÉCIMA TERCEIRA - DAS OBRIGAÇÕES LEGAIS E FISCAIS</w:t>
      </w:r>
    </w:p>
    <w:p w:rsidR="00F939E2" w:rsidRDefault="00F939E2" w:rsidP="00F939E2">
      <w:pPr>
        <w:ind w:firstLine="1134"/>
        <w:jc w:val="both"/>
      </w:pPr>
      <w:r>
        <w:t xml:space="preserve">  </w:t>
      </w:r>
    </w:p>
    <w:p w:rsidR="00F939E2" w:rsidRDefault="00F939E2" w:rsidP="00F939E2">
      <w:pPr>
        <w:ind w:firstLine="1134"/>
        <w:jc w:val="both"/>
      </w:pPr>
      <w:r>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Pr>
          <w:b/>
        </w:rPr>
        <w:t>CONTRATADA</w:t>
      </w:r>
      <w:r>
        <w:t>.</w:t>
      </w:r>
    </w:p>
    <w:p w:rsidR="00F939E2" w:rsidRDefault="00F939E2" w:rsidP="00F939E2">
      <w:pPr>
        <w:ind w:firstLine="1134"/>
        <w:jc w:val="both"/>
      </w:pPr>
      <w:r>
        <w:t xml:space="preserve">13.1.1 - Obriga-se a </w:t>
      </w:r>
      <w:r>
        <w:rPr>
          <w:b/>
        </w:rPr>
        <w:t>CONTRATADA</w:t>
      </w:r>
      <w:r>
        <w:t xml:space="preserve"> a manter-se inteiramente em dia com as contribuições previdenciárias, sociais e trabalhistas. Verificada, em qualquer tempo, a existência de débito proveniente do não recolhimento dos mesmos, por parte da </w:t>
      </w:r>
      <w:r>
        <w:rPr>
          <w:b/>
        </w:rPr>
        <w:t>CONTRATADA</w:t>
      </w:r>
      <w:r>
        <w:t xml:space="preserve">, fica a CONTRATANTE desde já autorizada a suspender os pagamentos devidos a </w:t>
      </w:r>
      <w:r>
        <w:rPr>
          <w:b/>
        </w:rPr>
        <w:t>CONTRATADA</w:t>
      </w:r>
      <w:r>
        <w:t>, até que fique constatada a plena e total regularização de sua situação.</w:t>
      </w:r>
    </w:p>
    <w:p w:rsidR="00F939E2" w:rsidRDefault="00F939E2" w:rsidP="00F939E2">
      <w:pPr>
        <w:ind w:firstLine="1134"/>
        <w:jc w:val="both"/>
      </w:pPr>
      <w:r>
        <w:t xml:space="preserve">13.2 - Quaisquer alterações nos encargos ou obrigações de natureza fiscal e/ou para fiscal, após a data limite de recebimento e abertura da proposta, será objeto de entendimento entre a </w:t>
      </w:r>
      <w:r>
        <w:rPr>
          <w:b/>
        </w:rPr>
        <w:t>CONTRATADA</w:t>
      </w:r>
      <w:r>
        <w:t xml:space="preserve"> e a </w:t>
      </w:r>
      <w:r>
        <w:rPr>
          <w:b/>
        </w:rPr>
        <w:t>CONTRATANTE</w:t>
      </w:r>
      <w:r>
        <w:t>.</w:t>
      </w:r>
    </w:p>
    <w:p w:rsidR="00F939E2" w:rsidRDefault="00F939E2" w:rsidP="00F939E2">
      <w:pPr>
        <w:ind w:firstLine="1134"/>
        <w:jc w:val="both"/>
      </w:pPr>
      <w:r>
        <w:t xml:space="preserve">13.3 - A </w:t>
      </w:r>
      <w:r>
        <w:rPr>
          <w:b/>
        </w:rPr>
        <w:t>CONTRATADA</w:t>
      </w:r>
      <w:r>
        <w:t xml:space="preserve"> responderá a todas as reclamatórias trabalhistas que possam ocorrer em conseqüência da execução dos serviços contratados, os quais não importam em vinculação laboral entre a </w:t>
      </w:r>
      <w:r>
        <w:rPr>
          <w:b/>
        </w:rPr>
        <w:t>CONTRATANTE</w:t>
      </w:r>
      <w:r>
        <w:t xml:space="preserve"> e o empregado envolvido, que mantém relação empregatícia com a </w:t>
      </w:r>
      <w:r>
        <w:rPr>
          <w:b/>
        </w:rPr>
        <w:t>CONTRATADA</w:t>
      </w:r>
      <w:r>
        <w:t>, empregadora na forma do disposto no Art. 2º da Consolidação das Leis do Trabalho.</w:t>
      </w:r>
    </w:p>
    <w:p w:rsidR="00F939E2" w:rsidRDefault="00F939E2" w:rsidP="00F939E2">
      <w:pPr>
        <w:ind w:firstLine="1134"/>
        <w:jc w:val="both"/>
      </w:pPr>
      <w:r>
        <w:t xml:space="preserve">13.3.1 - Caso haja condenação da </w:t>
      </w:r>
      <w:r>
        <w:rPr>
          <w:b/>
        </w:rPr>
        <w:t>CONTRATANTE</w:t>
      </w:r>
      <w:r>
        <w:t xml:space="preserve">, inclusive como responsável solidária, a </w:t>
      </w:r>
      <w:r>
        <w:rPr>
          <w:b/>
        </w:rPr>
        <w:t>CONTRATADA</w:t>
      </w:r>
      <w:r>
        <w:t xml:space="preserve">, reembolsar-lhe-á os valores pagos em decorrência da decisão judicial. </w:t>
      </w:r>
    </w:p>
    <w:p w:rsidR="00F939E2" w:rsidRDefault="00F939E2" w:rsidP="00F939E2">
      <w:pPr>
        <w:ind w:firstLine="1134"/>
        <w:jc w:val="both"/>
      </w:pPr>
    </w:p>
    <w:p w:rsidR="00F939E2" w:rsidRDefault="00F939E2" w:rsidP="00F939E2">
      <w:pPr>
        <w:jc w:val="center"/>
        <w:rPr>
          <w:b/>
        </w:rPr>
      </w:pPr>
      <w:r>
        <w:rPr>
          <w:b/>
        </w:rPr>
        <w:t>CLÁUSULA DÉCIMA QUARTA - DO SEGURO</w:t>
      </w:r>
    </w:p>
    <w:p w:rsidR="00F939E2" w:rsidRDefault="00F939E2" w:rsidP="00F939E2">
      <w:pPr>
        <w:ind w:firstLine="1134"/>
        <w:jc w:val="both"/>
      </w:pPr>
      <w:r>
        <w:t xml:space="preserve"> </w:t>
      </w:r>
    </w:p>
    <w:p w:rsidR="00F939E2" w:rsidRDefault="00F939E2" w:rsidP="00F939E2">
      <w:pPr>
        <w:ind w:firstLine="1134"/>
        <w:jc w:val="both"/>
      </w:pPr>
      <w:r>
        <w:t xml:space="preserve">14 - </w:t>
      </w:r>
      <w:r>
        <w:rPr>
          <w:b/>
        </w:rPr>
        <w:t>A CONTRATADA</w:t>
      </w:r>
      <w:r>
        <w:t xml:space="preserve"> é responsável pelos seguros de seu pessoal e de todo o equipamento/material/veículo que utilizar na execução dos serviços previstos neste Contrato.</w:t>
      </w:r>
    </w:p>
    <w:p w:rsidR="00F939E2" w:rsidRDefault="00F939E2" w:rsidP="00F939E2">
      <w:pPr>
        <w:ind w:firstLine="1134"/>
        <w:jc w:val="both"/>
      </w:pPr>
      <w:r>
        <w:t xml:space="preserve"> </w:t>
      </w:r>
    </w:p>
    <w:p w:rsidR="00F939E2" w:rsidRDefault="00F939E2" w:rsidP="00F939E2">
      <w:pPr>
        <w:jc w:val="center"/>
        <w:rPr>
          <w:b/>
        </w:rPr>
      </w:pPr>
      <w:r>
        <w:rPr>
          <w:b/>
        </w:rPr>
        <w:t>CLÁUSULA DÉCIMA QUINTA - DO FORO</w:t>
      </w:r>
    </w:p>
    <w:p w:rsidR="00F939E2" w:rsidRDefault="00F939E2" w:rsidP="00F939E2">
      <w:pPr>
        <w:ind w:firstLine="1134"/>
        <w:jc w:val="both"/>
      </w:pPr>
      <w:r>
        <w:t xml:space="preserve"> </w:t>
      </w:r>
    </w:p>
    <w:p w:rsidR="00F939E2" w:rsidRDefault="00F939E2" w:rsidP="00F939E2">
      <w:pPr>
        <w:ind w:firstLine="1134"/>
        <w:jc w:val="both"/>
      </w:pPr>
      <w:r>
        <w:t>15 - Para as questões decorrentes deste Contrato, fica eleito o Foro da Comarca de QUILOMBO, com renúncia expressa de qualquer outro, por mais privilegiado que seja.</w:t>
      </w:r>
    </w:p>
    <w:p w:rsidR="00F939E2" w:rsidRDefault="00F939E2" w:rsidP="00F939E2">
      <w:pPr>
        <w:ind w:firstLine="1134"/>
        <w:jc w:val="both"/>
      </w:pPr>
      <w:r>
        <w:t xml:space="preserve"> </w:t>
      </w:r>
    </w:p>
    <w:p w:rsidR="00F939E2" w:rsidRDefault="00F939E2" w:rsidP="00F939E2">
      <w:pPr>
        <w:ind w:firstLine="1134"/>
        <w:jc w:val="both"/>
      </w:pPr>
      <w:r>
        <w:t>E, por assim estarem de acordo, assinam o presente termo os representantes das partes contratantes, juntamente com as testemunhas abaixo.</w:t>
      </w:r>
    </w:p>
    <w:p w:rsidR="00F939E2" w:rsidRDefault="00F939E2" w:rsidP="00F939E2">
      <w:pPr>
        <w:ind w:firstLine="1134"/>
        <w:jc w:val="both"/>
      </w:pPr>
      <w:r>
        <w:t xml:space="preserve"> </w:t>
      </w:r>
    </w:p>
    <w:p w:rsidR="00F939E2" w:rsidRDefault="00F939E2" w:rsidP="00F939E2">
      <w:pPr>
        <w:ind w:firstLine="1134"/>
        <w:jc w:val="both"/>
      </w:pPr>
    </w:p>
    <w:p w:rsidR="00F939E2" w:rsidRDefault="00F939E2" w:rsidP="00F939E2">
      <w:pPr>
        <w:ind w:firstLine="1134"/>
        <w:jc w:val="both"/>
      </w:pPr>
      <w:r>
        <w:t xml:space="preserve">                 QUILOMBO,       de                      de 2015.</w:t>
      </w:r>
    </w:p>
    <w:p w:rsidR="00F939E2" w:rsidRDefault="00F939E2" w:rsidP="00F939E2">
      <w:pPr>
        <w:ind w:firstLine="1134"/>
        <w:jc w:val="both"/>
      </w:pPr>
      <w:r>
        <w:t xml:space="preserve"> </w:t>
      </w:r>
    </w:p>
    <w:p w:rsidR="00F939E2" w:rsidRDefault="00F939E2" w:rsidP="00F939E2">
      <w:r>
        <w:t xml:space="preserve">                   </w:t>
      </w:r>
    </w:p>
    <w:p w:rsidR="00F939E2" w:rsidRDefault="00F939E2" w:rsidP="00F939E2">
      <w:r>
        <w:t xml:space="preserve"> </w:t>
      </w:r>
    </w:p>
    <w:p w:rsidR="00F939E2" w:rsidRDefault="00F939E2" w:rsidP="00F939E2">
      <w:pPr>
        <w:jc w:val="both"/>
      </w:pPr>
      <w:r>
        <w:rPr>
          <w:b/>
        </w:rPr>
        <w:t>______________________________                             ______________________________</w:t>
      </w:r>
    </w:p>
    <w:p w:rsidR="00F939E2" w:rsidRDefault="00F939E2" w:rsidP="00F939E2">
      <w:r>
        <w:rPr>
          <w:b/>
        </w:rPr>
        <w:t xml:space="preserve">           P/CONTRATANTE                                                         P/CONTRATADA</w:t>
      </w:r>
    </w:p>
    <w:p w:rsidR="00F939E2" w:rsidRDefault="00F939E2" w:rsidP="00F939E2">
      <w:pPr>
        <w:ind w:firstLine="1134"/>
        <w:jc w:val="both"/>
      </w:pPr>
      <w:r>
        <w:t xml:space="preserve"> </w:t>
      </w:r>
    </w:p>
    <w:p w:rsidR="00F939E2" w:rsidRPr="00791793" w:rsidRDefault="00F939E2" w:rsidP="00F939E2">
      <w:pPr>
        <w:jc w:val="both"/>
        <w:rPr>
          <w:szCs w:val="24"/>
        </w:rPr>
      </w:pPr>
    </w:p>
    <w:p w:rsidR="00F939E2" w:rsidRDefault="00F939E2" w:rsidP="00F939E2">
      <w:pPr>
        <w:jc w:val="both"/>
      </w:pPr>
      <w:r>
        <w:t>Testemunhas:</w:t>
      </w:r>
    </w:p>
    <w:p w:rsidR="00F939E2" w:rsidRDefault="00F939E2" w:rsidP="00F939E2">
      <w:pPr>
        <w:jc w:val="both"/>
      </w:pPr>
    </w:p>
    <w:p w:rsidR="00F939E2" w:rsidRDefault="00F939E2" w:rsidP="00F939E2">
      <w:pPr>
        <w:jc w:val="both"/>
      </w:pPr>
      <w:r>
        <w:t>__________________________________              __________________________________</w:t>
      </w:r>
    </w:p>
    <w:p w:rsidR="00F939E2" w:rsidRDefault="00F939E2" w:rsidP="00F939E2">
      <w:r>
        <w:t xml:space="preserve">Nome: Andréia Spolti                                                  Nome: Suelen B.Barbosa  </w:t>
      </w:r>
    </w:p>
    <w:p w:rsidR="00F939E2" w:rsidRDefault="00F939E2" w:rsidP="00F939E2">
      <w:r>
        <w:t>CPF: 064.239.649-39                                                  CPF: 037.372.059-90</w:t>
      </w:r>
    </w:p>
    <w:p w:rsidR="00F939E2" w:rsidRDefault="00F939E2" w:rsidP="00F939E2">
      <w:pPr>
        <w:jc w:val="both"/>
      </w:pPr>
    </w:p>
    <w:p w:rsidR="00F939E2" w:rsidRDefault="00F939E2" w:rsidP="00F939E2">
      <w:pPr>
        <w:ind w:firstLine="1134"/>
        <w:jc w:val="center"/>
      </w:pPr>
    </w:p>
    <w:p w:rsidR="00F939E2" w:rsidRPr="00E618F0" w:rsidRDefault="00F939E2" w:rsidP="00F939E2">
      <w:pPr>
        <w:jc w:val="center"/>
      </w:pPr>
    </w:p>
    <w:p w:rsidR="00F939E2" w:rsidRPr="00E82563" w:rsidRDefault="00F939E2" w:rsidP="00F939E2"/>
    <w:p w:rsidR="00F939E2" w:rsidRPr="00BC7BD6" w:rsidRDefault="00F939E2" w:rsidP="00F939E2"/>
    <w:p w:rsidR="00F939E2" w:rsidRPr="00997253" w:rsidRDefault="00F939E2" w:rsidP="00F939E2"/>
    <w:p w:rsidR="00AF28D7" w:rsidRPr="00A146E4" w:rsidRDefault="00AF28D7" w:rsidP="00A146E4"/>
    <w:sectPr w:rsidR="00AF28D7" w:rsidRPr="00A146E4" w:rsidSect="00F939E2">
      <w:footerReference w:type="even" r:id="rId7"/>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019" w:rsidRDefault="00231019">
      <w:r>
        <w:separator/>
      </w:r>
    </w:p>
  </w:endnote>
  <w:endnote w:type="continuationSeparator" w:id="1">
    <w:p w:rsidR="00231019" w:rsidRDefault="002310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019" w:rsidRDefault="00231019">
      <w:r>
        <w:separator/>
      </w:r>
    </w:p>
  </w:footnote>
  <w:footnote w:type="continuationSeparator" w:id="1">
    <w:p w:rsidR="00231019" w:rsidRDefault="00231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019FC"/>
    <w:multiLevelType w:val="hybridMultilevel"/>
    <w:tmpl w:val="360CE44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BF82D37"/>
    <w:multiLevelType w:val="singleLevel"/>
    <w:tmpl w:val="04160017"/>
    <w:lvl w:ilvl="0">
      <w:start w:val="1"/>
      <w:numFmt w:val="lowerLetter"/>
      <w:lvlText w:val="%1)"/>
      <w:lvlJc w:val="left"/>
      <w:pPr>
        <w:tabs>
          <w:tab w:val="num" w:pos="360"/>
        </w:tabs>
        <w:ind w:left="360" w:hanging="360"/>
      </w:p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num w:numId="1">
    <w:abstractNumId w:val="1"/>
  </w:num>
  <w:num w:numId="2">
    <w:abstractNumId w:val="3"/>
    <w:lvlOverride w:ilvl="0">
      <w:startOverride w:val="1"/>
    </w:lvlOverride>
  </w:num>
  <w:num w:numId="3">
    <w:abstractNumId w:val="2"/>
    <w:lvlOverride w:ilvl="0">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04/05/2015"/>
    <w:docVar w:name="DataAdjudicacao" w:val="04 de Maio de 2015"/>
    <w:docVar w:name="DataAssinatura" w:val="DataAssinatura"/>
    <w:docVar w:name="DataDecreto" w:val="01/01/2013"/>
    <w:docVar w:name="DataEntrEnvelope" w:val="24/04/2015"/>
    <w:docVar w:name="DataExtensoAdjudicacao" w:val="4 de Maio de 2015"/>
    <w:docVar w:name="DataExtensoAssinatura" w:val="DataExtensoAssinatura"/>
    <w:docVar w:name="DataExtensoHomolog" w:val="4 de Maio de 2015"/>
    <w:docVar w:name="DataExtensoProcesso" w:val="23 de Abril de 2015"/>
    <w:docVar w:name="DataExtensoPublicacao" w:val="23 de Abril de 2015"/>
    <w:docVar w:name="DataFinalRecEnvelope" w:val="04/05/2015"/>
    <w:docVar w:name="DataHomologacao" w:val="04/05/2015"/>
    <w:docVar w:name="DataInicioRecEnvelope" w:val="24/04/2015"/>
    <w:docVar w:name="DataPortaria" w:val="01/01/1900"/>
    <w:docVar w:name="DataProcesso" w:val="23/04/2015"/>
    <w:docVar w:name="DataPublicacao" w:val="23 de Abril de 2015"/>
    <w:docVar w:name="DataVencimento" w:val="DataVencimento"/>
    <w:docVar w:name="DecretoNomeacao" w:val="1"/>
    <w:docVar w:name="Dotacoes" w:val="2.004.3390.00 - 0 - 18/2015   -   MANUTENÇÃO ATIVIDADES ADMINISTRATIVAS "/>
    <w:docVar w:name="Endereco" w:val="RUA DUQUE DE CAXIAS, 165"/>
    <w:docVar w:name="EnderecoContratado" w:val="EnderecoContratado"/>
    <w:docVar w:name="EnderecoEntrega" w:val="Rua Duque de Caxias, 165"/>
    <w:docVar w:name="EstadoContratado" w:val="EstadoContratado"/>
    <w:docVar w:name="FAX" w:val="(49) 3346-3198"/>
    <w:docVar w:name="FonteRecurso" w:val=" "/>
    <w:docVar w:name="FormaJulgamento" w:val="POR ITEM"/>
    <w:docVar w:name="FormaPgContrato" w:val="FormaPgContrato"/>
    <w:docVar w:name="FormaPgto" w:val="MENSALMENTE"/>
    <w:docVar w:name="FormaReajuste" w:val="APÓS 12 MESES,C/ATUALIZAÇÃO PELO INPC/IBGE"/>
    <w:docVar w:name="HoraAbertura" w:val="08:10"/>
    <w:docVar w:name="HoraEntrEnvelope" w:val="08:30"/>
    <w:docVar w:name="HoraFinalRecEnvelope" w:val="08:00"/>
    <w:docVar w:name="HoraInicioRecEnvelope" w:val="08:30"/>
    <w:docVar w:name="IdentifContratado" w:val="IdentifContratado"/>
    <w:docVar w:name="ItensLicitacao" w:val="&#10;&#10;Item     Quantidade Unid Nome do Material&#10;   1         6,000 ms       SERVIÇOS DE ASSESSORIA E CONSULTORIA JURÍDICA PARA ORIENTAÇÃO GERAL AO EXECUTIVO MUNICIPAL E AOS ÓRGÃOS DA ADMINISTRAÇÃO, COLABORAÇÃO NA ELABORAÇÃO, ANÁLISE E APROVAÇÃO DE CONVÊNIOS E EDITAIS DE LICITAÇÕES E CONTRATOS ADMINISTRATIVOS DELES DECORRENTES COM EMISSÃO DE PARECERES ACERCA DOS REFERIDOS PROCESSOS, ATENDIMENTO A CONSULTAS E EMISSÃO DE PARECERES PARA ASSUNTOS JURÍDICOS A TODOS OS ÓRGÃOS DA ADMINISTRAÇÃO, INCLUSIVE PARA OS FUNDOS E CONSELHOS MUNICIPAIS, PRESTAÇÃO DE INFORMAÇÕES EM MANDADOS DE SEGURANÇA IMPETRADOS CONTRA AUTORIDADES MUNICIPAIS, ELABORAÇÃO DE INFORMAÇÕES AO MINISTÉRIO PÚBLICO EM INQUÉRITOS E PROCEDIMENTOS ADMINISTRATIVOS DA PROMOTORIA E AUXILIO EVENTUAL AO PROCURADOR DO MUNICÍPIO NA DEFESA DO MUNICÍPIO EM PROCESSOS JUDICIAIS E ADMINISTRATIVOS, COM A PRESENÇA DE ADVOGADO NA SEDE DA MUNICIPALIDADE (QUILOMBO-SC) DE, NO MÍNIMO, 32 HORAS MENSAIS."/>
    <w:docVar w:name="ItensLicitacaoPorLote" w:val=" "/>
    <w:docVar w:name="ItensVencedores" w:val="&#10; &#10; Fornecedor: 10263 - VEDANA &amp; OLIVEIRA ADVOGADOS ASSOCIADOS&#10; &#10; Item     Quantidade Unid Nome do Material                                                     Preço Total&#10;    1         6,000 ms       SERVIÇOS DE ASSESSORIA E CONSULTORIA JURÍDICA PARA SERVIÇOS DE ASSESSORIA E CONSULTORIA JURÍDICA PARA ORIENTAÇÃO GERAL AO EXECUTIVO MUNICIPAL E AOS ÓRGÃOS DA ADMINISTRAÇÃO, COLABORAÇÃO NA ELABORAÇÃO, ANÁLISE E APROVAÇÃO DE CONVÊNIOS E EDITAIS DE LICITAÇÕES E CONTRATOS ADMINISTRATIVOS DELES DECORRENTES COM EMISSÃO DE PARECERES ACERCA DOS REFERIDOS PROCESSOS, ATENDIMENTO A CONSULTAS E EMISSÃO DE PARECERES PARA ASSUNTOS JURÍDICOS A TODOS OS ÓRGÃOS DA ADMINISTRAÇÃO, INCLUSIVE PARA OS FUNDOS E CONSELHOS MUNICIPAIS, PRESTAÇÃO DE INFORMAÇÕES EM MANDADOS DE SEGURANÇA IMPETRADOS CONTRA AUTORIDADES MUNICIPAIS, ELABORAÇÃO DE INFORMAÇÕES AO MINISTÉRIO PÚBLICO EM INQUÉRITOS E PROCEDIMENTOS ADMINISTRATIVOS DA PROMOTORIA E AUXILIO EVENTUAL AO PROCURADOR DO MUNICÍPIO NA DEFESA DO MUNICÍPIO EM PROCESSOS JUDICIAIS E ADMINISTRATIVOS, COM A PRESENÇA DE ADVOGADO NA SEDE DA MUNICIPALIDADE (QUILOMBO-SC) DE, NO MÍNIMO, 32 HORAS MENSAIS.      35.760,00"/>
    <w:docVar w:name="ListaDctosProc" w:val="- PROVA DE REGULARIDADE RELATIVA À SEGURIDADE SOCIAL-FGTS- PROVA DE REGULARIDADE PARA COM A FAZENDA FEDERAL-CERTIDÕES UNIFICADAS- PROVA DE REGULARIDADE PARA COM A FAZENDA ESTADUAL- PROVA DE REGULARIDADE PARA COM A FAZENDA MUNICIPAL- REGISTRO OU INSCRIÇÃO NA ENTIDADE PROFISSIONAL COMPETENTE- DECLARAÇÃO QUE CUMPRE DISPOSTO NO INCISO XXXIII ART.7º DA CONSTITUIÇÃO FEDERAL- CERTIDÃO NEGATIVA DE DÉBITOS TRABALHISTAS - CNDT"/>
    <w:docVar w:name="LocalEntrega" w:val="CENTRO ADMINISTRATIVO"/>
    <w:docVar w:name="Modalidade" w:val="Convite p/ Compras e Serviços"/>
    <w:docVar w:name="NomeCentroCusto" w:val=" "/>
    <w:docVar w:name="NomeContratado" w:val="NomeContratado"/>
    <w:docVar w:name="NomeDiretorCompras" w:val=" "/>
    <w:docVar w:name="NomeEstado" w:val="ESTADO DE SANTA CATARINA"/>
    <w:docVar w:name="NomeMembro1" w:val="ROSEMARI VALESAN VAROTTO"/>
    <w:docVar w:name="NomeMembro2" w:val="CRISTIANE BREANSINI BERLANDA"/>
    <w:docVar w:name="NomeMembro3" w:val="DILVETE MARIA ZANATTO VARIANI"/>
    <w:docVar w:name="NomeMembro4" w:val="ALBANI MARIA GARBIN"/>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66/2015"/>
    <w:docVar w:name="NumProcesso" w:val="66/2015"/>
    <w:docVar w:name="ObjetoContrato" w:val="ObjetoContrato"/>
    <w:docVar w:name="ObjetoLicitacao" w:val="CONTRATAÇÃO DE EMPRESA PARA PRESTAÇÃO DE SERVIÇOS DE ASSESSORIA JURÍDICA NA SEDE DA MUNICIPALIDADE (QUILOMBO-SC) DE NO MÍNIMO 32 HORAS MENSAIS."/>
    <w:docVar w:name="ObsContrato" w:val="ObsContrato"/>
    <w:docVar w:name="ObsProcesso" w:val="OS SERVIÇOS REFEREM-SE À PRESTAR ASSESSORIA JURÍDICA NA SEDE DA MUNICIPALIDADE (QUILOMBO-SC) DE NO MÍNIMO 32 HORAS MENSAIS."/>
    <w:docVar w:name="PortariaComissao" w:val="271/2014"/>
    <w:docVar w:name="PrazoEntrega" w:val="06 (SEIS) MESES"/>
    <w:docVar w:name="SiglaEstado" w:val="SC"/>
    <w:docVar w:name="SiglaModalidade" w:val="CV"/>
    <w:docVar w:name="Telefone" w:val="(49) 3346-3242"/>
    <w:docVar w:name="TipoComissao" w:val=" PERMANENTE"/>
    <w:docVar w:name="TipoContrato" w:val="TipoContrato"/>
    <w:docVar w:name="ValidadeProposta" w:val="60 DIAS"/>
    <w:docVar w:name="ValorContrato" w:val="ValorContrato"/>
    <w:docVar w:name="ValorContratoExtenso" w:val="ValorContratoExtenso"/>
    <w:docVar w:name="ValorTotalProcesso" w:val="35.760,00"/>
    <w:docVar w:name="ValorTotalProcessoExtenso" w:val="(trinta e cinco mil setecentos e sessenta reais)"/>
    <w:docVar w:name="Vigencia" w:val=" "/>
  </w:docVars>
  <w:rsids>
    <w:rsidRoot w:val="003A4CB5"/>
    <w:rsid w:val="00027FED"/>
    <w:rsid w:val="00042E38"/>
    <w:rsid w:val="000C6D99"/>
    <w:rsid w:val="00112184"/>
    <w:rsid w:val="00134C86"/>
    <w:rsid w:val="001A6341"/>
    <w:rsid w:val="001A70BC"/>
    <w:rsid w:val="001F2FD8"/>
    <w:rsid w:val="0020033E"/>
    <w:rsid w:val="00202F93"/>
    <w:rsid w:val="00205195"/>
    <w:rsid w:val="00231019"/>
    <w:rsid w:val="00246964"/>
    <w:rsid w:val="00297276"/>
    <w:rsid w:val="002B329B"/>
    <w:rsid w:val="002D503D"/>
    <w:rsid w:val="0030726D"/>
    <w:rsid w:val="0031510A"/>
    <w:rsid w:val="0032214C"/>
    <w:rsid w:val="003350F9"/>
    <w:rsid w:val="00350427"/>
    <w:rsid w:val="00380A32"/>
    <w:rsid w:val="003A4CB5"/>
    <w:rsid w:val="003F6B9D"/>
    <w:rsid w:val="00411340"/>
    <w:rsid w:val="00437B37"/>
    <w:rsid w:val="004879A6"/>
    <w:rsid w:val="004B0868"/>
    <w:rsid w:val="004B13FD"/>
    <w:rsid w:val="004B2C59"/>
    <w:rsid w:val="004C501F"/>
    <w:rsid w:val="00552B41"/>
    <w:rsid w:val="00585937"/>
    <w:rsid w:val="005B7E1F"/>
    <w:rsid w:val="005C1FF8"/>
    <w:rsid w:val="005C24CD"/>
    <w:rsid w:val="00640883"/>
    <w:rsid w:val="00642E89"/>
    <w:rsid w:val="00683F15"/>
    <w:rsid w:val="006C1C17"/>
    <w:rsid w:val="006C2D68"/>
    <w:rsid w:val="006D3C5D"/>
    <w:rsid w:val="007015CD"/>
    <w:rsid w:val="00701FDE"/>
    <w:rsid w:val="00710920"/>
    <w:rsid w:val="007121A0"/>
    <w:rsid w:val="00757A4A"/>
    <w:rsid w:val="00770D9E"/>
    <w:rsid w:val="007B0695"/>
    <w:rsid w:val="007F2A7A"/>
    <w:rsid w:val="008178B0"/>
    <w:rsid w:val="0082317C"/>
    <w:rsid w:val="00863461"/>
    <w:rsid w:val="00866ADF"/>
    <w:rsid w:val="00877A68"/>
    <w:rsid w:val="00891F7B"/>
    <w:rsid w:val="008C1E1B"/>
    <w:rsid w:val="0092475F"/>
    <w:rsid w:val="00936D23"/>
    <w:rsid w:val="00961441"/>
    <w:rsid w:val="00973E89"/>
    <w:rsid w:val="009D391C"/>
    <w:rsid w:val="00A02271"/>
    <w:rsid w:val="00A146E4"/>
    <w:rsid w:val="00AC2FA6"/>
    <w:rsid w:val="00AF0862"/>
    <w:rsid w:val="00AF28D7"/>
    <w:rsid w:val="00AF43D7"/>
    <w:rsid w:val="00B04A89"/>
    <w:rsid w:val="00B30048"/>
    <w:rsid w:val="00B54459"/>
    <w:rsid w:val="00BC469E"/>
    <w:rsid w:val="00BE3B52"/>
    <w:rsid w:val="00C26F79"/>
    <w:rsid w:val="00C41D58"/>
    <w:rsid w:val="00C71A26"/>
    <w:rsid w:val="00CB1C54"/>
    <w:rsid w:val="00CC3D8E"/>
    <w:rsid w:val="00CF6180"/>
    <w:rsid w:val="00D219C7"/>
    <w:rsid w:val="00D5042D"/>
    <w:rsid w:val="00D732D3"/>
    <w:rsid w:val="00D84EE6"/>
    <w:rsid w:val="00D943D8"/>
    <w:rsid w:val="00DA1A51"/>
    <w:rsid w:val="00DD4FE0"/>
    <w:rsid w:val="00E35505"/>
    <w:rsid w:val="00E4617A"/>
    <w:rsid w:val="00E82DF4"/>
    <w:rsid w:val="00EA2526"/>
    <w:rsid w:val="00EB308E"/>
    <w:rsid w:val="00EE5DC8"/>
    <w:rsid w:val="00F939E2"/>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paragraph" w:styleId="Recuodecorpodetexto">
    <w:name w:val="Body Text Indent"/>
    <w:basedOn w:val="Normal"/>
    <w:link w:val="RecuodecorpodetextoChar"/>
    <w:rsid w:val="00F939E2"/>
    <w:pPr>
      <w:spacing w:after="120"/>
      <w:ind w:left="283"/>
    </w:pPr>
    <w:rPr>
      <w:lang/>
    </w:rPr>
  </w:style>
  <w:style w:type="character" w:customStyle="1" w:styleId="RecuodecorpodetextoChar">
    <w:name w:val="Recuo de corpo de texto Char"/>
    <w:link w:val="Recuodecorpodetexto"/>
    <w:rsid w:val="00F939E2"/>
    <w:rPr>
      <w:sz w:val="24"/>
      <w:lang/>
    </w:rPr>
  </w:style>
  <w:style w:type="character" w:customStyle="1" w:styleId="Ttulo1Char">
    <w:name w:val="Título 1 Char"/>
    <w:link w:val="Ttulo1"/>
    <w:uiPriority w:val="9"/>
    <w:rsid w:val="00F939E2"/>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 w:id="166084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5248</Words>
  <Characters>28345</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2015-05-06T11:09:00Z</dcterms:created>
  <dcterms:modified xsi:type="dcterms:W3CDTF">2015-05-06T11:09:00Z</dcterms:modified>
</cp:coreProperties>
</file>