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FC" w:rsidRPr="00BE1E93" w:rsidRDefault="003548FC" w:rsidP="003548FC">
      <w:pPr>
        <w:pStyle w:val="Ttulo6"/>
        <w:rPr>
          <w:rFonts w:ascii="Times New Roman" w:hAnsi="Times New Roman" w:cs="Times New Roman"/>
        </w:rPr>
      </w:pPr>
      <w:r w:rsidRPr="00BE1E93">
        <w:rPr>
          <w:rFonts w:ascii="Times New Roman" w:hAnsi="Times New Roman" w:cs="Times New Roman"/>
        </w:rPr>
        <w:t>Estado de Santa Catarina</w:t>
      </w:r>
    </w:p>
    <w:p w:rsidR="003548FC" w:rsidRPr="00BE1E93" w:rsidRDefault="003548FC" w:rsidP="003548FC">
      <w:pPr>
        <w:jc w:val="both"/>
        <w:rPr>
          <w:b/>
        </w:rPr>
      </w:pPr>
      <w:r w:rsidRPr="00BE1E93">
        <w:rPr>
          <w:b/>
        </w:rPr>
        <w:t>MUNIC</w:t>
      </w:r>
      <w:r>
        <w:rPr>
          <w:b/>
        </w:rPr>
        <w:t xml:space="preserve">ÍPIO </w:t>
      </w:r>
      <w:r w:rsidRPr="00BE1E93">
        <w:rPr>
          <w:b/>
        </w:rPr>
        <w:t>DE QUILOMBO</w:t>
      </w:r>
    </w:p>
    <w:p w:rsidR="003548FC" w:rsidRPr="00BE1E93" w:rsidRDefault="003548FC" w:rsidP="003548FC">
      <w:pPr>
        <w:jc w:val="both"/>
        <w:rPr>
          <w:b/>
        </w:rPr>
      </w:pPr>
      <w:r w:rsidRPr="00BE1E93">
        <w:rPr>
          <w:b/>
        </w:rPr>
        <w:t>Sec.Administração/Setor Compras</w:t>
      </w:r>
    </w:p>
    <w:p w:rsidR="003548FC" w:rsidRDefault="003548FC" w:rsidP="003548FC">
      <w:pPr>
        <w:jc w:val="center"/>
        <w:rPr>
          <w:b/>
          <w:sz w:val="36"/>
        </w:rPr>
      </w:pPr>
    </w:p>
    <w:p w:rsidR="003548FC" w:rsidRPr="00BE1E93" w:rsidRDefault="003548FC" w:rsidP="003548FC">
      <w:pPr>
        <w:jc w:val="center"/>
        <w:rPr>
          <w:b/>
          <w:sz w:val="28"/>
          <w:szCs w:val="28"/>
        </w:rPr>
      </w:pPr>
      <w:r w:rsidRPr="00BE1E93">
        <w:rPr>
          <w:b/>
          <w:sz w:val="28"/>
          <w:szCs w:val="28"/>
        </w:rPr>
        <w:t>CONVITE</w:t>
      </w:r>
    </w:p>
    <w:p w:rsidR="003548FC" w:rsidRPr="00BE1E93" w:rsidRDefault="003548FC" w:rsidP="003548FC">
      <w:pPr>
        <w:ind w:firstLine="1134"/>
        <w:jc w:val="both"/>
        <w:rPr>
          <w:b/>
          <w:szCs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2055"/>
        <w:gridCol w:w="2126"/>
        <w:gridCol w:w="567"/>
        <w:gridCol w:w="5042"/>
      </w:tblGrid>
      <w:tr w:rsidR="003548FC" w:rsidTr="00021C8A">
        <w:tc>
          <w:tcPr>
            <w:tcW w:w="4748" w:type="dxa"/>
            <w:gridSpan w:val="3"/>
            <w:tcBorders>
              <w:top w:val="double" w:sz="6" w:space="0" w:color="auto"/>
              <w:left w:val="double" w:sz="6" w:space="0" w:color="auto"/>
              <w:bottom w:val="double" w:sz="6" w:space="0" w:color="auto"/>
              <w:right w:val="double" w:sz="6" w:space="0" w:color="auto"/>
            </w:tcBorders>
          </w:tcPr>
          <w:p w:rsidR="003548FC" w:rsidRPr="003C38F5" w:rsidRDefault="003548FC" w:rsidP="00021C8A">
            <w:pPr>
              <w:ind w:left="142" w:right="71"/>
              <w:jc w:val="both"/>
              <w:rPr>
                <w:b/>
                <w:szCs w:val="24"/>
              </w:rPr>
            </w:pPr>
            <w:r w:rsidRPr="003C38F5">
              <w:rPr>
                <w:b/>
                <w:szCs w:val="24"/>
              </w:rPr>
              <w:t>Processo Nº.: 61/2015</w:t>
            </w:r>
          </w:p>
        </w:tc>
        <w:tc>
          <w:tcPr>
            <w:tcW w:w="5042" w:type="dxa"/>
            <w:tcBorders>
              <w:top w:val="double" w:sz="6" w:space="0" w:color="auto"/>
              <w:left w:val="double" w:sz="6" w:space="0" w:color="auto"/>
              <w:bottom w:val="double" w:sz="6" w:space="0" w:color="auto"/>
              <w:right w:val="double" w:sz="6" w:space="0" w:color="auto"/>
            </w:tcBorders>
          </w:tcPr>
          <w:p w:rsidR="003548FC" w:rsidRPr="003C38F5" w:rsidRDefault="003548FC" w:rsidP="00021C8A">
            <w:pPr>
              <w:jc w:val="both"/>
              <w:rPr>
                <w:b/>
                <w:szCs w:val="24"/>
              </w:rPr>
            </w:pPr>
            <w:r w:rsidRPr="003C38F5">
              <w:rPr>
                <w:b/>
                <w:szCs w:val="24"/>
              </w:rPr>
              <w:t>Convite Nº.: 61/2015</w:t>
            </w:r>
          </w:p>
        </w:tc>
      </w:tr>
      <w:tr w:rsidR="003548FC" w:rsidTr="00021C8A">
        <w:tc>
          <w:tcPr>
            <w:tcW w:w="9790" w:type="dxa"/>
            <w:gridSpan w:val="4"/>
            <w:tcBorders>
              <w:top w:val="double" w:sz="6" w:space="0" w:color="auto"/>
              <w:left w:val="double" w:sz="6" w:space="0" w:color="auto"/>
              <w:bottom w:val="nil"/>
              <w:right w:val="double" w:sz="6" w:space="0" w:color="auto"/>
            </w:tcBorders>
          </w:tcPr>
          <w:p w:rsidR="003548FC" w:rsidRPr="00F41D4D" w:rsidRDefault="003548FC" w:rsidP="00021C8A">
            <w:pPr>
              <w:ind w:left="142" w:right="71"/>
              <w:jc w:val="center"/>
              <w:rPr>
                <w:b/>
                <w:sz w:val="20"/>
              </w:rPr>
            </w:pPr>
          </w:p>
          <w:p w:rsidR="003548FC" w:rsidRPr="00F41D4D" w:rsidRDefault="003548FC" w:rsidP="00021C8A">
            <w:pPr>
              <w:ind w:left="142" w:right="71"/>
              <w:jc w:val="center"/>
              <w:rPr>
                <w:b/>
                <w:sz w:val="20"/>
              </w:rPr>
            </w:pPr>
            <w:r w:rsidRPr="00F41D4D">
              <w:rPr>
                <w:b/>
                <w:sz w:val="20"/>
              </w:rPr>
              <w:t>DOTAÇÃO</w:t>
            </w:r>
          </w:p>
        </w:tc>
      </w:tr>
      <w:tr w:rsidR="003548FC" w:rsidTr="00021C8A">
        <w:tc>
          <w:tcPr>
            <w:tcW w:w="2055" w:type="dxa"/>
            <w:tcBorders>
              <w:top w:val="nil"/>
              <w:left w:val="double" w:sz="6" w:space="0" w:color="auto"/>
              <w:bottom w:val="nil"/>
              <w:right w:val="nil"/>
            </w:tcBorders>
          </w:tcPr>
          <w:p w:rsidR="003548FC" w:rsidRDefault="003548FC" w:rsidP="00021C8A">
            <w:pPr>
              <w:ind w:left="142" w:right="71"/>
              <w:jc w:val="center"/>
              <w:rPr>
                <w:sz w:val="20"/>
              </w:rPr>
            </w:pPr>
            <w:r>
              <w:rPr>
                <w:sz w:val="20"/>
              </w:rPr>
              <w:t>2.079</w:t>
            </w:r>
          </w:p>
          <w:p w:rsidR="003548FC" w:rsidRPr="00F41D4D" w:rsidRDefault="003548FC" w:rsidP="00021C8A">
            <w:pPr>
              <w:ind w:left="142" w:right="71"/>
              <w:jc w:val="center"/>
              <w:rPr>
                <w:sz w:val="20"/>
              </w:rPr>
            </w:pPr>
            <w:r>
              <w:rPr>
                <w:sz w:val="20"/>
              </w:rPr>
              <w:t>2.081</w:t>
            </w:r>
          </w:p>
        </w:tc>
        <w:tc>
          <w:tcPr>
            <w:tcW w:w="2126" w:type="dxa"/>
            <w:tcBorders>
              <w:top w:val="nil"/>
              <w:left w:val="nil"/>
              <w:bottom w:val="nil"/>
              <w:right w:val="nil"/>
            </w:tcBorders>
          </w:tcPr>
          <w:p w:rsidR="003548FC" w:rsidRDefault="003548FC" w:rsidP="00021C8A">
            <w:pPr>
              <w:tabs>
                <w:tab w:val="center" w:pos="993"/>
              </w:tabs>
              <w:rPr>
                <w:sz w:val="20"/>
              </w:rPr>
            </w:pPr>
            <w:r>
              <w:rPr>
                <w:sz w:val="20"/>
              </w:rPr>
              <w:t xml:space="preserve"> </w:t>
            </w:r>
            <w:r w:rsidRPr="00F41D4D">
              <w:rPr>
                <w:sz w:val="20"/>
              </w:rPr>
              <w:t xml:space="preserve">3.3.90.00 </w:t>
            </w:r>
            <w:r>
              <w:rPr>
                <w:sz w:val="20"/>
              </w:rPr>
              <w:t>-</w:t>
            </w:r>
            <w:r w:rsidRPr="00F41D4D">
              <w:rPr>
                <w:sz w:val="20"/>
              </w:rPr>
              <w:t xml:space="preserve"> DR:</w:t>
            </w:r>
            <w:r>
              <w:rPr>
                <w:sz w:val="20"/>
              </w:rPr>
              <w:t xml:space="preserve"> </w:t>
            </w:r>
            <w:r w:rsidRPr="00F41D4D">
              <w:rPr>
                <w:sz w:val="20"/>
              </w:rPr>
              <w:t>0.1.</w:t>
            </w:r>
            <w:r>
              <w:rPr>
                <w:sz w:val="20"/>
              </w:rPr>
              <w:t>00</w:t>
            </w:r>
          </w:p>
          <w:p w:rsidR="003548FC" w:rsidRPr="00F41D4D" w:rsidRDefault="003548FC" w:rsidP="00021C8A">
            <w:pPr>
              <w:rPr>
                <w:sz w:val="20"/>
              </w:rPr>
            </w:pPr>
            <w:r>
              <w:rPr>
                <w:sz w:val="20"/>
              </w:rPr>
              <w:t xml:space="preserve"> 3.3.90.00 - DR: 0.1.00</w:t>
            </w:r>
          </w:p>
        </w:tc>
        <w:tc>
          <w:tcPr>
            <w:tcW w:w="5609" w:type="dxa"/>
            <w:gridSpan w:val="2"/>
            <w:tcBorders>
              <w:top w:val="nil"/>
              <w:left w:val="nil"/>
              <w:bottom w:val="nil"/>
              <w:right w:val="double" w:sz="6" w:space="0" w:color="auto"/>
            </w:tcBorders>
          </w:tcPr>
          <w:p w:rsidR="003548FC" w:rsidRDefault="003548FC" w:rsidP="00021C8A">
            <w:pPr>
              <w:ind w:right="50"/>
              <w:rPr>
                <w:sz w:val="20"/>
              </w:rPr>
            </w:pPr>
            <w:r>
              <w:rPr>
                <w:sz w:val="20"/>
              </w:rPr>
              <w:t>MANUTENÇÃO CONSERVAÇÃO ESTRADAS/TRANSPORTE</w:t>
            </w:r>
          </w:p>
          <w:p w:rsidR="003548FC" w:rsidRPr="00F41D4D" w:rsidRDefault="003548FC" w:rsidP="00021C8A">
            <w:pPr>
              <w:ind w:right="50"/>
              <w:rPr>
                <w:sz w:val="20"/>
              </w:rPr>
            </w:pPr>
            <w:r>
              <w:rPr>
                <w:sz w:val="20"/>
              </w:rPr>
              <w:t>MANUTENÇÃO DOS SERVIÇOS URBANOS/SOSU</w:t>
            </w:r>
          </w:p>
        </w:tc>
      </w:tr>
      <w:tr w:rsidR="003548FC" w:rsidTr="00021C8A">
        <w:tc>
          <w:tcPr>
            <w:tcW w:w="9790" w:type="dxa"/>
            <w:gridSpan w:val="4"/>
            <w:tcBorders>
              <w:top w:val="nil"/>
              <w:left w:val="double" w:sz="6" w:space="0" w:color="auto"/>
              <w:bottom w:val="double" w:sz="6" w:space="0" w:color="auto"/>
              <w:right w:val="double" w:sz="6" w:space="0" w:color="auto"/>
            </w:tcBorders>
          </w:tcPr>
          <w:p w:rsidR="003548FC" w:rsidRPr="00F41D4D" w:rsidRDefault="003548FC" w:rsidP="00021C8A">
            <w:pPr>
              <w:ind w:right="71"/>
              <w:rPr>
                <w:sz w:val="20"/>
              </w:rPr>
            </w:pPr>
          </w:p>
        </w:tc>
      </w:tr>
    </w:tbl>
    <w:p w:rsidR="003548FC" w:rsidRDefault="003548FC" w:rsidP="003548FC">
      <w:pPr>
        <w:ind w:firstLine="1134"/>
        <w:jc w:val="both"/>
      </w:pPr>
    </w:p>
    <w:p w:rsidR="003548FC" w:rsidRDefault="003548FC" w:rsidP="003548FC">
      <w:pPr>
        <w:ind w:firstLine="1134"/>
        <w:jc w:val="both"/>
      </w:pPr>
      <w:r>
        <w:rPr>
          <w:b/>
        </w:rPr>
        <w:t>1 - DA LICITAÇÃO</w:t>
      </w:r>
    </w:p>
    <w:p w:rsidR="003548FC" w:rsidRDefault="003548FC" w:rsidP="003548FC">
      <w:pPr>
        <w:ind w:firstLine="1134"/>
        <w:jc w:val="both"/>
      </w:pPr>
    </w:p>
    <w:p w:rsidR="003548FC" w:rsidRDefault="003548FC" w:rsidP="003548FC">
      <w:pPr>
        <w:ind w:firstLine="1134"/>
        <w:jc w:val="both"/>
      </w:pPr>
      <w:r>
        <w:t xml:space="preserve">O </w:t>
      </w:r>
      <w:r>
        <w:rPr>
          <w:b/>
        </w:rPr>
        <w:t>MUNICÍPIO DE QUILOMBO</w:t>
      </w:r>
      <w:r>
        <w:t xml:space="preserve"> com sede na Rua Duque de Caxias, QUILOMBO, SC - CEP 89850000, </w:t>
      </w:r>
      <w:r>
        <w:rPr>
          <w:b/>
        </w:rPr>
        <w:t>CONVIDA</w:t>
      </w:r>
      <w:r>
        <w:t xml:space="preserve"> prestadores de serviços na área de engenharia civil para apresentar cotação para o objeto desta </w:t>
      </w:r>
      <w:r>
        <w:rPr>
          <w:b/>
        </w:rPr>
        <w:t>LICITAÇÃO</w:t>
      </w:r>
      <w:r>
        <w:t xml:space="preserve"> do tipo Menor Preço, referente ao </w:t>
      </w:r>
      <w:r w:rsidRPr="00881585">
        <w:rPr>
          <w:b/>
          <w:caps/>
        </w:rPr>
        <w:t xml:space="preserve">processo nº. </w:t>
      </w:r>
      <w:r>
        <w:rPr>
          <w:b/>
          <w:caps/>
        </w:rPr>
        <w:t>61</w:t>
      </w:r>
      <w:r w:rsidRPr="00881585">
        <w:rPr>
          <w:b/>
          <w:caps/>
        </w:rPr>
        <w:t>/201</w:t>
      </w:r>
      <w:r>
        <w:rPr>
          <w:b/>
          <w:caps/>
        </w:rPr>
        <w:t>5</w:t>
      </w:r>
      <w:r>
        <w:t>, de conformidade com a Lei</w:t>
      </w:r>
      <w:r>
        <w:rPr>
          <w:b/>
        </w:rPr>
        <w:t xml:space="preserve"> </w:t>
      </w:r>
      <w:r>
        <w:t>8.666 de 21 de Junho de 1993 e as condições deste, com vencimento previsto para a entrega dos envelopes, contendo os documentos para habilitação e proposta no CENTRO ADMINISTRATIVO, para</w:t>
      </w:r>
      <w:r>
        <w:rPr>
          <w:b/>
        </w:rPr>
        <w:t xml:space="preserve"> </w:t>
      </w:r>
      <w:r>
        <w:t>o</w:t>
      </w:r>
      <w:r>
        <w:rPr>
          <w:b/>
        </w:rPr>
        <w:t xml:space="preserve"> </w:t>
      </w:r>
      <w:r>
        <w:rPr>
          <w:b/>
          <w:bCs/>
        </w:rPr>
        <w:t>dia 22 de abril de 2015 às 14:00 horas</w:t>
      </w:r>
      <w:r>
        <w:t xml:space="preserve">, e a abertura do invólucro da documentação de habilitação a realizar-se no </w:t>
      </w:r>
      <w:r>
        <w:rPr>
          <w:b/>
          <w:bCs/>
        </w:rPr>
        <w:t>dia 22 de abril de 2015, às 14:10 horas</w:t>
      </w:r>
      <w:r>
        <w:t>, no CENTRO ADMINISTRATIVO.</w:t>
      </w:r>
    </w:p>
    <w:p w:rsidR="003548FC" w:rsidRDefault="003548FC" w:rsidP="003548FC">
      <w:pPr>
        <w:ind w:firstLine="1134"/>
        <w:jc w:val="both"/>
      </w:pPr>
    </w:p>
    <w:p w:rsidR="003548FC" w:rsidRPr="00881585" w:rsidRDefault="003548FC" w:rsidP="003548FC">
      <w:pPr>
        <w:ind w:firstLine="1134"/>
        <w:jc w:val="both"/>
        <w:rPr>
          <w:b/>
        </w:rPr>
      </w:pPr>
      <w:r w:rsidRPr="00881585">
        <w:rPr>
          <w:b/>
        </w:rPr>
        <w:t>Modalidade: CONVITE P/OBRAS E SERVIÇOS DE ENGENHARIA</w:t>
      </w:r>
    </w:p>
    <w:p w:rsidR="003548FC" w:rsidRPr="00881585" w:rsidRDefault="003548FC" w:rsidP="003548FC">
      <w:pPr>
        <w:ind w:firstLine="1134"/>
        <w:jc w:val="both"/>
        <w:rPr>
          <w:b/>
        </w:rPr>
      </w:pPr>
      <w:r w:rsidRPr="00881585">
        <w:rPr>
          <w:b/>
        </w:rPr>
        <w:t>Esta Licitação reger-se-á pelo Tipo de: Menor Preço/Preço Global</w:t>
      </w:r>
    </w:p>
    <w:p w:rsidR="003548FC" w:rsidRPr="00881585" w:rsidRDefault="003548FC" w:rsidP="003548FC">
      <w:pPr>
        <w:ind w:firstLine="1134"/>
        <w:jc w:val="both"/>
        <w:rPr>
          <w:b/>
        </w:rPr>
      </w:pPr>
      <w:r w:rsidRPr="00881585">
        <w:rPr>
          <w:b/>
        </w:rPr>
        <w:t>Forma de Execução: Indireta.</w:t>
      </w:r>
    </w:p>
    <w:p w:rsidR="003548FC" w:rsidRDefault="003548FC" w:rsidP="003548FC">
      <w:pPr>
        <w:jc w:val="both"/>
      </w:pPr>
    </w:p>
    <w:p w:rsidR="003548FC" w:rsidRDefault="003548FC" w:rsidP="003548FC">
      <w:pPr>
        <w:ind w:firstLine="1134"/>
        <w:jc w:val="both"/>
        <w:rPr>
          <w:b/>
        </w:rPr>
      </w:pPr>
      <w:r>
        <w:rPr>
          <w:b/>
        </w:rPr>
        <w:t>2 - DO OBJETO</w:t>
      </w:r>
    </w:p>
    <w:p w:rsidR="003548FC" w:rsidRDefault="003548FC" w:rsidP="003548FC">
      <w:pPr>
        <w:ind w:firstLine="1134"/>
        <w:jc w:val="both"/>
      </w:pPr>
    </w:p>
    <w:p w:rsidR="003548FC" w:rsidRDefault="003548FC" w:rsidP="003548FC">
      <w:pPr>
        <w:ind w:firstLine="1134"/>
        <w:jc w:val="both"/>
      </w:pPr>
      <w:r>
        <w:t xml:space="preserve">A presente licitação tem por objeto </w:t>
      </w:r>
      <w:r w:rsidRPr="003C38F5">
        <w:rPr>
          <w:b/>
          <w:szCs w:val="24"/>
        </w:rPr>
        <w:t>CONTRATAÇÃO DE EMPRESA PARA PRESTAÇÃO DE SERVIÇOS TÉ</w:t>
      </w:r>
      <w:r w:rsidRPr="003C38F5">
        <w:rPr>
          <w:b/>
          <w:szCs w:val="24"/>
        </w:rPr>
        <w:t>C</w:t>
      </w:r>
      <w:r w:rsidRPr="003C38F5">
        <w:rPr>
          <w:b/>
          <w:szCs w:val="24"/>
        </w:rPr>
        <w:t>NICOS DE ENGENHARIA CIVIL P/REALIZAÇÃO DE PROJETOS EXECUTIVOS DE PONTES EM CONCRETO ARMADO</w:t>
      </w:r>
      <w:r>
        <w:t>, de acordo com as especificações constantes na Lista de Itens Anexa a este Convite.</w:t>
      </w:r>
    </w:p>
    <w:p w:rsidR="003548FC" w:rsidRDefault="003548FC" w:rsidP="003548FC">
      <w:pPr>
        <w:ind w:firstLine="1134"/>
        <w:jc w:val="both"/>
      </w:pPr>
    </w:p>
    <w:p w:rsidR="003548FC" w:rsidRDefault="003548FC" w:rsidP="003548FC">
      <w:pPr>
        <w:ind w:firstLine="1134"/>
        <w:jc w:val="both"/>
        <w:rPr>
          <w:b/>
        </w:rPr>
      </w:pPr>
      <w:r>
        <w:rPr>
          <w:b/>
        </w:rPr>
        <w:t>3 - DA HABILITAÇÃO (ENVELOPE N°1)</w:t>
      </w:r>
    </w:p>
    <w:p w:rsidR="003548FC" w:rsidRDefault="003548FC" w:rsidP="003548FC">
      <w:pPr>
        <w:ind w:firstLine="1134"/>
        <w:jc w:val="both"/>
      </w:pPr>
    </w:p>
    <w:p w:rsidR="003548FC" w:rsidRDefault="003548FC" w:rsidP="003548FC">
      <w:pPr>
        <w:ind w:firstLine="1134"/>
        <w:jc w:val="both"/>
      </w:pPr>
      <w:r>
        <w:t>3.1. Os prestadores de serviços na área de advocacia convidados a participar da presente licitação deverão apresentar os seguintes documentos:</w:t>
      </w:r>
    </w:p>
    <w:tbl>
      <w:tblPr>
        <w:tblW w:w="0" w:type="auto"/>
        <w:tblLayout w:type="fixed"/>
        <w:tblCellMar>
          <w:left w:w="70" w:type="dxa"/>
          <w:right w:w="70" w:type="dxa"/>
        </w:tblCellMar>
        <w:tblLook w:val="0000"/>
      </w:tblPr>
      <w:tblGrid>
        <w:gridCol w:w="9211"/>
      </w:tblGrid>
      <w:tr w:rsidR="003548FC" w:rsidTr="00021C8A">
        <w:tc>
          <w:tcPr>
            <w:tcW w:w="9211" w:type="dxa"/>
          </w:tcPr>
          <w:p w:rsidR="003548FC" w:rsidRDefault="003548FC" w:rsidP="00021C8A">
            <w:pPr>
              <w:ind w:firstLine="1134"/>
              <w:jc w:val="both"/>
            </w:pPr>
            <w:r>
              <w:t>-CERTIDÃO NEGATIVA INSS</w:t>
            </w:r>
          </w:p>
        </w:tc>
      </w:tr>
      <w:tr w:rsidR="003548FC" w:rsidTr="00021C8A">
        <w:tc>
          <w:tcPr>
            <w:tcW w:w="9211" w:type="dxa"/>
          </w:tcPr>
          <w:p w:rsidR="003548FC" w:rsidRDefault="003548FC" w:rsidP="00021C8A">
            <w:pPr>
              <w:ind w:firstLine="1134"/>
              <w:jc w:val="both"/>
            </w:pPr>
            <w:r>
              <w:t>-CERTIDÃO NEGATIVA FGTS</w:t>
            </w:r>
          </w:p>
        </w:tc>
      </w:tr>
      <w:tr w:rsidR="003548FC" w:rsidTr="00021C8A">
        <w:tc>
          <w:tcPr>
            <w:tcW w:w="9211" w:type="dxa"/>
          </w:tcPr>
          <w:p w:rsidR="003548FC" w:rsidRDefault="003548FC" w:rsidP="00021C8A">
            <w:pPr>
              <w:ind w:firstLine="1134"/>
              <w:jc w:val="both"/>
            </w:pPr>
            <w:r>
              <w:t>-CERTIDÃO NEGATIVA FAZENDA FEDERAL</w:t>
            </w:r>
          </w:p>
        </w:tc>
      </w:tr>
      <w:tr w:rsidR="003548FC" w:rsidTr="00021C8A">
        <w:tc>
          <w:tcPr>
            <w:tcW w:w="9211" w:type="dxa"/>
          </w:tcPr>
          <w:p w:rsidR="003548FC" w:rsidRDefault="003548FC" w:rsidP="00021C8A">
            <w:pPr>
              <w:ind w:firstLine="1134"/>
              <w:jc w:val="both"/>
            </w:pPr>
            <w:r>
              <w:t>-CERTIDÃO NEGATIVA FAZENDA ESTADUAL</w:t>
            </w:r>
          </w:p>
        </w:tc>
      </w:tr>
      <w:tr w:rsidR="003548FC" w:rsidTr="00021C8A">
        <w:tc>
          <w:tcPr>
            <w:tcW w:w="9211" w:type="dxa"/>
          </w:tcPr>
          <w:p w:rsidR="003548FC" w:rsidRDefault="003548FC" w:rsidP="00021C8A">
            <w:pPr>
              <w:ind w:firstLine="1134"/>
              <w:jc w:val="both"/>
            </w:pPr>
            <w:r>
              <w:t>-CERTIDÃO NEGATIVA FAZENDA MUNICIPAL</w:t>
            </w:r>
          </w:p>
        </w:tc>
      </w:tr>
      <w:tr w:rsidR="003548FC" w:rsidTr="00021C8A">
        <w:tc>
          <w:tcPr>
            <w:tcW w:w="9211" w:type="dxa"/>
          </w:tcPr>
          <w:p w:rsidR="003548FC" w:rsidRDefault="003548FC" w:rsidP="00021C8A">
            <w:pPr>
              <w:ind w:firstLine="1134"/>
              <w:jc w:val="both"/>
            </w:pPr>
            <w:r>
              <w:t xml:space="preserve">-DECLARAÇÃO DE CUMPRIMENTO DAS EXIGÊNCIAS DO ART. </w:t>
            </w:r>
          </w:p>
          <w:p w:rsidR="003548FC" w:rsidRDefault="003548FC" w:rsidP="00021C8A">
            <w:pPr>
              <w:ind w:firstLine="1134"/>
              <w:jc w:val="both"/>
            </w:pPr>
            <w:r>
              <w:t xml:space="preserve">7º, INCISO XXXIII, DA CONSTITUIÇÃO FEDERAL E ART.27, V, DA LEI </w:t>
            </w:r>
          </w:p>
          <w:p w:rsidR="003548FC" w:rsidRDefault="003548FC" w:rsidP="00021C8A">
            <w:pPr>
              <w:ind w:firstLine="1134"/>
              <w:jc w:val="both"/>
            </w:pPr>
            <w:r>
              <w:t>8.666/93 E ALTERAÇÕES. (modelo anexo)</w:t>
            </w:r>
          </w:p>
        </w:tc>
      </w:tr>
      <w:tr w:rsidR="003548FC" w:rsidTr="00021C8A">
        <w:tc>
          <w:tcPr>
            <w:tcW w:w="9211" w:type="dxa"/>
          </w:tcPr>
          <w:p w:rsidR="003548FC" w:rsidRPr="00F41D4D" w:rsidRDefault="003548FC" w:rsidP="00021C8A">
            <w:pPr>
              <w:ind w:firstLine="1134"/>
              <w:jc w:val="both"/>
              <w:rPr>
                <w:szCs w:val="24"/>
              </w:rPr>
            </w:pPr>
            <w:r w:rsidRPr="005C5238">
              <w:rPr>
                <w:szCs w:val="24"/>
              </w:rPr>
              <w:t>-Certidão de Pessoa Jurídica emitida pelo Conselho Regional de Engenharia, A</w:t>
            </w:r>
            <w:r w:rsidRPr="005C5238">
              <w:rPr>
                <w:szCs w:val="24"/>
              </w:rPr>
              <w:t>r</w:t>
            </w:r>
            <w:r w:rsidRPr="005C5238">
              <w:rPr>
                <w:szCs w:val="24"/>
              </w:rPr>
              <w:t>quitetura e Agronomia – CREA, que também comprove vínculo do profissional que confere responsabilidade técnica à empresa;</w:t>
            </w:r>
          </w:p>
        </w:tc>
      </w:tr>
      <w:tr w:rsidR="003548FC" w:rsidTr="00021C8A">
        <w:tc>
          <w:tcPr>
            <w:tcW w:w="9211" w:type="dxa"/>
          </w:tcPr>
          <w:p w:rsidR="003548FC" w:rsidRPr="00685E04" w:rsidRDefault="003548FC" w:rsidP="00021C8A">
            <w:pPr>
              <w:ind w:firstLine="1134"/>
              <w:jc w:val="both"/>
            </w:pPr>
            <w:r>
              <w:t xml:space="preserve">- </w:t>
            </w:r>
            <w:r w:rsidRPr="00685E04">
              <w:t>CERTIDÃO NEGATIVA DE DÉBITOS TRABALHISTAS - CNDT</w:t>
            </w:r>
          </w:p>
        </w:tc>
      </w:tr>
    </w:tbl>
    <w:p w:rsidR="003548FC" w:rsidRDefault="003548FC" w:rsidP="003548FC">
      <w:pPr>
        <w:ind w:firstLine="708"/>
        <w:jc w:val="both"/>
      </w:pPr>
    </w:p>
    <w:p w:rsidR="003548FC" w:rsidRDefault="003548FC" w:rsidP="003548FC">
      <w:pPr>
        <w:ind w:firstLine="708"/>
        <w:jc w:val="both"/>
      </w:pPr>
      <w:r>
        <w:t xml:space="preserve">       3.2. Os documentos para habilitação deverão ser apresentados em 01 (uma) via, em envelope fechado, constando na parte frontal, as seguintes indicações:</w:t>
      </w:r>
    </w:p>
    <w:p w:rsidR="003548FC" w:rsidRDefault="003548FC" w:rsidP="003548FC">
      <w:pPr>
        <w:ind w:firstLine="1134"/>
        <w:jc w:val="both"/>
        <w:rPr>
          <w:b/>
        </w:rPr>
      </w:pPr>
      <w:r>
        <w:rPr>
          <w:b/>
        </w:rPr>
        <w:t>ENVELOPE N°. 01</w:t>
      </w:r>
    </w:p>
    <w:p w:rsidR="003548FC" w:rsidRDefault="003548FC" w:rsidP="003548FC">
      <w:pPr>
        <w:ind w:firstLine="1134"/>
        <w:jc w:val="both"/>
        <w:rPr>
          <w:b/>
        </w:rPr>
      </w:pPr>
      <w:r>
        <w:rPr>
          <w:b/>
        </w:rPr>
        <w:t>DE: (LICITANTE)</w:t>
      </w:r>
    </w:p>
    <w:p w:rsidR="003548FC" w:rsidRDefault="003548FC" w:rsidP="003548FC">
      <w:pPr>
        <w:ind w:firstLine="1134"/>
        <w:jc w:val="both"/>
        <w:rPr>
          <w:b/>
        </w:rPr>
      </w:pPr>
      <w:r>
        <w:rPr>
          <w:b/>
        </w:rPr>
        <w:t>AO: MUNICÍPIO DE QUILOMBO</w:t>
      </w:r>
    </w:p>
    <w:p w:rsidR="003548FC" w:rsidRDefault="003548FC" w:rsidP="003548FC">
      <w:pPr>
        <w:ind w:firstLine="1134"/>
        <w:jc w:val="both"/>
        <w:rPr>
          <w:b/>
        </w:rPr>
      </w:pPr>
      <w:r>
        <w:rPr>
          <w:b/>
        </w:rPr>
        <w:t>Sec.Administração/Setor Compras</w:t>
      </w:r>
    </w:p>
    <w:p w:rsidR="003548FC" w:rsidRDefault="003548FC" w:rsidP="003548FC">
      <w:pPr>
        <w:ind w:firstLine="1134"/>
        <w:jc w:val="both"/>
        <w:rPr>
          <w:b/>
        </w:rPr>
      </w:pPr>
      <w:r>
        <w:rPr>
          <w:b/>
        </w:rPr>
        <w:t>PROCESSO Nº.: 61/2015 - LICITAÇÃO Nº.: 61/2015</w:t>
      </w:r>
    </w:p>
    <w:p w:rsidR="003548FC" w:rsidRDefault="003548FC" w:rsidP="003548FC">
      <w:pPr>
        <w:ind w:firstLine="1134"/>
        <w:jc w:val="both"/>
        <w:rPr>
          <w:b/>
        </w:rPr>
      </w:pPr>
      <w:r>
        <w:rPr>
          <w:b/>
        </w:rPr>
        <w:t>ABERTURA: às 14:10 horas do dia 22/04/2015</w:t>
      </w:r>
    </w:p>
    <w:p w:rsidR="003548FC" w:rsidRDefault="003548FC" w:rsidP="003548FC">
      <w:pPr>
        <w:ind w:firstLine="1134"/>
        <w:jc w:val="both"/>
        <w:rPr>
          <w:b/>
        </w:rPr>
      </w:pPr>
      <w:r>
        <w:rPr>
          <w:b/>
        </w:rPr>
        <w:t>ENVELOPE “HABILITAÇÃO”</w:t>
      </w:r>
    </w:p>
    <w:p w:rsidR="003548FC" w:rsidRDefault="003548FC" w:rsidP="003548FC">
      <w:pPr>
        <w:ind w:firstLine="1134"/>
        <w:jc w:val="both"/>
        <w:rPr>
          <w:b/>
        </w:rPr>
      </w:pPr>
    </w:p>
    <w:p w:rsidR="003548FC" w:rsidRDefault="003548FC" w:rsidP="003548FC">
      <w:pPr>
        <w:ind w:firstLine="1134"/>
        <w:jc w:val="both"/>
      </w:pPr>
      <w:r>
        <w:t>3.3. Toda a Documentação exigida para Habilitação deverá ser apresentada no Original, em fotocópia autenticada por cartório competente ou servidor da administração, ou publicação em Órgão da Imprensa Oficial.</w:t>
      </w:r>
    </w:p>
    <w:p w:rsidR="003548FC" w:rsidRDefault="003548FC" w:rsidP="003548FC">
      <w:pPr>
        <w:ind w:firstLine="1134"/>
        <w:jc w:val="both"/>
      </w:pPr>
      <w:r>
        <w:t xml:space="preserve">3.3.1. Tratando-se de certidões emitidas via </w:t>
      </w:r>
      <w:r>
        <w:rPr>
          <w:i/>
        </w:rPr>
        <w:t>internet</w:t>
      </w:r>
      <w:r>
        <w:t>, a autenticidade dos mesmos poderá ser feita, em diligência, mediante consulta junto ao órgão expedidor.</w:t>
      </w:r>
    </w:p>
    <w:p w:rsidR="003548FC" w:rsidRDefault="003548FC" w:rsidP="003548FC">
      <w:pPr>
        <w:ind w:firstLine="1134"/>
        <w:jc w:val="both"/>
      </w:pPr>
      <w:r>
        <w:t>3.4. Nos documentos sem validade expressa, considerar-se-á a mesma como sendo de 180 (cento e oitenta) dias, contados da data de sua emissão.</w:t>
      </w:r>
    </w:p>
    <w:p w:rsidR="003548FC" w:rsidRDefault="003548FC" w:rsidP="003548FC">
      <w:pPr>
        <w:jc w:val="both"/>
      </w:pPr>
    </w:p>
    <w:p w:rsidR="003548FC" w:rsidRPr="00BE1E93" w:rsidRDefault="003548FC" w:rsidP="003548FC">
      <w:pPr>
        <w:pStyle w:val="Corpodetexto"/>
        <w:rPr>
          <w:rFonts w:ascii="Times New Roman" w:hAnsi="Times New Roman"/>
          <w:b/>
          <w:sz w:val="24"/>
          <w:szCs w:val="24"/>
        </w:rPr>
      </w:pPr>
      <w:r w:rsidRPr="00BE1E93">
        <w:rPr>
          <w:rFonts w:ascii="Times New Roman" w:hAnsi="Times New Roman"/>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E1E93">
          <w:rPr>
            <w:rFonts w:ascii="Times New Roman" w:hAnsi="Times New Roman"/>
            <w:b/>
            <w:sz w:val="24"/>
            <w:szCs w:val="24"/>
          </w:rPr>
          <w:t>42 a</w:t>
        </w:r>
      </w:smartTag>
      <w:r w:rsidRPr="00BE1E93">
        <w:rPr>
          <w:rFonts w:ascii="Times New Roman" w:hAnsi="Times New Roman"/>
          <w:b/>
          <w:sz w:val="24"/>
          <w:szCs w:val="24"/>
        </w:rPr>
        <w:t xml:space="preserve"> 46 da referida Lei, deverão apresentar, fora dos envelopes nº 01 e 02, documento que comprove esta situação.</w:t>
      </w:r>
    </w:p>
    <w:p w:rsidR="003548FC" w:rsidRPr="00BE1E93" w:rsidRDefault="003548FC" w:rsidP="003548FC">
      <w:pPr>
        <w:pStyle w:val="Corpodetexto"/>
        <w:rPr>
          <w:rFonts w:ascii="Times New Roman" w:hAnsi="Times New Roman"/>
          <w:b/>
          <w:sz w:val="24"/>
          <w:szCs w:val="24"/>
        </w:rPr>
      </w:pPr>
      <w:r w:rsidRPr="00BE1E93">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3548FC" w:rsidRPr="00BE1E93" w:rsidRDefault="003548FC" w:rsidP="003548FC">
      <w:pPr>
        <w:pStyle w:val="Corpodetexto"/>
        <w:rPr>
          <w:rFonts w:ascii="Times New Roman" w:hAnsi="Times New Roman"/>
          <w:b/>
          <w:sz w:val="24"/>
          <w:szCs w:val="24"/>
        </w:rPr>
      </w:pPr>
      <w:r w:rsidRPr="00BE1E93">
        <w:rPr>
          <w:rFonts w:ascii="Times New Roman" w:hAnsi="Times New Roman"/>
          <w:b/>
          <w:sz w:val="24"/>
          <w:szCs w:val="24"/>
        </w:rPr>
        <w:t xml:space="preserve">                  3.5.2 A validade da declaração de que trata o item anterior será de 120 (cento e vinte) dias, contados da data da emissão.</w:t>
      </w:r>
    </w:p>
    <w:p w:rsidR="003548FC" w:rsidRDefault="003548FC" w:rsidP="003548FC">
      <w:pPr>
        <w:jc w:val="both"/>
        <w:rPr>
          <w:b/>
          <w:szCs w:val="24"/>
        </w:rPr>
      </w:pPr>
      <w:r>
        <w:rPr>
          <w:b/>
          <w:szCs w:val="24"/>
        </w:rPr>
        <w:t xml:space="preserve">                 3.5.3 - As microempresas e empresas de pequeno porte deverão apresentar toda a documentação exigida para efeitos de habilitação, sob pena de inabilitação, ainda que essa apresente alguma restrição.</w:t>
      </w:r>
    </w:p>
    <w:p w:rsidR="003548FC" w:rsidRDefault="003548FC" w:rsidP="003548FC">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548FC" w:rsidRPr="00AE1E83" w:rsidRDefault="003548FC" w:rsidP="003548FC">
      <w:pPr>
        <w:ind w:firstLine="708"/>
        <w:jc w:val="both"/>
        <w:rPr>
          <w:b/>
          <w:szCs w:val="24"/>
        </w:rPr>
      </w:pPr>
      <w:r>
        <w:t xml:space="preserve">     </w:t>
      </w:r>
      <w:r w:rsidRPr="00AE1E83">
        <w:rPr>
          <w:b/>
        </w:rPr>
        <w:t>3.5.3.2 - A não-regularização da documentação no prazo previsto no item anterior implicará em inabilitação da licitante.</w:t>
      </w:r>
    </w:p>
    <w:p w:rsidR="003548FC" w:rsidRPr="00AE1E83" w:rsidRDefault="003548FC" w:rsidP="003548FC">
      <w:pPr>
        <w:jc w:val="both"/>
        <w:rPr>
          <w:b/>
        </w:rPr>
      </w:pPr>
    </w:p>
    <w:p w:rsidR="003548FC" w:rsidRDefault="003548FC" w:rsidP="003548FC">
      <w:pPr>
        <w:ind w:firstLine="1134"/>
        <w:jc w:val="both"/>
        <w:rPr>
          <w:b/>
        </w:rPr>
      </w:pPr>
      <w:r>
        <w:rPr>
          <w:b/>
        </w:rPr>
        <w:t>4 - DA PROPOSTA (ENVELOPE N°02)</w:t>
      </w:r>
    </w:p>
    <w:p w:rsidR="003548FC" w:rsidRDefault="003548FC" w:rsidP="003548FC">
      <w:pPr>
        <w:ind w:firstLine="1134"/>
        <w:jc w:val="both"/>
        <w:rPr>
          <w:b/>
        </w:rPr>
      </w:pPr>
    </w:p>
    <w:p w:rsidR="003548FC" w:rsidRPr="00BE1E93" w:rsidRDefault="003548FC" w:rsidP="003548FC">
      <w:pPr>
        <w:jc w:val="both"/>
      </w:pPr>
      <w:r w:rsidRPr="00EE0599">
        <w:t xml:space="preserve">4.1. A proposta deverá ser apresentada por item, </w:t>
      </w:r>
      <w:r>
        <w:t>em meio magnético, acompanhada de relatório (proposta comercial) impressa</w:t>
      </w:r>
      <w:r w:rsidRPr="00EE0599">
        <w:t>, datada, carimbada e assinada, sem emendas, rasuras ou entrelinhas, em 01 (uma) via, em envelope fechado, de forma a não permitir sua violação, constando na parte externa as seguintes ind</w:t>
      </w:r>
      <w:r w:rsidRPr="00EE0599">
        <w:t>i</w:t>
      </w:r>
      <w:r w:rsidRPr="00EE0599">
        <w:t>cações:</w:t>
      </w:r>
    </w:p>
    <w:p w:rsidR="003548FC" w:rsidRDefault="003548FC" w:rsidP="003548FC">
      <w:pPr>
        <w:ind w:firstLine="1134"/>
        <w:jc w:val="both"/>
        <w:rPr>
          <w:b/>
        </w:rPr>
      </w:pPr>
      <w:r>
        <w:rPr>
          <w:b/>
        </w:rPr>
        <w:t>ENVELOPE N°. 02</w:t>
      </w:r>
    </w:p>
    <w:p w:rsidR="003548FC" w:rsidRDefault="003548FC" w:rsidP="003548FC">
      <w:pPr>
        <w:ind w:firstLine="1134"/>
        <w:jc w:val="both"/>
        <w:rPr>
          <w:b/>
        </w:rPr>
      </w:pPr>
      <w:r>
        <w:rPr>
          <w:b/>
        </w:rPr>
        <w:t>DE: (LICITANTE)</w:t>
      </w:r>
    </w:p>
    <w:p w:rsidR="003548FC" w:rsidRDefault="003548FC" w:rsidP="003548FC">
      <w:pPr>
        <w:ind w:firstLine="1134"/>
        <w:jc w:val="both"/>
        <w:rPr>
          <w:b/>
        </w:rPr>
      </w:pPr>
      <w:r>
        <w:rPr>
          <w:b/>
        </w:rPr>
        <w:t>AO: MUNICÍPIO DE QUILOMBO</w:t>
      </w:r>
    </w:p>
    <w:p w:rsidR="003548FC" w:rsidRDefault="003548FC" w:rsidP="003548FC">
      <w:pPr>
        <w:ind w:firstLine="1134"/>
        <w:jc w:val="both"/>
        <w:rPr>
          <w:b/>
        </w:rPr>
      </w:pPr>
      <w:r>
        <w:rPr>
          <w:b/>
        </w:rPr>
        <w:t>Sec.Administração/Setor Compras</w:t>
      </w:r>
    </w:p>
    <w:p w:rsidR="003548FC" w:rsidRDefault="003548FC" w:rsidP="003548FC">
      <w:pPr>
        <w:ind w:firstLine="1134"/>
        <w:jc w:val="both"/>
        <w:rPr>
          <w:b/>
        </w:rPr>
      </w:pPr>
      <w:r>
        <w:rPr>
          <w:b/>
        </w:rPr>
        <w:t>PROCESSO Nº.: 61/2015 - LICITAÇÃO Nº.: 61/2015</w:t>
      </w:r>
    </w:p>
    <w:p w:rsidR="003548FC" w:rsidRDefault="003548FC" w:rsidP="003548FC">
      <w:pPr>
        <w:ind w:firstLine="1134"/>
        <w:jc w:val="both"/>
        <w:rPr>
          <w:b/>
        </w:rPr>
      </w:pPr>
      <w:r>
        <w:rPr>
          <w:b/>
        </w:rPr>
        <w:t>ABERTURA: às 14:10 horas do dia 22/04/2015</w:t>
      </w:r>
    </w:p>
    <w:p w:rsidR="003548FC" w:rsidRPr="00BE1E93" w:rsidRDefault="003548FC" w:rsidP="003548FC">
      <w:pPr>
        <w:ind w:firstLine="1134"/>
        <w:jc w:val="both"/>
        <w:rPr>
          <w:b/>
        </w:rPr>
      </w:pPr>
      <w:r>
        <w:rPr>
          <w:b/>
        </w:rPr>
        <w:t>ENVELOPE “PROPOSTA”</w:t>
      </w:r>
    </w:p>
    <w:p w:rsidR="003548FC" w:rsidRDefault="003548FC" w:rsidP="003548FC">
      <w:pPr>
        <w:ind w:firstLine="1134"/>
        <w:jc w:val="both"/>
      </w:pPr>
      <w:r>
        <w:t xml:space="preserve">4.2. A proposta deverá ser feita por item, indicando valores unitários e totais conforme discriminado na Lista de Itens (ANEXO I) deste Convite. </w:t>
      </w:r>
    </w:p>
    <w:p w:rsidR="003548FC" w:rsidRDefault="003548FC" w:rsidP="003548FC">
      <w:pPr>
        <w:ind w:firstLine="1134"/>
        <w:jc w:val="both"/>
      </w:pPr>
    </w:p>
    <w:p w:rsidR="003548FC" w:rsidRDefault="003548FC" w:rsidP="003548FC">
      <w:pPr>
        <w:spacing w:line="288" w:lineRule="auto"/>
        <w:jc w:val="both"/>
        <w:rPr>
          <w:b/>
        </w:rPr>
      </w:pPr>
      <w:r>
        <w:rPr>
          <w:b/>
        </w:rPr>
        <w:t xml:space="preserve">                   4.3 – No caso de microempresa será adotado o seguinte procedimento de acordo com a Lei Complementar nº 123/2006.</w:t>
      </w:r>
    </w:p>
    <w:p w:rsidR="003548FC" w:rsidRDefault="003548FC" w:rsidP="003548FC">
      <w:pPr>
        <w:spacing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3548FC" w:rsidRDefault="003548FC" w:rsidP="003548FC">
      <w:pPr>
        <w:spacing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3548FC" w:rsidRDefault="003548FC" w:rsidP="003548FC">
      <w:pPr>
        <w:spacing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548FC" w:rsidRDefault="003548FC" w:rsidP="003548FC">
      <w:pPr>
        <w:spacing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3548FC" w:rsidRDefault="003548FC" w:rsidP="003548FC">
      <w:pPr>
        <w:spacing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3548FC" w:rsidRDefault="003548FC" w:rsidP="003548FC">
      <w:pPr>
        <w:spacing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3548FC" w:rsidRPr="00AE1E83" w:rsidRDefault="003548FC" w:rsidP="003548FC">
      <w:pPr>
        <w:spacing w:line="288" w:lineRule="auto"/>
        <w:jc w:val="both"/>
        <w:rPr>
          <w:b/>
          <w:szCs w:val="24"/>
        </w:rPr>
      </w:pPr>
    </w:p>
    <w:p w:rsidR="003548FC" w:rsidRDefault="003548FC" w:rsidP="003548FC">
      <w:pPr>
        <w:ind w:firstLine="1134"/>
        <w:jc w:val="both"/>
        <w:rPr>
          <w:b/>
        </w:rPr>
      </w:pPr>
      <w:r>
        <w:rPr>
          <w:b/>
        </w:rPr>
        <w:t>5 - DA VALIDADE</w:t>
      </w:r>
    </w:p>
    <w:p w:rsidR="003548FC" w:rsidRDefault="003548FC" w:rsidP="003548FC">
      <w:pPr>
        <w:ind w:firstLine="1134"/>
        <w:jc w:val="both"/>
      </w:pPr>
    </w:p>
    <w:p w:rsidR="003548FC" w:rsidRDefault="003548FC" w:rsidP="003548FC">
      <w:pPr>
        <w:ind w:firstLine="1134"/>
        <w:jc w:val="both"/>
      </w:pPr>
      <w:r>
        <w:t>5.1. O prazo de validade da proposta deverá ser no mínimo de 60 dias, contados do dia da entrega do envelope contendo a mesma.</w:t>
      </w:r>
    </w:p>
    <w:p w:rsidR="003548FC" w:rsidRDefault="003548FC" w:rsidP="003548FC">
      <w:pPr>
        <w:ind w:firstLine="1134"/>
        <w:jc w:val="both"/>
      </w:pPr>
      <w:r>
        <w:t>5.2. Em caso de omissão do prazo de validade na proposta, será implicitamente considerado o prazo acima.</w:t>
      </w:r>
    </w:p>
    <w:p w:rsidR="003548FC" w:rsidRDefault="003548FC" w:rsidP="003548FC">
      <w:pPr>
        <w:jc w:val="both"/>
      </w:pPr>
    </w:p>
    <w:p w:rsidR="003548FC" w:rsidRDefault="003548FC" w:rsidP="003548FC">
      <w:pPr>
        <w:ind w:firstLine="1134"/>
        <w:jc w:val="both"/>
        <w:rPr>
          <w:b/>
        </w:rPr>
      </w:pPr>
      <w:r>
        <w:rPr>
          <w:b/>
        </w:rPr>
        <w:t>6 - DO PREÇO</w:t>
      </w:r>
    </w:p>
    <w:p w:rsidR="003548FC" w:rsidRDefault="003548FC" w:rsidP="003548FC">
      <w:pPr>
        <w:ind w:firstLine="1134"/>
        <w:jc w:val="both"/>
        <w:rPr>
          <w:b/>
        </w:rPr>
      </w:pPr>
    </w:p>
    <w:p w:rsidR="003548FC" w:rsidRDefault="003548FC" w:rsidP="003548FC">
      <w:pPr>
        <w:ind w:firstLine="1134"/>
        <w:jc w:val="both"/>
      </w:pPr>
      <w:r>
        <w:t>6.1. Deverá ser cotado em moeda nacional.</w:t>
      </w:r>
    </w:p>
    <w:p w:rsidR="003548FC" w:rsidRDefault="003548FC" w:rsidP="003548FC">
      <w:pPr>
        <w:ind w:firstLine="1134"/>
        <w:jc w:val="both"/>
      </w:pPr>
      <w:r>
        <w:t>6.2. O preço ofertado será líquido, já inclusos todos os impostos e demais encargos, devendo ser discriminado numericamente e preferencialmente por extenso.</w:t>
      </w:r>
    </w:p>
    <w:p w:rsidR="003548FC" w:rsidRDefault="003548FC" w:rsidP="003548FC">
      <w:pPr>
        <w:ind w:firstLine="1134"/>
        <w:jc w:val="both"/>
      </w:pPr>
      <w:r>
        <w:t xml:space="preserve">6.3. Havendo discordância entre preços unitários e totais, resultantes de cada item, prevalecerão os primeiros.  Ocorrendo discordância entre valores numéricos e por extenso prevalecerá o último. </w:t>
      </w:r>
    </w:p>
    <w:p w:rsidR="003548FC" w:rsidRDefault="003548FC" w:rsidP="003548FC">
      <w:pPr>
        <w:ind w:firstLine="1134"/>
        <w:jc w:val="both"/>
      </w:pPr>
      <w:r>
        <w:t>6.4. Deverão ser indicados outros elementos necessários a sua perfeita identificação do Objeto licitado.</w:t>
      </w:r>
    </w:p>
    <w:p w:rsidR="003548FC" w:rsidRDefault="003548FC" w:rsidP="003548FC">
      <w:pPr>
        <w:ind w:firstLine="1134"/>
        <w:jc w:val="both"/>
      </w:pPr>
      <w:r>
        <w:t>6.5. Transcorrido a fase de habilitação, a proposta entregue é irretratável e irrenunciável.</w:t>
      </w:r>
    </w:p>
    <w:p w:rsidR="003548FC" w:rsidRDefault="003548FC" w:rsidP="003548FC">
      <w:pPr>
        <w:ind w:firstLine="1134"/>
        <w:jc w:val="both"/>
      </w:pPr>
      <w:r>
        <w:t>6.6. Após conhecido o Resultado da Licitação, o MUNICÍPIO DE QUILOMBO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3548FC" w:rsidRDefault="003548FC" w:rsidP="003548FC">
      <w:pPr>
        <w:ind w:firstLine="1134"/>
        <w:jc w:val="both"/>
        <w:rPr>
          <w:b/>
        </w:rPr>
      </w:pPr>
      <w:r>
        <w:rPr>
          <w:b/>
        </w:rPr>
        <w:t>7 - DAS AMOSTRAS E PROSPECTOS</w:t>
      </w:r>
    </w:p>
    <w:p w:rsidR="003548FC" w:rsidRDefault="003548FC" w:rsidP="003548FC">
      <w:pPr>
        <w:ind w:firstLine="1134"/>
        <w:jc w:val="both"/>
      </w:pPr>
    </w:p>
    <w:p w:rsidR="003548FC" w:rsidRDefault="003548FC" w:rsidP="003548FC">
      <w:pPr>
        <w:ind w:firstLine="1134"/>
        <w:jc w:val="both"/>
      </w:pPr>
      <w: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3548FC" w:rsidRDefault="003548FC" w:rsidP="003548FC">
      <w:pPr>
        <w:jc w:val="both"/>
      </w:pPr>
    </w:p>
    <w:p w:rsidR="003548FC" w:rsidRDefault="003548FC" w:rsidP="003548FC">
      <w:pPr>
        <w:ind w:firstLine="1134"/>
        <w:jc w:val="both"/>
        <w:rPr>
          <w:b/>
        </w:rPr>
      </w:pPr>
      <w:r>
        <w:rPr>
          <w:b/>
        </w:rPr>
        <w:t>8 – DO PRAZO PARA ASSINATURA DO CONTRATO E DO PRAZO DE EXECUÇÃO</w:t>
      </w:r>
    </w:p>
    <w:p w:rsidR="003548FC" w:rsidRDefault="003548FC" w:rsidP="003548FC">
      <w:pPr>
        <w:jc w:val="both"/>
      </w:pPr>
    </w:p>
    <w:p w:rsidR="003548FC" w:rsidRDefault="003548FC" w:rsidP="003548FC">
      <w:pPr>
        <w:ind w:firstLine="1134"/>
        <w:jc w:val="both"/>
      </w:pPr>
      <w:r>
        <w:t>8.1. No prazo de até 5 dias a contar do recebimento da convocação, o Proponente deverá contratar com o MUNICÍPIO DE QUILOMBO o objeto licitado.</w:t>
      </w:r>
    </w:p>
    <w:p w:rsidR="003548FC" w:rsidRPr="00D20748" w:rsidRDefault="003548FC" w:rsidP="003548FC">
      <w:pPr>
        <w:pStyle w:val="Recuodecorpodetexto2"/>
      </w:pPr>
      <w:r>
        <w:t>8.2</w:t>
      </w:r>
      <w:r w:rsidRPr="00D20748">
        <w:t xml:space="preserve">. O </w:t>
      </w:r>
      <w:r>
        <w:t>prazo de execução será de até 10 (dez) dias, e terá vigência de ___/___/2015 a ___/___/2015, p</w:t>
      </w:r>
      <w:r w:rsidRPr="00D20748">
        <w:t>odendo ser prorrogado, mediante termo aditivo, desde que seja acordado entre as partes, e de conformidade com o estabelecido nas Leis Nº. 8.666/93 e alterações posteriores.</w:t>
      </w:r>
    </w:p>
    <w:p w:rsidR="003548FC" w:rsidRDefault="003548FC" w:rsidP="003548FC">
      <w:pPr>
        <w:jc w:val="both"/>
      </w:pPr>
    </w:p>
    <w:p w:rsidR="003548FC" w:rsidRDefault="003548FC" w:rsidP="003548FC">
      <w:pPr>
        <w:ind w:firstLine="1134"/>
        <w:jc w:val="both"/>
        <w:rPr>
          <w:b/>
        </w:rPr>
      </w:pPr>
      <w:r>
        <w:rPr>
          <w:b/>
        </w:rPr>
        <w:t>9 - DO REAJUSTE</w:t>
      </w:r>
    </w:p>
    <w:p w:rsidR="003548FC" w:rsidRDefault="003548FC" w:rsidP="003548FC">
      <w:pPr>
        <w:ind w:firstLine="1134"/>
        <w:jc w:val="both"/>
      </w:pPr>
    </w:p>
    <w:p w:rsidR="003548FC" w:rsidRDefault="003548FC" w:rsidP="003548FC">
      <w:pPr>
        <w:ind w:firstLine="1134"/>
        <w:jc w:val="both"/>
      </w:pPr>
      <w:r>
        <w:t>Será adotado o seguinte critério de reajuste: Não haverá reajuste no preço.</w:t>
      </w:r>
    </w:p>
    <w:p w:rsidR="003548FC" w:rsidRDefault="003548FC" w:rsidP="003548FC">
      <w:pPr>
        <w:jc w:val="both"/>
      </w:pPr>
    </w:p>
    <w:p w:rsidR="003548FC" w:rsidRPr="00CC48B3" w:rsidRDefault="003548FC" w:rsidP="003548FC">
      <w:pPr>
        <w:ind w:firstLine="1134"/>
        <w:jc w:val="both"/>
        <w:rPr>
          <w:b/>
        </w:rPr>
      </w:pPr>
      <w:r w:rsidRPr="00CC48B3">
        <w:rPr>
          <w:b/>
        </w:rPr>
        <w:t>10 - DO PAGAMENTO</w:t>
      </w:r>
    </w:p>
    <w:p w:rsidR="003548FC" w:rsidRPr="00CC48B3" w:rsidRDefault="003548FC" w:rsidP="003548FC">
      <w:pPr>
        <w:ind w:firstLine="1134"/>
        <w:jc w:val="both"/>
        <w:rPr>
          <w:b/>
          <w:color w:val="FF0000"/>
        </w:rPr>
      </w:pPr>
    </w:p>
    <w:p w:rsidR="003548FC" w:rsidRPr="00D20748" w:rsidRDefault="003548FC" w:rsidP="003548FC">
      <w:pPr>
        <w:pStyle w:val="Recuodecorpodetexto"/>
        <w:ind w:left="57" w:firstLine="1134"/>
        <w:jc w:val="both"/>
      </w:pPr>
      <w:r w:rsidRPr="00D20748">
        <w:t>10.1. O MUNICÍPIO DE QUILOMBO se compromete a efetuar o pagamento</w:t>
      </w:r>
      <w:r>
        <w:t xml:space="preserve"> </w:t>
      </w:r>
      <w:r>
        <w:rPr>
          <w:lang w:val="pt-BR"/>
        </w:rPr>
        <w:t>à vista, após a entrega dos serviços</w:t>
      </w:r>
      <w:r>
        <w:t xml:space="preserve">, </w:t>
      </w:r>
      <w:r w:rsidRPr="00D20748">
        <w:t xml:space="preserve">mediante apresentação de nota fiscal, devidamente recebida e aceita pelo MUNICÍPIO DE QUILOMBO. </w:t>
      </w:r>
    </w:p>
    <w:p w:rsidR="003548FC" w:rsidRDefault="003548FC" w:rsidP="003548FC">
      <w:pPr>
        <w:ind w:firstLine="1134"/>
        <w:jc w:val="both"/>
        <w:rPr>
          <w:color w:val="FF0000"/>
        </w:rPr>
      </w:pPr>
    </w:p>
    <w:p w:rsidR="003548FC" w:rsidRDefault="003548FC" w:rsidP="003548FC">
      <w:pPr>
        <w:ind w:firstLine="1134"/>
        <w:jc w:val="both"/>
        <w:rPr>
          <w:b/>
        </w:rPr>
      </w:pPr>
      <w:r>
        <w:rPr>
          <w:b/>
        </w:rPr>
        <w:t>11 - DO JULGAMENTO</w:t>
      </w:r>
    </w:p>
    <w:p w:rsidR="003548FC" w:rsidRDefault="003548FC" w:rsidP="003548FC">
      <w:pPr>
        <w:ind w:firstLine="1134"/>
        <w:jc w:val="both"/>
      </w:pPr>
    </w:p>
    <w:p w:rsidR="003548FC" w:rsidRPr="00C97C03" w:rsidRDefault="003548FC" w:rsidP="003548FC">
      <w:pPr>
        <w:ind w:firstLine="1134"/>
        <w:jc w:val="both"/>
        <w:rPr>
          <w:b/>
        </w:rPr>
      </w:pPr>
      <w:r>
        <w:t xml:space="preserve">11.1. A presente licitação, para efeito de julgamento, será do tipo </w:t>
      </w:r>
      <w:r w:rsidRPr="00C97C03">
        <w:rPr>
          <w:b/>
        </w:rPr>
        <w:t>Menor Preço/Preço Global.</w:t>
      </w:r>
    </w:p>
    <w:p w:rsidR="003548FC" w:rsidRDefault="003548FC" w:rsidP="003548FC">
      <w:pPr>
        <w:ind w:firstLine="1134"/>
        <w:jc w:val="both"/>
      </w:pPr>
      <w:r>
        <w:t>11.2. Será considerada vencedora aquela empresa que tendo cumprido as exigências deste Convite, conforme prescreve o art. 45, § 1° da Lei 8.666/93, apresentar o Menor Preço/Global.</w:t>
      </w:r>
    </w:p>
    <w:p w:rsidR="003548FC" w:rsidRDefault="003548FC" w:rsidP="003548FC">
      <w:pPr>
        <w:ind w:firstLine="1134"/>
        <w:jc w:val="both"/>
      </w:pPr>
      <w: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3548FC" w:rsidRDefault="003548FC" w:rsidP="003548FC">
      <w:pPr>
        <w:ind w:firstLine="1134"/>
        <w:jc w:val="both"/>
      </w:pPr>
      <w:r>
        <w:t>11.4. Serão desconsiderados os itens da proposta que contiver emendas, rasuras ou borrões, salvo quando a empresa fizer acompanhar uma errata, em papel timbrado e devidamente assinada pelo proponente ou seu representante legal.</w:t>
      </w:r>
    </w:p>
    <w:p w:rsidR="003548FC" w:rsidRDefault="003548FC" w:rsidP="003548FC">
      <w:pPr>
        <w:jc w:val="both"/>
      </w:pPr>
    </w:p>
    <w:p w:rsidR="003548FC" w:rsidRDefault="003548FC" w:rsidP="003548FC">
      <w:pPr>
        <w:ind w:firstLine="1134"/>
        <w:jc w:val="both"/>
      </w:pPr>
      <w:r>
        <w:t>11.5. Serão desclassificadas:</w:t>
      </w:r>
    </w:p>
    <w:p w:rsidR="003548FC" w:rsidRDefault="003548FC" w:rsidP="003548FC">
      <w:pPr>
        <w:ind w:firstLine="1134"/>
        <w:jc w:val="both"/>
      </w:pPr>
      <w:r>
        <w:t>11.5.1. As propostas que não atenderem as exigências do ato convocatório.</w:t>
      </w:r>
    </w:p>
    <w:p w:rsidR="003548FC" w:rsidRDefault="003548FC" w:rsidP="003548FC">
      <w:pPr>
        <w:ind w:firstLine="1134"/>
        <w:jc w:val="both"/>
      </w:pPr>
    </w:p>
    <w:p w:rsidR="003548FC" w:rsidRDefault="003548FC" w:rsidP="003548FC">
      <w:pPr>
        <w:ind w:firstLine="1134"/>
        <w:jc w:val="both"/>
      </w:pPr>
      <w:r>
        <w:t>11.6. No caso de empate de duas ou mais propostas, far-se-á sorteio, em ato público, para qual todos os licitantes serão convocados, observados o disposto no § 2°, do art. 3°, da Lei n° 8.666/93.</w:t>
      </w:r>
    </w:p>
    <w:p w:rsidR="003548FC" w:rsidRDefault="003548FC" w:rsidP="003548FC">
      <w:pPr>
        <w:jc w:val="both"/>
      </w:pPr>
    </w:p>
    <w:p w:rsidR="003548FC" w:rsidRDefault="003548FC" w:rsidP="003548FC">
      <w:pPr>
        <w:ind w:firstLine="1134"/>
        <w:jc w:val="both"/>
      </w:pPr>
      <w:r>
        <w:rPr>
          <w:b/>
        </w:rPr>
        <w:t>12 - DOS RECURSOS</w:t>
      </w:r>
    </w:p>
    <w:p w:rsidR="003548FC" w:rsidRDefault="003548FC" w:rsidP="003548FC">
      <w:pPr>
        <w:ind w:firstLine="1134"/>
        <w:jc w:val="both"/>
      </w:pPr>
    </w:p>
    <w:p w:rsidR="003548FC" w:rsidRDefault="003548FC" w:rsidP="003548FC">
      <w:pPr>
        <w:ind w:firstLine="1134"/>
        <w:jc w:val="both"/>
      </w:pPr>
      <w:r>
        <w:t>12.1. Caberá junto ao MUNICÍPIO DE QUILOMBO, recurso, com efeito suspensivo, no prazo máximo de 05 (cinco) dias úteis a contar da intimação do ato ou lavratura da ata, nos casos de:</w:t>
      </w:r>
    </w:p>
    <w:p w:rsidR="003548FC" w:rsidRDefault="003548FC" w:rsidP="003548FC">
      <w:pPr>
        <w:ind w:firstLine="1134"/>
        <w:jc w:val="both"/>
      </w:pPr>
      <w:r>
        <w:t>12.1.1. Habilitação ou Inabilitação do Licitante;</w:t>
      </w:r>
    </w:p>
    <w:p w:rsidR="003548FC" w:rsidRDefault="003548FC" w:rsidP="003548FC">
      <w:pPr>
        <w:ind w:firstLine="1134"/>
        <w:jc w:val="both"/>
      </w:pPr>
      <w:r>
        <w:t>12.1.2. Do Julgamento das Propostas.</w:t>
      </w:r>
    </w:p>
    <w:p w:rsidR="003548FC" w:rsidRDefault="003548FC" w:rsidP="003548FC">
      <w:pPr>
        <w:ind w:firstLine="1134"/>
        <w:jc w:val="both"/>
      </w:pPr>
    </w:p>
    <w:p w:rsidR="003548FC" w:rsidRDefault="003548FC" w:rsidP="003548FC">
      <w:pPr>
        <w:ind w:firstLine="1134"/>
        <w:jc w:val="both"/>
        <w:rPr>
          <w:b/>
        </w:rPr>
      </w:pPr>
      <w:r>
        <w:rPr>
          <w:b/>
        </w:rPr>
        <w:t>13 - DAS PENALIDADES</w:t>
      </w:r>
    </w:p>
    <w:p w:rsidR="003548FC" w:rsidRDefault="003548FC" w:rsidP="003548FC">
      <w:pPr>
        <w:ind w:firstLine="1134"/>
        <w:jc w:val="both"/>
      </w:pPr>
    </w:p>
    <w:p w:rsidR="003548FC" w:rsidRDefault="003548FC" w:rsidP="003548FC">
      <w:pPr>
        <w:ind w:firstLine="1134"/>
        <w:jc w:val="both"/>
      </w:pPr>
      <w: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3548FC" w:rsidRDefault="003548FC" w:rsidP="003548FC">
      <w:pPr>
        <w:jc w:val="both"/>
      </w:pPr>
    </w:p>
    <w:p w:rsidR="003548FC" w:rsidRDefault="003548FC" w:rsidP="003548FC">
      <w:pPr>
        <w:ind w:firstLine="1134"/>
        <w:jc w:val="both"/>
      </w:pPr>
      <w:r>
        <w:t>13.2. Se o licitante vencedor não assinar o contrato no prazo estabelecido, o  MUNICÍPIO DE QUILOMBO poderá convocar os licitantes remanescentes, na ordem de classificação, para assiná-lo em igual prazo e nas mesmas condições propostas pela vencedora, mediante atualização dos preços pelo índice previsto no item 9 deste Convite.</w:t>
      </w:r>
    </w:p>
    <w:p w:rsidR="003548FC" w:rsidRDefault="003548FC" w:rsidP="003548FC">
      <w:pPr>
        <w:ind w:firstLine="1134"/>
        <w:jc w:val="both"/>
      </w:pPr>
    </w:p>
    <w:p w:rsidR="003548FC" w:rsidRDefault="003548FC" w:rsidP="003548FC">
      <w:pPr>
        <w:ind w:firstLine="1134"/>
        <w:jc w:val="both"/>
      </w:pPr>
      <w:r>
        <w:t>13.3. Decorridos 30 (trinta) dias de atraso na entrega do objeto da presente licitação, poderá o MUNICÍPIO DE QUILOMBO cancelar a Nota de Compra - NC, sujeitando-se a proponente ao pagamento de multa prevista no item 13.4.1., deste Convite, sem ônus da ação cabível para ressarcimento de prejuízo decorrente da inadimplência.</w:t>
      </w:r>
    </w:p>
    <w:p w:rsidR="003548FC" w:rsidRDefault="003548FC" w:rsidP="003548FC">
      <w:pPr>
        <w:ind w:firstLine="1134"/>
        <w:jc w:val="both"/>
      </w:pPr>
    </w:p>
    <w:p w:rsidR="003548FC" w:rsidRDefault="003548FC" w:rsidP="003548FC">
      <w:pPr>
        <w:ind w:firstLine="1134"/>
        <w:jc w:val="both"/>
      </w:pPr>
      <w:r>
        <w:t>13.4. Ressalvados os casos de forma maior, ou caso fortuito, devidamente comprovados, serão aplicadas, a critério do MUNICÍPIO DE QUILOMBO, as seguintes penalidades à proponente, no caso de inadimplência contratual:</w:t>
      </w:r>
    </w:p>
    <w:p w:rsidR="003548FC" w:rsidRDefault="003548FC" w:rsidP="003548FC">
      <w:pPr>
        <w:ind w:firstLine="1134"/>
        <w:jc w:val="both"/>
      </w:pPr>
      <w:r>
        <w:t>13.4.1. Multa na ordem de 0,3% (três décimos por cento) por dia de atraso calculado sobre o valor total do Objeto licitado com atraso, até o limite de 6% (seis por cento).</w:t>
      </w:r>
    </w:p>
    <w:p w:rsidR="003548FC" w:rsidRDefault="003548FC" w:rsidP="003548FC">
      <w:pPr>
        <w:ind w:firstLine="1134"/>
        <w:jc w:val="both"/>
      </w:pPr>
      <w:r>
        <w:t>13.4.2. Em caso de tolerância, após os primeiros 30 (trinta) dias de atraso, e não rescindido o contrato, se este atraso for repetido, o MUNICÍPIO DE QUILOMBO poderá aplicar a multa em dobro da, forma do item 13.4.1.</w:t>
      </w:r>
    </w:p>
    <w:p w:rsidR="003548FC" w:rsidRDefault="003548FC" w:rsidP="003548FC">
      <w:pPr>
        <w:ind w:firstLine="1134"/>
        <w:jc w:val="both"/>
      </w:pPr>
      <w:r>
        <w:t>13.4.3. Advertência</w:t>
      </w:r>
    </w:p>
    <w:p w:rsidR="003548FC" w:rsidRDefault="003548FC" w:rsidP="003548FC">
      <w:pPr>
        <w:ind w:firstLine="1134"/>
        <w:jc w:val="both"/>
      </w:pPr>
      <w:r>
        <w:t>13.4.4. Suspensão do direito de licitar, junto ao  MUNICÍPIO DE QUILOMBO.</w:t>
      </w:r>
    </w:p>
    <w:p w:rsidR="003548FC" w:rsidRDefault="003548FC" w:rsidP="003548FC">
      <w:pPr>
        <w:ind w:firstLine="1134"/>
        <w:jc w:val="both"/>
      </w:pPr>
      <w:r>
        <w:t>13.4.5. Declaração de inidoneidade, de lavra do Prefeito Municipal, para licitar ou contratar com a Administração Pública, enquanto pendurar os motivos da punição.</w:t>
      </w:r>
    </w:p>
    <w:p w:rsidR="003548FC" w:rsidRDefault="003548FC" w:rsidP="003548FC">
      <w:pPr>
        <w:ind w:firstLine="1134"/>
        <w:jc w:val="both"/>
      </w:pPr>
    </w:p>
    <w:p w:rsidR="003548FC" w:rsidRDefault="003548FC" w:rsidP="003548FC">
      <w:pPr>
        <w:ind w:firstLine="1134"/>
        <w:jc w:val="both"/>
      </w:pPr>
      <w:r>
        <w:t>13.5. O atraso para efeito de cálculo da multa prevista nos itens 13.4.1. e 13.4.2. será contados em dias corridos, a partir do vencimento do prazo estipulado da entrega até a data de entrega do Objeto da presente Licitação.</w:t>
      </w:r>
    </w:p>
    <w:p w:rsidR="003548FC" w:rsidRDefault="003548FC" w:rsidP="003548FC">
      <w:pPr>
        <w:ind w:firstLine="1134"/>
        <w:jc w:val="both"/>
      </w:pPr>
    </w:p>
    <w:p w:rsidR="003548FC" w:rsidRDefault="003548FC" w:rsidP="003548FC">
      <w:pPr>
        <w:ind w:firstLine="1134"/>
        <w:jc w:val="both"/>
      </w:pPr>
      <w:r>
        <w:t>13.6. Nenhum pagamento será processado à Proponente penalizada, sem que antes, esta tenha pago ou lhe seja relevada a multa imposta.</w:t>
      </w:r>
    </w:p>
    <w:p w:rsidR="003548FC" w:rsidRDefault="003548FC" w:rsidP="003548FC">
      <w:pPr>
        <w:ind w:firstLine="1134"/>
        <w:jc w:val="both"/>
      </w:pPr>
    </w:p>
    <w:p w:rsidR="003548FC" w:rsidRDefault="003548FC" w:rsidP="003548FC">
      <w:pPr>
        <w:ind w:firstLine="1134"/>
        <w:jc w:val="both"/>
        <w:rPr>
          <w:b/>
        </w:rPr>
      </w:pPr>
      <w:r>
        <w:rPr>
          <w:b/>
        </w:rPr>
        <w:t>14 - DAS DISPOSIÇÕES FINAIS</w:t>
      </w:r>
    </w:p>
    <w:p w:rsidR="003548FC" w:rsidRDefault="003548FC" w:rsidP="003548FC">
      <w:pPr>
        <w:jc w:val="both"/>
      </w:pPr>
    </w:p>
    <w:p w:rsidR="003548FC" w:rsidRDefault="003548FC" w:rsidP="003548FC">
      <w:pPr>
        <w:ind w:firstLine="1134"/>
        <w:jc w:val="both"/>
      </w:pPr>
      <w:r>
        <w:t>14.1. O MUNICÍPIO DE QUILOMBO reserva-se o direito de transferir ou revogar a presente licitação, no todo ou parcialmente, mediante razões de conveniência administrativa e do interesse público, nos termos do art. 49 da Lei 8.666/93.</w:t>
      </w:r>
    </w:p>
    <w:p w:rsidR="003548FC" w:rsidRDefault="003548FC" w:rsidP="003548FC">
      <w:pPr>
        <w:ind w:firstLine="1134"/>
        <w:jc w:val="both"/>
      </w:pPr>
    </w:p>
    <w:p w:rsidR="003548FC" w:rsidRDefault="003548FC" w:rsidP="003548FC">
      <w:pPr>
        <w:ind w:firstLine="1134"/>
        <w:jc w:val="both"/>
      </w:pPr>
      <w:r>
        <w:t>14.2. No caso de não haver expediente para a data fixada a entrega e abertura dos envelopes contendo os documentos de habilitação e/ou proposta realizar-se-á as 09:10 horas do primeiro dia útil, após a data anteriormente marcada.</w:t>
      </w:r>
    </w:p>
    <w:p w:rsidR="003548FC" w:rsidRDefault="003548FC" w:rsidP="003548FC">
      <w:pPr>
        <w:jc w:val="both"/>
      </w:pPr>
    </w:p>
    <w:p w:rsidR="003548FC" w:rsidRDefault="003548FC" w:rsidP="003548FC">
      <w:pPr>
        <w:ind w:firstLine="1134"/>
        <w:jc w:val="both"/>
      </w:pPr>
      <w:r>
        <w:t>14.3. Faz parte integrante deste Convite:</w:t>
      </w:r>
    </w:p>
    <w:p w:rsidR="003548FC" w:rsidRDefault="003548FC" w:rsidP="003548FC">
      <w:pPr>
        <w:ind w:firstLine="1134"/>
        <w:jc w:val="both"/>
      </w:pPr>
      <w:r>
        <w:t>14.3.1. Lista de Itens do Objeto desta Licitação;</w:t>
      </w:r>
    </w:p>
    <w:p w:rsidR="003548FC" w:rsidRDefault="003548FC" w:rsidP="003548FC">
      <w:pPr>
        <w:ind w:firstLine="1134"/>
        <w:jc w:val="both"/>
      </w:pPr>
      <w:r>
        <w:t>14.3.2. Minuta de Contrato.</w:t>
      </w:r>
    </w:p>
    <w:p w:rsidR="003548FC" w:rsidRDefault="003548FC" w:rsidP="003548FC">
      <w:pPr>
        <w:ind w:firstLine="1134"/>
        <w:jc w:val="both"/>
      </w:pPr>
    </w:p>
    <w:p w:rsidR="003548FC" w:rsidRDefault="003548FC" w:rsidP="003548FC">
      <w:pPr>
        <w:ind w:firstLine="1134"/>
        <w:jc w:val="both"/>
      </w:pPr>
      <w:r>
        <w:t>14.4. A presente licitação é regida pelas disposições da Lei n° 8.666/93 de 21 de junho de 1993.</w:t>
      </w:r>
    </w:p>
    <w:p w:rsidR="003548FC" w:rsidRDefault="003548FC" w:rsidP="003548FC">
      <w:pPr>
        <w:ind w:firstLine="1134"/>
        <w:jc w:val="both"/>
      </w:pPr>
    </w:p>
    <w:p w:rsidR="003548FC" w:rsidRDefault="003548FC" w:rsidP="003548FC">
      <w:pPr>
        <w:ind w:firstLine="1134"/>
        <w:jc w:val="both"/>
      </w:pPr>
      <w:r>
        <w:t>14.5. Maiores informações poderão ser obtidas na PREFEITURA MUNICIPAL DE QUILOMBO na Rua Duque de Caxias, 165 de Segunda à Sexta, das 07:30 às 11:30 e das 13:00 às 17:00 horas,  ou pelo telefone  (049) 3346-3242.</w:t>
      </w:r>
    </w:p>
    <w:p w:rsidR="003548FC" w:rsidRDefault="003548FC" w:rsidP="003548FC">
      <w:pPr>
        <w:ind w:firstLine="1134"/>
        <w:jc w:val="both"/>
      </w:pPr>
    </w:p>
    <w:p w:rsidR="003548FC" w:rsidRDefault="003548FC" w:rsidP="003548FC">
      <w:pPr>
        <w:ind w:firstLine="1134"/>
        <w:jc w:val="both"/>
      </w:pPr>
    </w:p>
    <w:p w:rsidR="003548FC" w:rsidRDefault="003548FC" w:rsidP="003548FC">
      <w:pPr>
        <w:ind w:firstLine="1134"/>
        <w:jc w:val="both"/>
      </w:pPr>
      <w:r>
        <w:t>QUILOMBO, 10 de abril de 2015.</w:t>
      </w:r>
    </w:p>
    <w:p w:rsidR="003548FC" w:rsidRDefault="003548FC" w:rsidP="003548FC">
      <w:pPr>
        <w:ind w:firstLine="1134"/>
        <w:jc w:val="both"/>
      </w:pPr>
    </w:p>
    <w:p w:rsidR="003548FC" w:rsidRDefault="003548FC" w:rsidP="003548FC">
      <w:pPr>
        <w:ind w:firstLine="1134"/>
        <w:jc w:val="both"/>
      </w:pPr>
    </w:p>
    <w:p w:rsidR="003548FC" w:rsidRDefault="003548FC" w:rsidP="003548FC">
      <w:pPr>
        <w:jc w:val="center"/>
      </w:pPr>
    </w:p>
    <w:p w:rsidR="003548FC" w:rsidRDefault="003548FC" w:rsidP="003548FC">
      <w:pPr>
        <w:jc w:val="center"/>
      </w:pPr>
    </w:p>
    <w:p w:rsidR="003548FC" w:rsidRDefault="003548FC" w:rsidP="003548FC">
      <w:pPr>
        <w:jc w:val="center"/>
      </w:pPr>
      <w:r>
        <w:t>______________________________________</w:t>
      </w:r>
    </w:p>
    <w:p w:rsidR="003548FC" w:rsidRDefault="003548FC" w:rsidP="003548FC">
      <w:pPr>
        <w:jc w:val="center"/>
        <w:rPr>
          <w:b/>
        </w:rPr>
      </w:pPr>
      <w:r>
        <w:rPr>
          <w:b/>
        </w:rPr>
        <w:t>NEURI BRUNETTO</w:t>
      </w:r>
    </w:p>
    <w:p w:rsidR="003548FC" w:rsidRDefault="003548FC" w:rsidP="003548FC">
      <w:pPr>
        <w:jc w:val="center"/>
        <w:rPr>
          <w:b/>
        </w:rPr>
      </w:pPr>
      <w:r>
        <w:rPr>
          <w:b/>
        </w:rPr>
        <w:t>Prefeito Municipal</w:t>
      </w:r>
    </w:p>
    <w:p w:rsidR="003548FC" w:rsidRDefault="003548FC" w:rsidP="003548FC">
      <w:pPr>
        <w:jc w:val="center"/>
        <w:rPr>
          <w:b/>
        </w:rPr>
      </w:pPr>
    </w:p>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 w:rsidR="003548FC" w:rsidRDefault="003548FC" w:rsidP="003548FC">
      <w:pPr>
        <w:jc w:val="both"/>
      </w:pPr>
    </w:p>
    <w:p w:rsidR="003548FC" w:rsidRDefault="003548FC" w:rsidP="003548FC">
      <w:pPr>
        <w:jc w:val="both"/>
      </w:pPr>
      <w:r>
        <w:t>Estado de Santa Catarina</w:t>
      </w:r>
    </w:p>
    <w:p w:rsidR="003548FC" w:rsidRDefault="003548FC" w:rsidP="003548FC">
      <w:pPr>
        <w:jc w:val="both"/>
        <w:rPr>
          <w:b/>
        </w:rPr>
      </w:pPr>
      <w:r>
        <w:rPr>
          <w:b/>
        </w:rPr>
        <w:t>MUNICÍPIO DE QUILOMBO</w:t>
      </w:r>
    </w:p>
    <w:p w:rsidR="003548FC" w:rsidRDefault="003548FC" w:rsidP="003548FC">
      <w:pPr>
        <w:jc w:val="both"/>
        <w:rPr>
          <w:b/>
        </w:rPr>
      </w:pPr>
      <w:r>
        <w:rPr>
          <w:b/>
        </w:rPr>
        <w:t>Sec.Administração/Setor Compras</w:t>
      </w:r>
    </w:p>
    <w:p w:rsidR="003548FC" w:rsidRDefault="003548FC" w:rsidP="003548FC">
      <w:pPr>
        <w:jc w:val="both"/>
        <w:rPr>
          <w:b/>
        </w:rPr>
      </w:pPr>
    </w:p>
    <w:p w:rsidR="003548FC" w:rsidRDefault="003548FC" w:rsidP="003548FC">
      <w:pPr>
        <w:jc w:val="both"/>
        <w:rPr>
          <w:b/>
        </w:rPr>
      </w:pPr>
    </w:p>
    <w:p w:rsidR="003548FC" w:rsidRDefault="003548FC" w:rsidP="003548FC">
      <w:pPr>
        <w:jc w:val="center"/>
        <w:rPr>
          <w:b/>
        </w:rPr>
      </w:pPr>
      <w:r>
        <w:rPr>
          <w:b/>
        </w:rPr>
        <w:t>CONVITE P/OBRAS E SERVIÇOS DE ENGENHARIA Nº. 61/2015</w:t>
      </w:r>
    </w:p>
    <w:p w:rsidR="003548FC" w:rsidRDefault="003548FC" w:rsidP="003548FC">
      <w:pPr>
        <w:jc w:val="center"/>
        <w:rPr>
          <w:b/>
        </w:rPr>
      </w:pPr>
    </w:p>
    <w:p w:rsidR="003548FC" w:rsidRDefault="003548FC" w:rsidP="00BA4F6A">
      <w:pPr>
        <w:ind w:left="72" w:right="71"/>
        <w:jc w:val="both"/>
      </w:pPr>
      <w:r>
        <w:rPr>
          <w:bCs/>
        </w:rPr>
        <w:t>O</w:t>
      </w:r>
      <w:r>
        <w:rPr>
          <w:b/>
        </w:rPr>
        <w:t xml:space="preserve"> </w:t>
      </w:r>
      <w:r>
        <w:t xml:space="preserve">MUNICÍPIO DE QUILOMBO, com sede na Rua Duque de Caxias, torna público o CONVITE P/OBRAS E SERVIÇOS DE ENGENHARIA, tipo Menor Preço, Preço Global, autorizado no Processo Administrativo Nº. 61/2015, regido pela Lei Federal Nº. 8.666/93, e legislação pertinente.   Receberá os envelopes contendo a documentação e a proposta até as </w:t>
      </w:r>
      <w:r>
        <w:rPr>
          <w:b/>
        </w:rPr>
        <w:t>14</w:t>
      </w:r>
      <w:r>
        <w:rPr>
          <w:b/>
          <w:bCs/>
        </w:rPr>
        <w:t>:00 horas do dia 22 de abril de 2015</w:t>
      </w:r>
      <w:r>
        <w:t xml:space="preserve">, no CENTRO ADMINISTRATIVO e abrirá os envelopes às </w:t>
      </w:r>
      <w:r>
        <w:rPr>
          <w:b/>
        </w:rPr>
        <w:t>14</w:t>
      </w:r>
      <w:r w:rsidRPr="00A740C1">
        <w:rPr>
          <w:b/>
          <w:bCs/>
        </w:rPr>
        <w:t>:</w:t>
      </w:r>
      <w:r>
        <w:rPr>
          <w:b/>
          <w:bCs/>
        </w:rPr>
        <w:t>10 horas do dia 22 de abril de 2015</w:t>
      </w:r>
      <w:r>
        <w:t>, também no CENTRO ADMINISTRATIVO em ato público, quando será dado início ao processo licitatório.</w:t>
      </w:r>
    </w:p>
    <w:p w:rsidR="003548FC" w:rsidRDefault="003548FC" w:rsidP="003548FC">
      <w:pPr>
        <w:ind w:left="72" w:right="71" w:firstLine="426"/>
        <w:jc w:val="right"/>
      </w:pPr>
      <w:r>
        <w:t>QUILOMBO, 10 de abril de 2015.</w:t>
      </w:r>
    </w:p>
    <w:p w:rsidR="003548FC" w:rsidRDefault="003548FC" w:rsidP="003548FC">
      <w:pPr>
        <w:ind w:left="72" w:right="71"/>
        <w:jc w:val="center"/>
      </w:pPr>
    </w:p>
    <w:p w:rsidR="003548FC" w:rsidRDefault="003548FC" w:rsidP="003548FC">
      <w:pPr>
        <w:ind w:left="72" w:right="71"/>
        <w:jc w:val="center"/>
      </w:pPr>
      <w:r>
        <w:t>_________________________________________</w:t>
      </w:r>
    </w:p>
    <w:p w:rsidR="003548FC" w:rsidRDefault="003548FC" w:rsidP="003548FC">
      <w:pPr>
        <w:ind w:left="72" w:right="71"/>
        <w:jc w:val="center"/>
        <w:rPr>
          <w:b/>
        </w:rPr>
      </w:pPr>
      <w:r>
        <w:rPr>
          <w:b/>
        </w:rPr>
        <w:t>NEURI BRUNETTO</w:t>
      </w:r>
    </w:p>
    <w:p w:rsidR="003548FC" w:rsidRDefault="003548FC" w:rsidP="003548FC">
      <w:pPr>
        <w:ind w:left="72" w:right="71"/>
        <w:jc w:val="center"/>
        <w:rPr>
          <w:b/>
        </w:rPr>
      </w:pPr>
      <w:r>
        <w:rPr>
          <w:b/>
        </w:rPr>
        <w:t>Prefeito Municipal</w:t>
      </w:r>
    </w:p>
    <w:p w:rsidR="003548FC" w:rsidRDefault="003548FC" w:rsidP="003548FC">
      <w:pPr>
        <w:ind w:firstLine="426"/>
      </w:pPr>
    </w:p>
    <w:p w:rsidR="003548FC" w:rsidRDefault="003548FC" w:rsidP="003548FC">
      <w:pPr>
        <w:jc w:val="both"/>
        <w:rPr>
          <w:b/>
          <w:sz w:val="20"/>
        </w:rPr>
      </w:pPr>
      <w:r w:rsidRPr="00BA4F6A">
        <w:rPr>
          <w:b/>
          <w:sz w:val="20"/>
        </w:rPr>
        <w:t>Objeto...: CONTRATAÇÃO DE EMPRESA PARA PRESTAÇÃO DE SERVIÇOS TÉ</w:t>
      </w:r>
      <w:r w:rsidRPr="00BA4F6A">
        <w:rPr>
          <w:b/>
          <w:sz w:val="20"/>
        </w:rPr>
        <w:t>C</w:t>
      </w:r>
      <w:r w:rsidRPr="00BA4F6A">
        <w:rPr>
          <w:b/>
          <w:sz w:val="20"/>
        </w:rPr>
        <w:t>NICOS DE ENGENHARIA CIVIL P/REALIZAÇÃO DE PROJETOS EXECUTIVOS DE PONTES EM CONCRETO ARMADO</w:t>
      </w:r>
      <w:r>
        <w:rPr>
          <w:b/>
          <w:szCs w:val="24"/>
        </w:rPr>
        <w:t>.</w:t>
      </w:r>
    </w:p>
    <w:p w:rsidR="003548FC" w:rsidRPr="00BA4F6A" w:rsidRDefault="003548FC" w:rsidP="00BA4F6A">
      <w:pPr>
        <w:jc w:val="right"/>
        <w:rPr>
          <w:b/>
          <w:sz w:val="20"/>
        </w:rPr>
      </w:pPr>
      <w:r>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645"/>
        <w:gridCol w:w="810"/>
        <w:gridCol w:w="1335"/>
        <w:gridCol w:w="1208"/>
        <w:gridCol w:w="1208"/>
      </w:tblGrid>
      <w:tr w:rsidR="00BA4F6A">
        <w:trPr>
          <w:divId w:val="1680619931"/>
        </w:trPr>
        <w:tc>
          <w:tcPr>
            <w:tcW w:w="60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b/>
                <w:bCs/>
                <w:sz w:val="18"/>
                <w:szCs w:val="18"/>
              </w:rPr>
            </w:pPr>
            <w:r w:rsidRPr="00BA4F6A">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b/>
                <w:bCs/>
                <w:sz w:val="18"/>
                <w:szCs w:val="18"/>
              </w:rPr>
            </w:pPr>
            <w:r w:rsidRPr="00BA4F6A">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b/>
                <w:bCs/>
                <w:sz w:val="18"/>
                <w:szCs w:val="18"/>
              </w:rPr>
            </w:pPr>
            <w:r w:rsidRPr="00BA4F6A">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b/>
                <w:bCs/>
                <w:sz w:val="18"/>
                <w:szCs w:val="18"/>
              </w:rPr>
            </w:pPr>
            <w:r w:rsidRPr="00BA4F6A">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BA4F6A" w:rsidRDefault="00BA4F6A" w:rsidP="00BA4F6A">
            <w:pPr>
              <w:jc w:val="center"/>
              <w:rPr>
                <w:b/>
                <w:bCs/>
                <w:sz w:val="18"/>
                <w:szCs w:val="18"/>
              </w:rPr>
            </w:pPr>
            <w:r w:rsidRPr="00BA4F6A">
              <w:rPr>
                <w:b/>
                <w:bCs/>
                <w:sz w:val="18"/>
                <w:szCs w:val="18"/>
              </w:rPr>
              <w:t xml:space="preserve">Preço Unit. </w:t>
            </w:r>
          </w:p>
          <w:p w:rsidR="00BA4F6A" w:rsidRPr="00BA4F6A" w:rsidRDefault="00BA4F6A" w:rsidP="00BA4F6A">
            <w:pPr>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b/>
                <w:bCs/>
                <w:sz w:val="18"/>
                <w:szCs w:val="18"/>
              </w:rPr>
            </w:pPr>
            <w:r w:rsidRPr="00BA4F6A">
              <w:rPr>
                <w:b/>
                <w:bCs/>
                <w:sz w:val="18"/>
                <w:szCs w:val="18"/>
              </w:rPr>
              <w:t>Preço Total</w:t>
            </w:r>
          </w:p>
        </w:tc>
      </w:tr>
      <w:tr w:rsidR="00BA4F6A" w:rsidTr="00BA4F6A">
        <w:trPr>
          <w:divId w:val="1680619931"/>
        </w:trPr>
        <w:tc>
          <w:tcPr>
            <w:tcW w:w="60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sz w:val="18"/>
                <w:szCs w:val="18"/>
              </w:rPr>
            </w:pPr>
            <w:r w:rsidRPr="00BA4F6A">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both"/>
              <w:rPr>
                <w:sz w:val="18"/>
                <w:szCs w:val="18"/>
              </w:rPr>
            </w:pPr>
            <w:r w:rsidRPr="00BA4F6A">
              <w:rPr>
                <w:sz w:val="18"/>
                <w:szCs w:val="18"/>
              </w:rPr>
              <w:t xml:space="preserve">CONTRATAÇÃO DE EMPRESA P/PRESTAÇÃO DE SERVIÇOS TÉCNICOS DE ENGENHARIA CIVIL, PARA REALIZAÇÃO DE PROJETO EXECUTIVO DE PONTE EM CONCRETO ARMADO COM LONGARINAS PROTENDIDAS, NA RUA PRESIDENTE JUSCELINO NA SEDE DO MUNICÍPIO, COM ÁREA TOTAL DE 40,50M2, CONTENDO PLANTA BAIXA, CORTES, DETALHES DA INFRAESTRUTURA, MESOESTRUTURA E SUPERESTRUTURA, MEMORIAL DESCRITIVO, ORÇAMENTO QUANTITATIVO-FINANCEIRO, CRONOGRAMA FÍSICO-FINANCEIRO E ART DO PROJETO, DE ACORDO COM AS NORMAS DA ABNT.                               </w:t>
            </w:r>
            <w:r w:rsidRPr="00BA4F6A">
              <w:rPr>
                <w:b/>
                <w:sz w:val="18"/>
                <w:szCs w:val="18"/>
              </w:rPr>
              <w:t>Preço Máximo Unitário do Item R$ 2.430,00</w:t>
            </w:r>
          </w:p>
        </w:tc>
        <w:tc>
          <w:tcPr>
            <w:tcW w:w="900" w:type="dxa"/>
            <w:tcBorders>
              <w:top w:val="single" w:sz="4" w:space="0" w:color="auto"/>
              <w:left w:val="single" w:sz="4" w:space="0" w:color="auto"/>
              <w:bottom w:val="single" w:sz="4" w:space="0" w:color="auto"/>
              <w:right w:val="single" w:sz="4" w:space="0" w:color="auto"/>
            </w:tcBorders>
            <w:hideMark/>
          </w:tcPr>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Pr="00BA4F6A" w:rsidRDefault="00BA4F6A">
            <w:pPr>
              <w:jc w:val="center"/>
              <w:rPr>
                <w:sz w:val="18"/>
                <w:szCs w:val="18"/>
              </w:rPr>
            </w:pPr>
            <w:r w:rsidRPr="00BA4F6A">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Pr="00BA4F6A" w:rsidRDefault="00BA4F6A">
            <w:pPr>
              <w:jc w:val="right"/>
              <w:rPr>
                <w:sz w:val="18"/>
                <w:szCs w:val="18"/>
              </w:rPr>
            </w:pPr>
            <w:r w:rsidRPr="00BA4F6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BA4F6A" w:rsidRPr="00BA4F6A" w:rsidRDefault="00BA4F6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BA4F6A" w:rsidRPr="00BA4F6A" w:rsidRDefault="00BA4F6A">
            <w:pPr>
              <w:jc w:val="right"/>
              <w:rPr>
                <w:sz w:val="18"/>
                <w:szCs w:val="18"/>
              </w:rPr>
            </w:pPr>
          </w:p>
        </w:tc>
      </w:tr>
      <w:tr w:rsidR="00BA4F6A" w:rsidTr="00BA4F6A">
        <w:trPr>
          <w:divId w:val="1680619931"/>
        </w:trPr>
        <w:tc>
          <w:tcPr>
            <w:tcW w:w="60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center"/>
              <w:rPr>
                <w:sz w:val="18"/>
                <w:szCs w:val="18"/>
              </w:rPr>
            </w:pPr>
            <w:r w:rsidRPr="00BA4F6A">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BA4F6A" w:rsidRDefault="00BA4F6A">
            <w:pPr>
              <w:jc w:val="both"/>
              <w:rPr>
                <w:sz w:val="18"/>
                <w:szCs w:val="18"/>
              </w:rPr>
            </w:pPr>
            <w:r w:rsidRPr="00BA4F6A">
              <w:rPr>
                <w:sz w:val="18"/>
                <w:szCs w:val="18"/>
              </w:rPr>
              <w:t>CONTRATAÇÃO DE EMPRESA P/PRESTAÇÃO DE SERVIÇOS TÉCNICOS DE ENGENHARIA CIVIL, PARA REALIZAÇÃO DE PROJETO EXECUTIVO DE PONTE EM CONCRETO ARMADO COM LONGARINAS PROTENDIDAS, PARA PONTE NA EMQ 224 DO MUNICÍPIO DE QUILOMBO, COM ÁREA TOTAL DE 94M2, CONTENDO PLANTA BAIXA, CORTES, DETALHES DA INFRAESTRUTURA, MESOESTRUTURA E SUPERESTRUTURA, MEMORIAL DESCRITIVO, ORÇAMENTO QUANTITATIVO-FINANCEIRO, CRONOGRAMA FÍSICO-FINANCEIRO E ART DO PROJETO, DE ACORDO COM AS NORMAS DA ABNT.</w:t>
            </w:r>
            <w:r>
              <w:rPr>
                <w:sz w:val="18"/>
                <w:szCs w:val="18"/>
              </w:rPr>
              <w:t xml:space="preserve">                        </w:t>
            </w:r>
          </w:p>
          <w:p w:rsidR="00BA4F6A" w:rsidRPr="00BA4F6A" w:rsidRDefault="00BA4F6A">
            <w:pPr>
              <w:jc w:val="both"/>
              <w:rPr>
                <w:sz w:val="18"/>
                <w:szCs w:val="18"/>
              </w:rPr>
            </w:pPr>
            <w:r w:rsidRPr="00BA4F6A">
              <w:rPr>
                <w:b/>
                <w:sz w:val="18"/>
                <w:szCs w:val="18"/>
              </w:rPr>
              <w:t>Preço Máximo Unitário do Item R$</w:t>
            </w:r>
            <w:r>
              <w:rPr>
                <w:b/>
                <w:sz w:val="18"/>
                <w:szCs w:val="18"/>
              </w:rPr>
              <w:t xml:space="preserve"> 5.640,00</w:t>
            </w:r>
          </w:p>
        </w:tc>
        <w:tc>
          <w:tcPr>
            <w:tcW w:w="900" w:type="dxa"/>
            <w:tcBorders>
              <w:top w:val="single" w:sz="4" w:space="0" w:color="auto"/>
              <w:left w:val="single" w:sz="4" w:space="0" w:color="auto"/>
              <w:bottom w:val="single" w:sz="4" w:space="0" w:color="auto"/>
              <w:right w:val="single" w:sz="4" w:space="0" w:color="auto"/>
            </w:tcBorders>
            <w:hideMark/>
          </w:tcPr>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Default="00BA4F6A">
            <w:pPr>
              <w:jc w:val="center"/>
              <w:rPr>
                <w:sz w:val="18"/>
                <w:szCs w:val="18"/>
              </w:rPr>
            </w:pPr>
          </w:p>
          <w:p w:rsidR="00BA4F6A" w:rsidRPr="00BA4F6A" w:rsidRDefault="00BA4F6A">
            <w:pPr>
              <w:jc w:val="center"/>
              <w:rPr>
                <w:sz w:val="18"/>
                <w:szCs w:val="18"/>
              </w:rPr>
            </w:pPr>
            <w:r w:rsidRPr="00BA4F6A">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Default="00BA4F6A">
            <w:pPr>
              <w:jc w:val="right"/>
              <w:rPr>
                <w:sz w:val="18"/>
                <w:szCs w:val="18"/>
              </w:rPr>
            </w:pPr>
          </w:p>
          <w:p w:rsidR="00BA4F6A" w:rsidRPr="00BA4F6A" w:rsidRDefault="00BA4F6A">
            <w:pPr>
              <w:jc w:val="right"/>
              <w:rPr>
                <w:sz w:val="18"/>
                <w:szCs w:val="18"/>
              </w:rPr>
            </w:pPr>
            <w:r w:rsidRPr="00BA4F6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BA4F6A" w:rsidRPr="00BA4F6A" w:rsidRDefault="00BA4F6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BA4F6A" w:rsidRPr="00BA4F6A" w:rsidRDefault="00BA4F6A">
            <w:pPr>
              <w:jc w:val="right"/>
              <w:rPr>
                <w:sz w:val="18"/>
                <w:szCs w:val="18"/>
              </w:rPr>
            </w:pPr>
          </w:p>
        </w:tc>
      </w:tr>
      <w:tr w:rsidR="00BA4F6A">
        <w:trPr>
          <w:divId w:val="1680619931"/>
        </w:trPr>
        <w:tc>
          <w:tcPr>
            <w:tcW w:w="7195" w:type="dxa"/>
            <w:gridSpan w:val="3"/>
            <w:tcBorders>
              <w:top w:val="single" w:sz="4" w:space="0" w:color="auto"/>
              <w:left w:val="single" w:sz="4" w:space="0" w:color="auto"/>
              <w:bottom w:val="single" w:sz="4" w:space="0" w:color="auto"/>
              <w:right w:val="single" w:sz="4" w:space="0" w:color="auto"/>
            </w:tcBorders>
            <w:hideMark/>
          </w:tcPr>
          <w:p w:rsidR="00BA4F6A" w:rsidRPr="00BA4F6A" w:rsidRDefault="00BA4F6A">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BA4F6A" w:rsidRPr="00BA4F6A" w:rsidRDefault="00BA4F6A">
            <w:pPr>
              <w:pStyle w:val="Ttulo1"/>
              <w:jc w:val="right"/>
              <w:rPr>
                <w:rFonts w:ascii="Times New Roman" w:hAnsi="Times New Roman" w:cs="Times New Roman"/>
                <w:sz w:val="18"/>
                <w:szCs w:val="18"/>
              </w:rPr>
            </w:pPr>
            <w:r w:rsidRPr="00BA4F6A">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BA4F6A" w:rsidRPr="00BA4F6A" w:rsidRDefault="00BA4F6A">
            <w:pPr>
              <w:jc w:val="right"/>
              <w:rPr>
                <w:sz w:val="18"/>
                <w:szCs w:val="18"/>
              </w:rPr>
            </w:pPr>
          </w:p>
        </w:tc>
      </w:tr>
    </w:tbl>
    <w:p w:rsidR="003548FC" w:rsidRDefault="003548FC" w:rsidP="003548FC">
      <w:pPr>
        <w:ind w:right="-1"/>
        <w:jc w:val="both"/>
      </w:pPr>
    </w:p>
    <w:p w:rsidR="003548FC" w:rsidRDefault="003548FC" w:rsidP="003548FC">
      <w:pPr>
        <w:ind w:right="-1"/>
        <w:jc w:val="both"/>
      </w:pPr>
      <w:r>
        <w:t>Valor Total...: R$ _______________ (_________________________________________________</w:t>
      </w:r>
    </w:p>
    <w:p w:rsidR="003548FC" w:rsidRDefault="003548FC" w:rsidP="003548FC">
      <w:pPr>
        <w:ind w:right="-1"/>
        <w:jc w:val="both"/>
      </w:pPr>
      <w:r>
        <w:t>_______________________________________________________________________________).</w:t>
      </w:r>
    </w:p>
    <w:p w:rsidR="003548FC" w:rsidRDefault="003548FC" w:rsidP="003548FC">
      <w:pPr>
        <w:ind w:right="-1"/>
        <w:jc w:val="both"/>
      </w:pPr>
    </w:p>
    <w:p w:rsidR="003548FC" w:rsidRDefault="003548FC" w:rsidP="003548FC">
      <w:pPr>
        <w:ind w:right="-1"/>
        <w:jc w:val="both"/>
      </w:pPr>
      <w:r>
        <w:t xml:space="preserve">Fornecemos os serviços solicitados nos preços acima especificados e concordamos com as condições do Convite.  A Proposta vigorará pelo prazo mínimo de 60 dias. </w:t>
      </w:r>
      <w:r w:rsidRPr="00D20748">
        <w:t xml:space="preserve">O </w:t>
      </w:r>
      <w:r>
        <w:t>prazo para entrega dos serviços será de até 10 (dez) dias.</w:t>
      </w:r>
    </w:p>
    <w:p w:rsidR="003548FC" w:rsidRDefault="003548FC" w:rsidP="003548FC">
      <w:pPr>
        <w:ind w:right="-1"/>
        <w:jc w:val="both"/>
      </w:pPr>
    </w:p>
    <w:p w:rsidR="003548FC" w:rsidRDefault="003548FC" w:rsidP="003548FC">
      <w:pPr>
        <w:ind w:right="-1"/>
        <w:jc w:val="both"/>
      </w:pPr>
    </w:p>
    <w:p w:rsidR="003548FC" w:rsidRDefault="003548FC" w:rsidP="003548FC">
      <w:pPr>
        <w:ind w:right="-1"/>
        <w:jc w:val="right"/>
      </w:pPr>
      <w:r>
        <w:t>________________________________________(Local e Data)</w:t>
      </w:r>
    </w:p>
    <w:p w:rsidR="003548FC" w:rsidRDefault="003548FC" w:rsidP="003548FC">
      <w:pPr>
        <w:ind w:right="-1"/>
        <w:jc w:val="right"/>
      </w:pPr>
    </w:p>
    <w:p w:rsidR="003548FC" w:rsidRDefault="003548FC" w:rsidP="003548FC">
      <w:pPr>
        <w:ind w:right="-1"/>
      </w:pPr>
    </w:p>
    <w:p w:rsidR="003548FC" w:rsidRDefault="003548FC" w:rsidP="003548FC">
      <w:pPr>
        <w:ind w:right="-1"/>
        <w:jc w:val="center"/>
      </w:pPr>
      <w:r>
        <w:t>____________________________________________</w:t>
      </w:r>
    </w:p>
    <w:p w:rsidR="003548FC" w:rsidRDefault="003548FC" w:rsidP="003548FC">
      <w:pPr>
        <w:jc w:val="center"/>
      </w:pPr>
      <w:r>
        <w:t>Assinatura e Carimbo do Proponente</w:t>
      </w:r>
    </w:p>
    <w:p w:rsidR="003548FC" w:rsidRDefault="003548FC" w:rsidP="003548FC">
      <w:pPr>
        <w:sectPr w:rsidR="003548FC" w:rsidSect="00021C8A">
          <w:pgSz w:w="11907" w:h="16840"/>
          <w:pgMar w:top="1134" w:right="1134" w:bottom="1134" w:left="1134" w:header="720" w:footer="442" w:gutter="0"/>
          <w:pgNumType w:start="1"/>
          <w:cols w:space="720"/>
          <w:docGrid w:linePitch="78"/>
        </w:sectPr>
      </w:pPr>
    </w:p>
    <w:p w:rsidR="003548FC" w:rsidRDefault="003548FC" w:rsidP="003548FC">
      <w:pPr>
        <w:jc w:val="both"/>
      </w:pPr>
    </w:p>
    <w:p w:rsidR="003548FC" w:rsidRDefault="003548FC" w:rsidP="003548FC">
      <w:pPr>
        <w:jc w:val="center"/>
        <w:rPr>
          <w:sz w:val="28"/>
        </w:rPr>
      </w:pPr>
      <w:r>
        <w:rPr>
          <w:sz w:val="28"/>
        </w:rPr>
        <w:t>(ANEXO I)</w:t>
      </w:r>
    </w:p>
    <w:p w:rsidR="003548FC" w:rsidRDefault="003548FC" w:rsidP="003548FC">
      <w:pPr>
        <w:jc w:val="center"/>
      </w:pPr>
    </w:p>
    <w:p w:rsidR="003548FC" w:rsidRDefault="003548FC" w:rsidP="003548FC">
      <w:pPr>
        <w:jc w:val="center"/>
      </w:pPr>
    </w:p>
    <w:p w:rsidR="003548FC" w:rsidRDefault="003548FC" w:rsidP="003548FC">
      <w:pPr>
        <w:jc w:val="center"/>
      </w:pPr>
    </w:p>
    <w:p w:rsidR="003548FC" w:rsidRDefault="003548FC" w:rsidP="003548FC">
      <w:pPr>
        <w:jc w:val="center"/>
      </w:pPr>
    </w:p>
    <w:p w:rsidR="003548FC" w:rsidRPr="00881585" w:rsidRDefault="003548FC" w:rsidP="003548FC">
      <w:pPr>
        <w:pStyle w:val="Ttulo1"/>
        <w:jc w:val="center"/>
        <w:rPr>
          <w:rFonts w:ascii="Times New Roman" w:hAnsi="Times New Roman"/>
          <w:sz w:val="24"/>
          <w:szCs w:val="24"/>
        </w:rPr>
      </w:pPr>
      <w:r w:rsidRPr="00881585">
        <w:rPr>
          <w:rFonts w:ascii="Times New Roman" w:hAnsi="Times New Roman"/>
          <w:sz w:val="24"/>
          <w:szCs w:val="24"/>
        </w:rPr>
        <w:t>DECLARAÇÃO</w:t>
      </w:r>
    </w:p>
    <w:p w:rsidR="003548FC" w:rsidRDefault="003548FC" w:rsidP="003548FC">
      <w:pPr>
        <w:jc w:val="center"/>
      </w:pPr>
    </w:p>
    <w:p w:rsidR="003548FC" w:rsidRDefault="003548FC" w:rsidP="003548FC">
      <w:pPr>
        <w:jc w:val="both"/>
      </w:pPr>
    </w:p>
    <w:p w:rsidR="003548FC" w:rsidRDefault="003548FC" w:rsidP="003548FC">
      <w:pPr>
        <w:jc w:val="both"/>
      </w:pPr>
    </w:p>
    <w:p w:rsidR="003548FC" w:rsidRDefault="003548FC" w:rsidP="003548FC">
      <w:pPr>
        <w:jc w:val="both"/>
      </w:pPr>
    </w:p>
    <w:p w:rsidR="003548FC" w:rsidRDefault="003548FC" w:rsidP="003548FC">
      <w:pPr>
        <w:jc w:val="both"/>
      </w:pPr>
      <w:r>
        <w:rPr>
          <w:b/>
        </w:rPr>
        <w:t>Ref.: Processo Licitatório nº 61/2015/Convite p/Obras e Serviços de Engenharia nº 61/2015.</w:t>
      </w:r>
    </w:p>
    <w:p w:rsidR="003548FC" w:rsidRDefault="003548FC" w:rsidP="003548FC">
      <w:pPr>
        <w:spacing w:line="360" w:lineRule="auto"/>
        <w:jc w:val="both"/>
      </w:pPr>
    </w:p>
    <w:p w:rsidR="003548FC" w:rsidRDefault="003548FC" w:rsidP="003548FC">
      <w:pPr>
        <w:spacing w:line="360" w:lineRule="auto"/>
        <w:jc w:val="both"/>
      </w:pPr>
    </w:p>
    <w:p w:rsidR="003548FC" w:rsidRDefault="003548FC" w:rsidP="003548FC">
      <w:pPr>
        <w:spacing w:line="36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548FC" w:rsidRDefault="003548FC" w:rsidP="003548FC">
      <w:pPr>
        <w:spacing w:line="360" w:lineRule="auto"/>
        <w:jc w:val="both"/>
      </w:pPr>
    </w:p>
    <w:p w:rsidR="003548FC" w:rsidRDefault="003548FC" w:rsidP="003548FC">
      <w:pPr>
        <w:spacing w:line="360" w:lineRule="auto"/>
        <w:jc w:val="both"/>
      </w:pPr>
      <w:r>
        <w:t>Ressalva: emprega menor, a partir de quatorze anos, na condição de aprendiz (  ).</w:t>
      </w:r>
    </w:p>
    <w:p w:rsidR="003548FC" w:rsidRDefault="003548FC" w:rsidP="003548FC">
      <w:pPr>
        <w:spacing w:line="360" w:lineRule="auto"/>
        <w:jc w:val="both"/>
      </w:pPr>
    </w:p>
    <w:p w:rsidR="003548FC" w:rsidRDefault="003548FC" w:rsidP="003548FC">
      <w:pPr>
        <w:jc w:val="both"/>
      </w:pPr>
    </w:p>
    <w:p w:rsidR="003548FC" w:rsidRDefault="003548FC" w:rsidP="003548FC">
      <w:pPr>
        <w:jc w:val="center"/>
      </w:pPr>
    </w:p>
    <w:p w:rsidR="003548FC" w:rsidRDefault="003548FC" w:rsidP="003548FC">
      <w:pPr>
        <w:jc w:val="center"/>
        <w:rPr>
          <w:u w:val="single"/>
        </w:rPr>
      </w:pPr>
      <w:r>
        <w:t>__________________________________________</w:t>
      </w:r>
    </w:p>
    <w:p w:rsidR="003548FC" w:rsidRDefault="003548FC" w:rsidP="003548FC">
      <w:pPr>
        <w:jc w:val="center"/>
      </w:pPr>
      <w:r>
        <w:t>(Local e data)</w:t>
      </w:r>
    </w:p>
    <w:p w:rsidR="003548FC" w:rsidRDefault="003548FC" w:rsidP="003548FC">
      <w:pPr>
        <w:jc w:val="center"/>
      </w:pPr>
    </w:p>
    <w:p w:rsidR="003548FC" w:rsidRDefault="003548FC" w:rsidP="003548FC">
      <w:pPr>
        <w:jc w:val="center"/>
      </w:pPr>
    </w:p>
    <w:p w:rsidR="003548FC" w:rsidRDefault="003548FC" w:rsidP="003548FC">
      <w:pPr>
        <w:jc w:val="center"/>
      </w:pPr>
    </w:p>
    <w:p w:rsidR="003548FC" w:rsidRDefault="003548FC" w:rsidP="003548FC">
      <w:pPr>
        <w:jc w:val="center"/>
      </w:pPr>
    </w:p>
    <w:p w:rsidR="003548FC" w:rsidRDefault="003548FC" w:rsidP="003548FC">
      <w:pPr>
        <w:jc w:val="center"/>
      </w:pPr>
      <w:r>
        <w:t>____________________________________</w:t>
      </w:r>
    </w:p>
    <w:p w:rsidR="003548FC" w:rsidRDefault="003548FC" w:rsidP="003548FC">
      <w:pPr>
        <w:jc w:val="center"/>
      </w:pPr>
      <w:r>
        <w:t>(carimbo e assinatura do representante legal)</w:t>
      </w:r>
    </w:p>
    <w:p w:rsidR="003548FC" w:rsidRDefault="003548FC" w:rsidP="003548FC">
      <w:pPr>
        <w:jc w:val="center"/>
      </w:pPr>
    </w:p>
    <w:p w:rsidR="003548FC" w:rsidRDefault="003548FC" w:rsidP="003548FC">
      <w:pPr>
        <w:jc w:val="both"/>
      </w:pPr>
    </w:p>
    <w:p w:rsidR="003548FC" w:rsidRDefault="003548FC" w:rsidP="003548FC">
      <w:pPr>
        <w:jc w:val="both"/>
      </w:pPr>
    </w:p>
    <w:p w:rsidR="003548FC" w:rsidRDefault="003548FC" w:rsidP="003548FC">
      <w:pPr>
        <w:jc w:val="both"/>
      </w:pPr>
    </w:p>
    <w:p w:rsidR="003548FC" w:rsidRDefault="003548FC" w:rsidP="003548FC">
      <w:pPr>
        <w:jc w:val="both"/>
      </w:pPr>
    </w:p>
    <w:p w:rsidR="003548FC" w:rsidRDefault="003548FC" w:rsidP="003548FC">
      <w:pPr>
        <w:jc w:val="both"/>
      </w:pPr>
    </w:p>
    <w:p w:rsidR="003548FC" w:rsidRDefault="003548FC" w:rsidP="003548FC">
      <w:pPr>
        <w:jc w:val="both"/>
      </w:pPr>
    </w:p>
    <w:p w:rsidR="003548FC" w:rsidRDefault="003548FC" w:rsidP="003548FC">
      <w:pPr>
        <w:jc w:val="both"/>
      </w:pPr>
      <w:r>
        <w:t xml:space="preserve">(Observação: em caso afirmativo, assinalar a ressalva acima)    </w:t>
      </w:r>
    </w:p>
    <w:p w:rsidR="003548FC" w:rsidRDefault="003548FC" w:rsidP="003548FC"/>
    <w:p w:rsidR="00BA4F6A" w:rsidRDefault="00BA4F6A" w:rsidP="003548FC"/>
    <w:p w:rsidR="00BA4F6A" w:rsidRDefault="00BA4F6A" w:rsidP="003548FC"/>
    <w:p w:rsidR="003548FC" w:rsidRDefault="003548FC" w:rsidP="003548FC">
      <w:pPr>
        <w:rPr>
          <w:b/>
        </w:rPr>
      </w:pPr>
      <w:r>
        <w:rPr>
          <w:b/>
        </w:rPr>
        <w:t>Estado de Santa Catarina</w:t>
      </w:r>
    </w:p>
    <w:p w:rsidR="003548FC" w:rsidRDefault="003548FC" w:rsidP="003548FC">
      <w:pPr>
        <w:rPr>
          <w:b/>
        </w:rPr>
      </w:pPr>
      <w:r>
        <w:rPr>
          <w:b/>
        </w:rPr>
        <w:t>MUNICÍPIO DE QUILOMBO</w:t>
      </w:r>
    </w:p>
    <w:p w:rsidR="003548FC" w:rsidRDefault="003548FC" w:rsidP="003548FC">
      <w:pPr>
        <w:rPr>
          <w:b/>
        </w:rPr>
      </w:pPr>
      <w:r>
        <w:rPr>
          <w:b/>
        </w:rPr>
        <w:t>Departamento Jurídico</w:t>
      </w:r>
    </w:p>
    <w:p w:rsidR="003548FC" w:rsidRDefault="003548FC" w:rsidP="003548FC">
      <w:pPr>
        <w:jc w:val="center"/>
        <w:rPr>
          <w:b/>
        </w:rPr>
      </w:pPr>
    </w:p>
    <w:p w:rsidR="003548FC" w:rsidRDefault="003548FC" w:rsidP="003548FC">
      <w:pPr>
        <w:jc w:val="center"/>
        <w:rPr>
          <w:b/>
        </w:rPr>
      </w:pPr>
      <w:r>
        <w:rPr>
          <w:b/>
        </w:rPr>
        <w:t>MINUTA DE CONTRATO ADMINISTRATIVO Nº.      /2015</w:t>
      </w:r>
    </w:p>
    <w:p w:rsidR="003548FC" w:rsidRDefault="003548FC" w:rsidP="003548FC">
      <w:pPr>
        <w:jc w:val="center"/>
        <w:rPr>
          <w:b/>
        </w:rPr>
      </w:pPr>
    </w:p>
    <w:p w:rsidR="003548FC" w:rsidRDefault="003548FC" w:rsidP="003548FC"/>
    <w:p w:rsidR="003548FC" w:rsidRDefault="003548FC" w:rsidP="003548FC">
      <w:pPr>
        <w:ind w:left="3544"/>
        <w:jc w:val="both"/>
      </w:pPr>
      <w:r>
        <w:t xml:space="preserve">TERMO DE CONTRATO QUE ENTRE SI FAZEM DE UM LADO O  </w:t>
      </w:r>
      <w:r>
        <w:rPr>
          <w:b/>
        </w:rPr>
        <w:t>MUNICÍPIO DE QUILOMBO</w:t>
      </w:r>
      <w:r>
        <w:t xml:space="preserve"> E A EMPRESA </w:t>
      </w:r>
      <w:r>
        <w:rPr>
          <w:b/>
        </w:rPr>
        <w:t>___________________________</w:t>
      </w:r>
      <w:r>
        <w:t>,  NOS TERMOS DA LEI Nº. 8.666 DE 21/06/93.</w:t>
      </w:r>
    </w:p>
    <w:p w:rsidR="003548FC" w:rsidRDefault="003548FC" w:rsidP="003548FC">
      <w:pPr>
        <w:ind w:left="3544"/>
        <w:jc w:val="both"/>
      </w:pPr>
    </w:p>
    <w:p w:rsidR="003548FC" w:rsidRDefault="003548FC" w:rsidP="003548FC">
      <w:pPr>
        <w:jc w:val="both"/>
      </w:pPr>
    </w:p>
    <w:p w:rsidR="003548FC" w:rsidRDefault="003548FC" w:rsidP="003548FC">
      <w:pPr>
        <w:jc w:val="both"/>
      </w:pPr>
      <w:r>
        <w:t xml:space="preserve">Contrato que entre si celebram o MUNICÍPIO DE QUILOMBO, Estado de Santa Catarina, com endereço na Rua Duque de Caxias, inscrita no CNPJ/MF sob o nº 83.021.865/0001-61,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61/2015, CONVITE P/OBRAS E SERVIÇOS DE ENGENHARIA Nº 61/2015, homologado em __/__/_____, mediante sujeição mútua às normas constantes da Lei Nº 8.666, de 21/06/93 e legislação pertinente, ao Edital  antes citado, à proposta e às seguintes cláusulas contratuais:</w:t>
      </w:r>
    </w:p>
    <w:p w:rsidR="003548FC" w:rsidRDefault="003548FC" w:rsidP="003548FC">
      <w:pPr>
        <w:ind w:firstLine="1134"/>
        <w:jc w:val="both"/>
      </w:pPr>
      <w:r>
        <w:t xml:space="preserve"> </w:t>
      </w:r>
    </w:p>
    <w:p w:rsidR="003548FC" w:rsidRDefault="003548FC" w:rsidP="003548FC">
      <w:pPr>
        <w:jc w:val="center"/>
        <w:rPr>
          <w:b/>
        </w:rPr>
      </w:pPr>
      <w:r>
        <w:rPr>
          <w:b/>
        </w:rPr>
        <w:t>CLÁUSULA PRIMEIRA - DO OBJETO</w:t>
      </w:r>
    </w:p>
    <w:p w:rsidR="003548FC" w:rsidRDefault="003548FC" w:rsidP="003548FC">
      <w:pPr>
        <w:ind w:firstLine="1134"/>
        <w:jc w:val="both"/>
      </w:pPr>
      <w:r>
        <w:t xml:space="preserve"> </w:t>
      </w:r>
    </w:p>
    <w:p w:rsidR="003548FC" w:rsidRDefault="003548FC" w:rsidP="003548FC">
      <w:pPr>
        <w:jc w:val="both"/>
      </w:pPr>
      <w:r>
        <w:t xml:space="preserve">      O objeto do presente contrato é: </w:t>
      </w:r>
    </w:p>
    <w:p w:rsidR="00BA4F6A" w:rsidRPr="00BA4F6A" w:rsidRDefault="00BA4F6A" w:rsidP="00BA4F6A">
      <w:pPr>
        <w:numPr>
          <w:ilvl w:val="0"/>
          <w:numId w:val="4"/>
        </w:numPr>
        <w:jc w:val="both"/>
        <w:rPr>
          <w:szCs w:val="24"/>
        </w:rPr>
      </w:pPr>
      <w:r w:rsidRPr="00BA4F6A">
        <w:rPr>
          <w:szCs w:val="24"/>
        </w:rPr>
        <w:t xml:space="preserve">PRESTAÇÃO DE SERVIÇOS TÉCNICOS DE ENGENHARIA CIVIL, PARA REALIZAÇÃO DE PROJETO EXECUTIVO DE PONTE EM CONCRETO ARMADO COM LONGARINAS PROTENDIDAS, NA RUA PRESIDENTE JUSCELINO NA SEDE DO MUNICÍPIO, COM ÁREA TOTAL DE 40,50M2, CONTENDO PLANTA BAIXA, CORTES, DETALHES DA INFRAESTRUTURA, MESOESTRUTURA E SUPERESTRUTURA, MEMORIAL DESCRITIVO, ORÇAMENTO QUANTITATIVO-FINANCEIRO, CRONOGRAMA FÍSICO-FINANCEIRO E ART DO PROJETO, DE ACORDO COM AS NORMAS DA ABNT.               </w:t>
      </w:r>
    </w:p>
    <w:p w:rsidR="00BA4F6A" w:rsidRPr="00BA4F6A" w:rsidRDefault="00BA4F6A" w:rsidP="00BA4F6A">
      <w:pPr>
        <w:ind w:left="720"/>
        <w:jc w:val="both"/>
        <w:rPr>
          <w:szCs w:val="24"/>
        </w:rPr>
      </w:pPr>
      <w:r w:rsidRPr="00BA4F6A">
        <w:rPr>
          <w:szCs w:val="24"/>
        </w:rPr>
        <w:t xml:space="preserve">               </w:t>
      </w:r>
    </w:p>
    <w:p w:rsidR="003548FC" w:rsidRPr="00BA4F6A" w:rsidRDefault="00BA4F6A" w:rsidP="00BA4F6A">
      <w:pPr>
        <w:numPr>
          <w:ilvl w:val="0"/>
          <w:numId w:val="4"/>
        </w:numPr>
        <w:jc w:val="both"/>
        <w:rPr>
          <w:szCs w:val="24"/>
        </w:rPr>
      </w:pPr>
      <w:r w:rsidRPr="00BA4F6A">
        <w:rPr>
          <w:szCs w:val="24"/>
        </w:rPr>
        <w:t xml:space="preserve">PRESTAÇÃO DE SERVIÇOS TÉCNICOS DE ENGENHARIA CIVIL, PARA REALIZAÇÃO DE PROJETO EXECUTIVO DE PONTE EM CONCRETO ARMADO COM LONGARINAS PROTENDIDAS, PARA PONTE NA EMQ 224 DO MUNICÍPIO DE QUILOMBO, COM ÁREA TOTAL DE 94M2, CONTENDO PLANTA BAIXA, CORTES, DETALHES DA INFRAESTRUTURA, MESOESTRUTURA E SUPERESTRUTURA, MEMORIAL DESCRITIVO, ORÇAMENTO QUANTITATIVO-FINANCEIRO, CRONOGRAMA FÍSICO-FINANCEIRO E ART DO PROJETO, DE ACORDO COM AS NORMAS DA ABNT.                        </w:t>
      </w:r>
    </w:p>
    <w:p w:rsidR="003548FC" w:rsidRPr="00BA4F6A" w:rsidRDefault="003548FC" w:rsidP="003548FC">
      <w:pPr>
        <w:jc w:val="center"/>
        <w:rPr>
          <w:b/>
          <w:szCs w:val="24"/>
        </w:rPr>
      </w:pPr>
    </w:p>
    <w:p w:rsidR="003548FC" w:rsidRDefault="003548FC" w:rsidP="003548FC">
      <w:pPr>
        <w:jc w:val="center"/>
        <w:rPr>
          <w:b/>
        </w:rPr>
      </w:pPr>
      <w:r>
        <w:rPr>
          <w:b/>
        </w:rPr>
        <w:t>CLÁUSULA SEGUNDA - DA DOCUMENTAÇÃO CONTRATUAL</w:t>
      </w:r>
    </w:p>
    <w:p w:rsidR="003548FC" w:rsidRDefault="003548FC" w:rsidP="003548FC">
      <w:pPr>
        <w:ind w:firstLine="1134"/>
        <w:jc w:val="both"/>
      </w:pPr>
      <w:r>
        <w:t xml:space="preserve"> </w:t>
      </w:r>
    </w:p>
    <w:p w:rsidR="003548FC" w:rsidRDefault="003548FC" w:rsidP="003548FC">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3548FC" w:rsidRDefault="003548FC" w:rsidP="003548FC">
      <w:pPr>
        <w:ind w:firstLine="1134"/>
        <w:jc w:val="both"/>
      </w:pPr>
    </w:p>
    <w:p w:rsidR="003548FC" w:rsidRDefault="003548FC" w:rsidP="003548FC">
      <w:pPr>
        <w:jc w:val="center"/>
        <w:rPr>
          <w:b/>
        </w:rPr>
      </w:pPr>
      <w:r>
        <w:rPr>
          <w:b/>
        </w:rPr>
        <w:t>CLÁUSULA TERCEIRA - DO REGIME DE EXECUÇÃO</w:t>
      </w:r>
    </w:p>
    <w:p w:rsidR="003548FC" w:rsidRDefault="003548FC" w:rsidP="003548FC">
      <w:pPr>
        <w:ind w:firstLine="1134"/>
        <w:jc w:val="both"/>
      </w:pPr>
      <w:r>
        <w:t xml:space="preserve"> </w:t>
      </w:r>
    </w:p>
    <w:p w:rsidR="003548FC" w:rsidRDefault="003548FC" w:rsidP="003548FC">
      <w:pPr>
        <w:ind w:firstLine="1134"/>
        <w:jc w:val="both"/>
      </w:pPr>
      <w:r>
        <w:t>3 - O objeto do presente contrato será realizado sob a Forma/Regime: Indireta.</w:t>
      </w:r>
    </w:p>
    <w:p w:rsidR="003548FC" w:rsidRDefault="003548FC" w:rsidP="003548FC">
      <w:pPr>
        <w:ind w:firstLine="1134"/>
        <w:jc w:val="both"/>
      </w:pPr>
      <w:r>
        <w:t xml:space="preserve"> </w:t>
      </w:r>
    </w:p>
    <w:p w:rsidR="003548FC" w:rsidRDefault="003548FC" w:rsidP="003548FC">
      <w:pPr>
        <w:jc w:val="center"/>
        <w:rPr>
          <w:b/>
        </w:rPr>
      </w:pPr>
      <w:r>
        <w:rPr>
          <w:b/>
        </w:rPr>
        <w:t>CLÁUSULA QUARTA - DO PREÇO E CONDIÇÕES DE PAGAMENTO</w:t>
      </w:r>
    </w:p>
    <w:p w:rsidR="003548FC" w:rsidRDefault="003548FC" w:rsidP="003548FC">
      <w:pPr>
        <w:ind w:firstLine="1134"/>
        <w:jc w:val="both"/>
      </w:pPr>
      <w:r>
        <w:t xml:space="preserve"> </w:t>
      </w:r>
    </w:p>
    <w:p w:rsidR="003548FC" w:rsidRDefault="003548FC" w:rsidP="003548FC">
      <w:pPr>
        <w:ind w:firstLine="1134"/>
        <w:jc w:val="both"/>
      </w:pPr>
      <w:r>
        <w:t xml:space="preserve">4.1 - A </w:t>
      </w:r>
      <w:r>
        <w:rPr>
          <w:b/>
        </w:rPr>
        <w:t>CONTRATANTE</w:t>
      </w:r>
      <w:r>
        <w:t xml:space="preserve"> pagará a </w:t>
      </w:r>
      <w:r>
        <w:rPr>
          <w:b/>
        </w:rPr>
        <w:t>CONTRATADA</w:t>
      </w:r>
      <w:r>
        <w:t>, pelos serviços, o preço proposto que é de R$__________  (____________________).</w:t>
      </w:r>
    </w:p>
    <w:p w:rsidR="003548FC" w:rsidRDefault="003548FC" w:rsidP="003548FC">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3548FC" w:rsidRDefault="003548FC" w:rsidP="003548FC">
      <w:pPr>
        <w:pStyle w:val="Recuodecorpodetexto"/>
        <w:ind w:left="0" w:firstLine="708"/>
        <w:jc w:val="both"/>
        <w:rPr>
          <w:lang w:val="pt-BR"/>
        </w:rPr>
      </w:pPr>
      <w:r>
        <w:t xml:space="preserve">       4.3 - O pagamento será efetivado na Tesouraria da Secretaria de Finanças da </w:t>
      </w:r>
      <w:r>
        <w:rPr>
          <w:b/>
        </w:rPr>
        <w:t>CONTRATANTE</w:t>
      </w:r>
      <w:r>
        <w:t xml:space="preserve"> ou Ordem Bancária, no seguinte prazo: à vista após a entrega dos serviços, mediante a emissão da nota fiscal, devidamente recebida e aceita pelo município de Quilombo.</w:t>
      </w:r>
    </w:p>
    <w:p w:rsidR="003548FC" w:rsidRPr="002E2800" w:rsidRDefault="003548FC" w:rsidP="003548FC">
      <w:pPr>
        <w:pStyle w:val="Recuodecorpodetexto"/>
        <w:ind w:left="0" w:firstLine="708"/>
        <w:jc w:val="both"/>
        <w:rPr>
          <w:b/>
          <w:lang w:val="pt-BR"/>
        </w:rPr>
      </w:pPr>
    </w:p>
    <w:p w:rsidR="003548FC" w:rsidRDefault="003548FC" w:rsidP="003548FC">
      <w:pPr>
        <w:jc w:val="center"/>
        <w:rPr>
          <w:b/>
        </w:rPr>
      </w:pPr>
      <w:r>
        <w:rPr>
          <w:b/>
        </w:rPr>
        <w:t>CLÁUSULA QUINTA - DO REAJUSTAMENTO</w:t>
      </w:r>
    </w:p>
    <w:p w:rsidR="003548FC" w:rsidRDefault="003548FC" w:rsidP="003548FC">
      <w:pPr>
        <w:ind w:firstLine="1134"/>
        <w:jc w:val="both"/>
      </w:pPr>
      <w:r>
        <w:t xml:space="preserve"> </w:t>
      </w:r>
    </w:p>
    <w:p w:rsidR="003548FC" w:rsidRDefault="003548FC" w:rsidP="003548FC">
      <w:pPr>
        <w:ind w:firstLine="1134"/>
        <w:jc w:val="both"/>
      </w:pPr>
      <w:r>
        <w:t>5 – Não haverá reajuste no preço.</w:t>
      </w:r>
    </w:p>
    <w:p w:rsidR="003548FC" w:rsidRDefault="003548FC" w:rsidP="003548FC">
      <w:pPr>
        <w:ind w:firstLine="1134"/>
        <w:jc w:val="both"/>
      </w:pPr>
      <w:r>
        <w:t xml:space="preserve"> </w:t>
      </w:r>
    </w:p>
    <w:p w:rsidR="003548FC" w:rsidRDefault="003548FC" w:rsidP="003548FC">
      <w:pPr>
        <w:jc w:val="center"/>
        <w:rPr>
          <w:b/>
        </w:rPr>
      </w:pPr>
      <w:r>
        <w:rPr>
          <w:b/>
        </w:rPr>
        <w:t>CLÁUSULA SEXTA - DOS PRAZOS DE EXECUÇÃO E VIGÊNCIA</w:t>
      </w:r>
    </w:p>
    <w:p w:rsidR="003548FC" w:rsidRDefault="003548FC" w:rsidP="003548FC">
      <w:pPr>
        <w:jc w:val="both"/>
      </w:pPr>
    </w:p>
    <w:p w:rsidR="003548FC" w:rsidRDefault="003548FC" w:rsidP="003548FC">
      <w:pPr>
        <w:ind w:right="-1" w:firstLine="708"/>
        <w:jc w:val="both"/>
      </w:pPr>
      <w:r>
        <w:t xml:space="preserve">        6.1 – </w:t>
      </w:r>
      <w:r w:rsidRPr="00D20748">
        <w:t xml:space="preserve">O </w:t>
      </w:r>
      <w:r>
        <w:t>prazo de execução será de até 10 (dez) dias, e terá vigência de ___/___/2015 a ___/___/2015,</w:t>
      </w:r>
      <w:r w:rsidRPr="00D20748">
        <w:t xml:space="preserve"> podendo ser prorrogado, mediante termo aditivo, desde que seja acordado entre as partes, e de conformidade com o estabelecido nas Leis Nº. 8.666/93 e alterações posteriores.</w:t>
      </w:r>
    </w:p>
    <w:p w:rsidR="003548FC" w:rsidRDefault="003548FC" w:rsidP="003548FC">
      <w:pPr>
        <w:ind w:firstLine="1134"/>
        <w:jc w:val="both"/>
      </w:pPr>
      <w:r>
        <w:t>6.2 - O início deve se dar a partir da assinatura deste instrumento.</w:t>
      </w:r>
    </w:p>
    <w:p w:rsidR="003548FC" w:rsidRDefault="003548FC" w:rsidP="003548FC">
      <w:pPr>
        <w:ind w:firstLine="1134"/>
        <w:jc w:val="both"/>
      </w:pPr>
      <w:r>
        <w:t xml:space="preserve">6.3 - Na contagem dos prazos, excluir-se-á o dia do início e incluir-se-á o do vencimento. </w:t>
      </w:r>
    </w:p>
    <w:p w:rsidR="003548FC" w:rsidRDefault="003548FC" w:rsidP="003548FC">
      <w:pPr>
        <w:ind w:firstLine="1134"/>
        <w:jc w:val="both"/>
      </w:pPr>
      <w:r>
        <w:t xml:space="preserve">6.4 - Os prazos serão em dias consecutivos, exceto quando for explicitamente disposto de forma diferente. </w:t>
      </w:r>
    </w:p>
    <w:p w:rsidR="003548FC" w:rsidRDefault="003548FC" w:rsidP="003548FC">
      <w:pPr>
        <w:ind w:firstLine="1134"/>
        <w:jc w:val="both"/>
      </w:pPr>
      <w:r>
        <w:t>6.5 - Os prazos se iniciam e vencem em dia de expediente normal.</w:t>
      </w:r>
    </w:p>
    <w:p w:rsidR="003548FC" w:rsidRDefault="003548FC" w:rsidP="003548FC">
      <w:pPr>
        <w:jc w:val="both"/>
      </w:pPr>
    </w:p>
    <w:p w:rsidR="003548FC" w:rsidRDefault="003548FC" w:rsidP="003548FC">
      <w:pPr>
        <w:jc w:val="center"/>
        <w:rPr>
          <w:b/>
        </w:rPr>
      </w:pPr>
      <w:r>
        <w:rPr>
          <w:b/>
        </w:rPr>
        <w:t>CLÁUSULA SÉTIMA - DAS DESPESAS E FONTES DOS RECURSOS</w:t>
      </w:r>
    </w:p>
    <w:p w:rsidR="003548FC" w:rsidRDefault="003548FC" w:rsidP="003548FC">
      <w:pPr>
        <w:ind w:firstLine="1134"/>
        <w:jc w:val="both"/>
      </w:pPr>
      <w:r>
        <w:t xml:space="preserve">  </w:t>
      </w:r>
    </w:p>
    <w:p w:rsidR="003548FC" w:rsidRDefault="003548FC" w:rsidP="003548FC">
      <w:pPr>
        <w:ind w:firstLine="1134"/>
        <w:jc w:val="both"/>
      </w:pPr>
      <w:r>
        <w:t>7 - As despesas decorrentes do presente contrato correrão por conta do Orçamento Fiscal vigente, cuja fonte de recursos tem a seguinte classificação:</w:t>
      </w:r>
    </w:p>
    <w:p w:rsidR="003548FC" w:rsidRDefault="003548FC" w:rsidP="003548FC">
      <w:pPr>
        <w:jc w:val="both"/>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827"/>
        <w:gridCol w:w="1843"/>
        <w:gridCol w:w="2126"/>
      </w:tblGrid>
      <w:tr w:rsidR="003548FC" w:rsidTr="00021C8A">
        <w:tc>
          <w:tcPr>
            <w:tcW w:w="1913" w:type="dxa"/>
            <w:tcBorders>
              <w:top w:val="single" w:sz="6" w:space="0" w:color="auto"/>
              <w:left w:val="single" w:sz="6" w:space="0" w:color="auto"/>
              <w:bottom w:val="single" w:sz="6" w:space="0" w:color="auto"/>
              <w:right w:val="single" w:sz="6" w:space="0" w:color="auto"/>
            </w:tcBorders>
          </w:tcPr>
          <w:p w:rsidR="003548FC" w:rsidRDefault="003548FC" w:rsidP="00021C8A">
            <w:pPr>
              <w:jc w:val="center"/>
              <w:rPr>
                <w:b/>
                <w:sz w:val="20"/>
              </w:rPr>
            </w:pPr>
            <w:r>
              <w:rPr>
                <w:b/>
                <w:sz w:val="20"/>
              </w:rPr>
              <w:t>Projeto/Atividade</w:t>
            </w:r>
          </w:p>
        </w:tc>
        <w:tc>
          <w:tcPr>
            <w:tcW w:w="3827" w:type="dxa"/>
            <w:tcBorders>
              <w:top w:val="single" w:sz="6" w:space="0" w:color="auto"/>
              <w:left w:val="single" w:sz="6" w:space="0" w:color="auto"/>
              <w:bottom w:val="single" w:sz="6" w:space="0" w:color="auto"/>
              <w:right w:val="single" w:sz="6" w:space="0" w:color="auto"/>
            </w:tcBorders>
          </w:tcPr>
          <w:p w:rsidR="003548FC" w:rsidRDefault="003548FC" w:rsidP="00021C8A">
            <w:pPr>
              <w:jc w:val="both"/>
              <w:rPr>
                <w:b/>
                <w:sz w:val="20"/>
              </w:rPr>
            </w:pPr>
            <w:r>
              <w:rPr>
                <w:b/>
                <w:sz w:val="20"/>
              </w:rPr>
              <w:t>Descrição</w:t>
            </w:r>
          </w:p>
        </w:tc>
        <w:tc>
          <w:tcPr>
            <w:tcW w:w="1843" w:type="dxa"/>
            <w:tcBorders>
              <w:top w:val="single" w:sz="6" w:space="0" w:color="auto"/>
              <w:left w:val="single" w:sz="6" w:space="0" w:color="auto"/>
              <w:bottom w:val="single" w:sz="6" w:space="0" w:color="auto"/>
              <w:right w:val="single" w:sz="6" w:space="0" w:color="auto"/>
            </w:tcBorders>
          </w:tcPr>
          <w:p w:rsidR="003548FC" w:rsidRDefault="003548FC" w:rsidP="00021C8A">
            <w:pPr>
              <w:jc w:val="center"/>
              <w:rPr>
                <w:b/>
                <w:sz w:val="20"/>
              </w:rPr>
            </w:pPr>
            <w:r>
              <w:rPr>
                <w:b/>
                <w:sz w:val="20"/>
              </w:rPr>
              <w:t>Item Orçamentário</w:t>
            </w:r>
          </w:p>
        </w:tc>
        <w:tc>
          <w:tcPr>
            <w:tcW w:w="2126" w:type="dxa"/>
            <w:tcBorders>
              <w:top w:val="single" w:sz="6" w:space="0" w:color="auto"/>
              <w:left w:val="single" w:sz="6" w:space="0" w:color="auto"/>
              <w:bottom w:val="single" w:sz="6" w:space="0" w:color="auto"/>
              <w:right w:val="single" w:sz="6" w:space="0" w:color="auto"/>
            </w:tcBorders>
          </w:tcPr>
          <w:p w:rsidR="003548FC" w:rsidRDefault="003548FC" w:rsidP="00021C8A">
            <w:pPr>
              <w:jc w:val="center"/>
              <w:rPr>
                <w:b/>
                <w:sz w:val="20"/>
              </w:rPr>
            </w:pPr>
            <w:r>
              <w:rPr>
                <w:b/>
                <w:sz w:val="20"/>
              </w:rPr>
              <w:t>Valor Bloqueado</w:t>
            </w:r>
          </w:p>
        </w:tc>
      </w:tr>
      <w:tr w:rsidR="003548FC" w:rsidRPr="000C02E1" w:rsidTr="00021C8A">
        <w:tc>
          <w:tcPr>
            <w:tcW w:w="1913" w:type="dxa"/>
            <w:tcBorders>
              <w:top w:val="single" w:sz="6" w:space="0" w:color="auto"/>
              <w:left w:val="single" w:sz="6" w:space="0" w:color="auto"/>
              <w:bottom w:val="single" w:sz="6" w:space="0" w:color="auto"/>
              <w:right w:val="single" w:sz="6" w:space="0" w:color="auto"/>
            </w:tcBorders>
          </w:tcPr>
          <w:p w:rsidR="003548FC" w:rsidRPr="000C02E1" w:rsidRDefault="003548FC" w:rsidP="00021C8A">
            <w:pPr>
              <w:jc w:val="center"/>
              <w:rPr>
                <w:sz w:val="20"/>
              </w:rPr>
            </w:pPr>
            <w:r w:rsidRPr="000C02E1">
              <w:rPr>
                <w:sz w:val="20"/>
              </w:rPr>
              <w:t>2.0</w:t>
            </w:r>
            <w:r>
              <w:rPr>
                <w:sz w:val="20"/>
              </w:rPr>
              <w:t>79</w:t>
            </w:r>
          </w:p>
        </w:tc>
        <w:tc>
          <w:tcPr>
            <w:tcW w:w="3827" w:type="dxa"/>
            <w:tcBorders>
              <w:top w:val="single" w:sz="6" w:space="0" w:color="auto"/>
              <w:left w:val="single" w:sz="6" w:space="0" w:color="auto"/>
              <w:bottom w:val="single" w:sz="6" w:space="0" w:color="auto"/>
              <w:right w:val="single" w:sz="6" w:space="0" w:color="auto"/>
            </w:tcBorders>
          </w:tcPr>
          <w:p w:rsidR="003548FC" w:rsidRPr="000C02E1" w:rsidRDefault="003548FC" w:rsidP="00021C8A">
            <w:pPr>
              <w:ind w:right="50"/>
              <w:rPr>
                <w:sz w:val="20"/>
              </w:rPr>
            </w:pPr>
            <w:r>
              <w:rPr>
                <w:sz w:val="20"/>
              </w:rPr>
              <w:t>MANUTENÇÃO CONSERVAÇÃO ESTRADAS/TRANSPORTE</w:t>
            </w:r>
          </w:p>
        </w:tc>
        <w:tc>
          <w:tcPr>
            <w:tcW w:w="1843" w:type="dxa"/>
            <w:tcBorders>
              <w:top w:val="single" w:sz="6" w:space="0" w:color="auto"/>
              <w:left w:val="single" w:sz="6" w:space="0" w:color="auto"/>
              <w:bottom w:val="single" w:sz="6" w:space="0" w:color="auto"/>
              <w:right w:val="single" w:sz="6" w:space="0" w:color="auto"/>
            </w:tcBorders>
          </w:tcPr>
          <w:p w:rsidR="003548FC" w:rsidRPr="000C02E1" w:rsidRDefault="003548FC" w:rsidP="00021C8A">
            <w:pPr>
              <w:jc w:val="center"/>
              <w:rPr>
                <w:sz w:val="20"/>
              </w:rPr>
            </w:pPr>
            <w:r w:rsidRPr="000C02E1">
              <w:rPr>
                <w:sz w:val="20"/>
              </w:rPr>
              <w:t xml:space="preserve">3.3.90.00 </w:t>
            </w:r>
          </w:p>
          <w:p w:rsidR="003548FC" w:rsidRPr="000C02E1" w:rsidRDefault="003548FC" w:rsidP="00021C8A">
            <w:pPr>
              <w:jc w:val="center"/>
              <w:rPr>
                <w:sz w:val="20"/>
              </w:rPr>
            </w:pPr>
            <w:r w:rsidRPr="000C02E1">
              <w:rPr>
                <w:sz w:val="20"/>
              </w:rPr>
              <w:t xml:space="preserve"> DR:</w:t>
            </w:r>
            <w:r>
              <w:rPr>
                <w:sz w:val="20"/>
              </w:rPr>
              <w:t xml:space="preserve"> </w:t>
            </w:r>
            <w:r w:rsidRPr="000C02E1">
              <w:rPr>
                <w:sz w:val="20"/>
              </w:rPr>
              <w:t>0.1.</w:t>
            </w:r>
            <w:r>
              <w:rPr>
                <w:sz w:val="20"/>
              </w:rPr>
              <w:t>00</w:t>
            </w:r>
          </w:p>
        </w:tc>
        <w:tc>
          <w:tcPr>
            <w:tcW w:w="2126" w:type="dxa"/>
            <w:tcBorders>
              <w:top w:val="single" w:sz="6" w:space="0" w:color="auto"/>
              <w:left w:val="single" w:sz="6" w:space="0" w:color="auto"/>
              <w:bottom w:val="single" w:sz="6" w:space="0" w:color="auto"/>
              <w:right w:val="single" w:sz="6" w:space="0" w:color="auto"/>
            </w:tcBorders>
          </w:tcPr>
          <w:p w:rsidR="003548FC" w:rsidRPr="000C02E1" w:rsidRDefault="003548FC" w:rsidP="00021C8A">
            <w:pPr>
              <w:jc w:val="right"/>
              <w:rPr>
                <w:sz w:val="20"/>
              </w:rPr>
            </w:pPr>
          </w:p>
          <w:p w:rsidR="003548FC" w:rsidRPr="000C02E1" w:rsidRDefault="003548FC" w:rsidP="00BA4F6A">
            <w:pPr>
              <w:jc w:val="right"/>
              <w:rPr>
                <w:sz w:val="20"/>
              </w:rPr>
            </w:pPr>
            <w:r w:rsidRPr="000C02E1">
              <w:rPr>
                <w:sz w:val="20"/>
              </w:rPr>
              <w:t xml:space="preserve">R$ </w:t>
            </w:r>
            <w:r w:rsidR="00BA4F6A">
              <w:rPr>
                <w:sz w:val="20"/>
              </w:rPr>
              <w:t>5</w:t>
            </w:r>
            <w:r w:rsidRPr="000C02E1">
              <w:rPr>
                <w:sz w:val="20"/>
              </w:rPr>
              <w:t>.</w:t>
            </w:r>
            <w:r w:rsidR="00BA4F6A">
              <w:rPr>
                <w:sz w:val="20"/>
              </w:rPr>
              <w:t>64</w:t>
            </w:r>
            <w:r w:rsidRPr="000C02E1">
              <w:rPr>
                <w:sz w:val="20"/>
              </w:rPr>
              <w:t>0,00</w:t>
            </w:r>
          </w:p>
        </w:tc>
      </w:tr>
      <w:tr w:rsidR="003548FC" w:rsidRPr="000C02E1" w:rsidTr="00021C8A">
        <w:tc>
          <w:tcPr>
            <w:tcW w:w="1913" w:type="dxa"/>
            <w:tcBorders>
              <w:top w:val="single" w:sz="6" w:space="0" w:color="auto"/>
              <w:left w:val="single" w:sz="6" w:space="0" w:color="auto"/>
              <w:bottom w:val="single" w:sz="6" w:space="0" w:color="auto"/>
              <w:right w:val="single" w:sz="6" w:space="0" w:color="auto"/>
            </w:tcBorders>
          </w:tcPr>
          <w:p w:rsidR="003548FC" w:rsidRPr="000C02E1" w:rsidRDefault="003548FC" w:rsidP="00021C8A">
            <w:pPr>
              <w:jc w:val="center"/>
              <w:rPr>
                <w:sz w:val="20"/>
              </w:rPr>
            </w:pPr>
            <w:r>
              <w:rPr>
                <w:sz w:val="20"/>
              </w:rPr>
              <w:t>2.081</w:t>
            </w:r>
          </w:p>
        </w:tc>
        <w:tc>
          <w:tcPr>
            <w:tcW w:w="3827" w:type="dxa"/>
            <w:tcBorders>
              <w:top w:val="single" w:sz="6" w:space="0" w:color="auto"/>
              <w:left w:val="single" w:sz="6" w:space="0" w:color="auto"/>
              <w:bottom w:val="single" w:sz="6" w:space="0" w:color="auto"/>
              <w:right w:val="single" w:sz="6" w:space="0" w:color="auto"/>
            </w:tcBorders>
          </w:tcPr>
          <w:p w:rsidR="003548FC" w:rsidRDefault="003548FC" w:rsidP="00021C8A">
            <w:pPr>
              <w:jc w:val="both"/>
              <w:rPr>
                <w:sz w:val="20"/>
              </w:rPr>
            </w:pPr>
            <w:r>
              <w:rPr>
                <w:sz w:val="20"/>
              </w:rPr>
              <w:t>MANUTENÇÃO DOS SERVIÇOS URBANOS/SOSU</w:t>
            </w:r>
          </w:p>
        </w:tc>
        <w:tc>
          <w:tcPr>
            <w:tcW w:w="1843" w:type="dxa"/>
            <w:tcBorders>
              <w:top w:val="single" w:sz="6" w:space="0" w:color="auto"/>
              <w:left w:val="single" w:sz="6" w:space="0" w:color="auto"/>
              <w:bottom w:val="single" w:sz="6" w:space="0" w:color="auto"/>
              <w:right w:val="single" w:sz="6" w:space="0" w:color="auto"/>
            </w:tcBorders>
          </w:tcPr>
          <w:p w:rsidR="003548FC" w:rsidRDefault="003548FC" w:rsidP="00021C8A">
            <w:pPr>
              <w:jc w:val="center"/>
              <w:rPr>
                <w:sz w:val="20"/>
              </w:rPr>
            </w:pPr>
            <w:r>
              <w:rPr>
                <w:sz w:val="20"/>
              </w:rPr>
              <w:t>3.3.90.00</w:t>
            </w:r>
          </w:p>
          <w:p w:rsidR="003548FC" w:rsidRPr="000C02E1" w:rsidRDefault="003548FC" w:rsidP="00021C8A">
            <w:pPr>
              <w:jc w:val="center"/>
              <w:rPr>
                <w:sz w:val="20"/>
              </w:rPr>
            </w:pPr>
            <w:r>
              <w:rPr>
                <w:sz w:val="20"/>
              </w:rPr>
              <w:t xml:space="preserve"> DR: 0.1.00</w:t>
            </w:r>
          </w:p>
        </w:tc>
        <w:tc>
          <w:tcPr>
            <w:tcW w:w="2126" w:type="dxa"/>
            <w:tcBorders>
              <w:top w:val="single" w:sz="6" w:space="0" w:color="auto"/>
              <w:left w:val="single" w:sz="6" w:space="0" w:color="auto"/>
              <w:bottom w:val="single" w:sz="6" w:space="0" w:color="auto"/>
              <w:right w:val="single" w:sz="6" w:space="0" w:color="auto"/>
            </w:tcBorders>
          </w:tcPr>
          <w:p w:rsidR="003548FC" w:rsidRDefault="003548FC" w:rsidP="00021C8A">
            <w:pPr>
              <w:jc w:val="right"/>
              <w:rPr>
                <w:sz w:val="20"/>
              </w:rPr>
            </w:pPr>
          </w:p>
          <w:p w:rsidR="003548FC" w:rsidRPr="000C02E1" w:rsidRDefault="003548FC" w:rsidP="00BA4F6A">
            <w:pPr>
              <w:jc w:val="right"/>
              <w:rPr>
                <w:sz w:val="20"/>
              </w:rPr>
            </w:pPr>
            <w:r>
              <w:rPr>
                <w:sz w:val="20"/>
              </w:rPr>
              <w:t>R$ 2.</w:t>
            </w:r>
            <w:r w:rsidR="00BA4F6A">
              <w:rPr>
                <w:sz w:val="20"/>
              </w:rPr>
              <w:t>430</w:t>
            </w:r>
            <w:r>
              <w:rPr>
                <w:sz w:val="20"/>
              </w:rPr>
              <w:t>,00</w:t>
            </w:r>
          </w:p>
        </w:tc>
      </w:tr>
    </w:tbl>
    <w:p w:rsidR="003548FC" w:rsidRPr="000C02E1" w:rsidRDefault="003548FC" w:rsidP="003548FC">
      <w:pPr>
        <w:rPr>
          <w:b/>
          <w:sz w:val="20"/>
        </w:rPr>
      </w:pPr>
    </w:p>
    <w:p w:rsidR="003548FC" w:rsidRPr="000C02E1" w:rsidRDefault="003548FC" w:rsidP="003548FC">
      <w:pPr>
        <w:pStyle w:val="Ttulo1"/>
        <w:jc w:val="center"/>
        <w:rPr>
          <w:rFonts w:ascii="Times New Roman" w:hAnsi="Times New Roman"/>
          <w:sz w:val="24"/>
          <w:szCs w:val="24"/>
        </w:rPr>
      </w:pPr>
      <w:r w:rsidRPr="000C02E1">
        <w:rPr>
          <w:rFonts w:ascii="Times New Roman" w:hAnsi="Times New Roman"/>
          <w:sz w:val="24"/>
          <w:szCs w:val="24"/>
        </w:rPr>
        <w:t>CLÁUSULA OITAVA - DA EXECUÇÃO</w:t>
      </w:r>
    </w:p>
    <w:p w:rsidR="003548FC" w:rsidRPr="000C02E1" w:rsidRDefault="003548FC" w:rsidP="003548FC">
      <w:pPr>
        <w:ind w:firstLine="1134"/>
        <w:jc w:val="both"/>
      </w:pPr>
      <w:r w:rsidRPr="000C02E1">
        <w:t xml:space="preserve"> </w:t>
      </w:r>
    </w:p>
    <w:p w:rsidR="003548FC" w:rsidRDefault="003548FC" w:rsidP="003548FC">
      <w:pPr>
        <w:ind w:firstLine="1134"/>
        <w:jc w:val="both"/>
      </w:pPr>
      <w:r w:rsidRPr="000C02E1">
        <w:t>8.1 - Este Contrato deverá ser executado fielmente pelas partes</w:t>
      </w:r>
      <w:r>
        <w:t>, de acordo com as cláusulas avençadas e as normas da Lei, respondendo cada uma pelas consequências de sua inexecução total ou parcial.</w:t>
      </w:r>
    </w:p>
    <w:p w:rsidR="003548FC" w:rsidRDefault="003548FC" w:rsidP="003548FC">
      <w:pPr>
        <w:ind w:firstLine="1134"/>
        <w:jc w:val="both"/>
      </w:pPr>
      <w:r>
        <w:t xml:space="preserve">8.2 - A execução deste Contrato será acompanhado e fiscalizado por um representante da </w:t>
      </w:r>
      <w:r>
        <w:rPr>
          <w:b/>
        </w:rPr>
        <w:t>CONTRATANTE</w:t>
      </w:r>
      <w:r>
        <w:t xml:space="preserve"> especialmente designado.</w:t>
      </w:r>
    </w:p>
    <w:p w:rsidR="003548FC" w:rsidRDefault="003548FC" w:rsidP="003548FC">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3548FC" w:rsidRDefault="003548FC" w:rsidP="003548FC">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3548FC" w:rsidRDefault="003548FC" w:rsidP="003548FC">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3548FC" w:rsidRPr="008A3643" w:rsidRDefault="003548FC" w:rsidP="003548FC">
      <w:pPr>
        <w:jc w:val="both"/>
        <w:rPr>
          <w:szCs w:val="24"/>
        </w:rPr>
      </w:pPr>
    </w:p>
    <w:p w:rsidR="003548FC" w:rsidRDefault="003548FC" w:rsidP="003548FC">
      <w:pPr>
        <w:jc w:val="center"/>
        <w:rPr>
          <w:b/>
        </w:rPr>
      </w:pPr>
      <w:r>
        <w:rPr>
          <w:b/>
        </w:rPr>
        <w:t>CLÁUSULA NONA - DA ALTERAÇÃO CONTRATUAL</w:t>
      </w:r>
    </w:p>
    <w:p w:rsidR="003548FC" w:rsidRDefault="003548FC" w:rsidP="003548FC">
      <w:pPr>
        <w:ind w:firstLine="1134"/>
        <w:jc w:val="both"/>
      </w:pPr>
      <w:r>
        <w:t xml:space="preserve"> </w:t>
      </w:r>
    </w:p>
    <w:p w:rsidR="003548FC" w:rsidRDefault="003548FC" w:rsidP="003548FC">
      <w:pPr>
        <w:ind w:firstLine="1134"/>
        <w:jc w:val="both"/>
      </w:pPr>
      <w:r>
        <w:t>9.1 - Este contrato poderá ser alterado, com as devidas justificativas, nos seguintes casos:</w:t>
      </w:r>
    </w:p>
    <w:p w:rsidR="003548FC" w:rsidRDefault="003548FC" w:rsidP="003548FC">
      <w:pPr>
        <w:ind w:firstLine="1134"/>
        <w:jc w:val="both"/>
      </w:pPr>
      <w:r>
        <w:t xml:space="preserve">9.1.1 - Unilateralmente pela </w:t>
      </w:r>
      <w:r>
        <w:rPr>
          <w:b/>
        </w:rPr>
        <w:t>CONTRATANTE</w:t>
      </w:r>
      <w:r>
        <w:t xml:space="preserve">: </w:t>
      </w:r>
    </w:p>
    <w:p w:rsidR="003548FC" w:rsidRDefault="003548FC" w:rsidP="003548FC">
      <w:pPr>
        <w:ind w:firstLine="1134"/>
        <w:jc w:val="both"/>
      </w:pPr>
      <w:r>
        <w:t>a) quando houver modificação do projeto ou das especificações para melhor adequação técnica aos seus objetivos;</w:t>
      </w:r>
    </w:p>
    <w:p w:rsidR="003548FC" w:rsidRDefault="003548FC" w:rsidP="003548FC">
      <w:pPr>
        <w:ind w:firstLine="1134"/>
        <w:jc w:val="both"/>
      </w:pPr>
      <w:r>
        <w:t>b) quando necessária a modificação do valor contratual em decorrência de acréscimo ou diminuição quantitativo de seu objeto, nos limites permitidos no Parágrafo 1º do Artigo 65 da Lei Nº 8.666.</w:t>
      </w:r>
    </w:p>
    <w:p w:rsidR="003548FC" w:rsidRDefault="003548FC" w:rsidP="003548FC">
      <w:pPr>
        <w:ind w:firstLine="1134"/>
        <w:jc w:val="both"/>
      </w:pPr>
      <w:r>
        <w:t>9.1.2 - Por acordo das partes:</w:t>
      </w:r>
    </w:p>
    <w:p w:rsidR="003548FC" w:rsidRDefault="003548FC" w:rsidP="003548FC">
      <w:pPr>
        <w:ind w:firstLine="1134"/>
        <w:jc w:val="both"/>
      </w:pPr>
      <w:r>
        <w:t>a) quando conveniente a substituição da garantia de execução;</w:t>
      </w:r>
    </w:p>
    <w:p w:rsidR="003548FC" w:rsidRDefault="003548FC" w:rsidP="003548FC">
      <w:pPr>
        <w:ind w:firstLine="1134"/>
        <w:jc w:val="both"/>
      </w:pPr>
      <w:r>
        <w:t>b) quando necessária a modificação do regime de execução do serviço, em face de verificação técnica da inaplicabilidade dos termos contratuais originários;</w:t>
      </w:r>
    </w:p>
    <w:p w:rsidR="003548FC" w:rsidRDefault="003548FC" w:rsidP="003548FC">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3548FC" w:rsidRDefault="003548FC" w:rsidP="003548FC">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3548FC" w:rsidRDefault="003548FC" w:rsidP="003548FC">
      <w:pPr>
        <w:ind w:firstLine="1134"/>
        <w:jc w:val="both"/>
      </w:pPr>
      <w:r>
        <w:t xml:space="preserve"> </w:t>
      </w:r>
    </w:p>
    <w:p w:rsidR="003548FC" w:rsidRDefault="003548FC" w:rsidP="003548FC">
      <w:pPr>
        <w:jc w:val="center"/>
        <w:rPr>
          <w:b/>
        </w:rPr>
      </w:pPr>
      <w:r>
        <w:rPr>
          <w:b/>
        </w:rPr>
        <w:t>CLÁUSULA DÉCIMA - DAS MULTAS</w:t>
      </w:r>
    </w:p>
    <w:p w:rsidR="003548FC" w:rsidRDefault="003548FC" w:rsidP="003548FC">
      <w:pPr>
        <w:jc w:val="center"/>
        <w:rPr>
          <w:b/>
        </w:rPr>
      </w:pPr>
    </w:p>
    <w:p w:rsidR="003548FC" w:rsidRDefault="003548FC" w:rsidP="003548FC">
      <w:pPr>
        <w:ind w:firstLine="1134"/>
        <w:jc w:val="both"/>
      </w:pPr>
      <w:r>
        <w:t xml:space="preserve"> 10.1 - Pela inexecução total ou parcial do contrato, caberá, conforme a gravidade da falta e garantida a prévia defesa, a aplicação das seguintes sanções, de acordo com o previsto na Seção II do Capítulo IV da Lei Nº. 8.666/93;</w:t>
      </w:r>
    </w:p>
    <w:p w:rsidR="003548FC" w:rsidRDefault="003548FC" w:rsidP="003548FC">
      <w:pPr>
        <w:ind w:firstLine="1134"/>
        <w:jc w:val="both"/>
      </w:pPr>
      <w:r>
        <w:t>10.1.1 - Multa na ordem de 0,3% (três décimos por cento) por dia de atraso calculado sobre o valor total do Objeto licitado com atraso, até o limite de 6% (seis por cento).</w:t>
      </w:r>
    </w:p>
    <w:p w:rsidR="003548FC" w:rsidRDefault="003548FC" w:rsidP="003548FC">
      <w:pPr>
        <w:ind w:firstLine="1134"/>
        <w:jc w:val="both"/>
      </w:pPr>
      <w:r>
        <w:t>10.1.2 - Em caso de tolerância, após os primeiros 30 (trinta) dias de atraso, e não rescindido o contrato, se este atraso for repetido, o MUNICÍPIO DE QUILOMBO poderá aplicar a multa em dobro da, forma do item 10.1.1.</w:t>
      </w:r>
    </w:p>
    <w:p w:rsidR="003548FC" w:rsidRDefault="003548FC" w:rsidP="003548FC">
      <w:pPr>
        <w:ind w:firstLine="1134"/>
        <w:jc w:val="both"/>
      </w:pPr>
      <w:r>
        <w:t>10.1.3 - Advertência</w:t>
      </w:r>
    </w:p>
    <w:p w:rsidR="003548FC" w:rsidRDefault="003548FC" w:rsidP="003548FC">
      <w:pPr>
        <w:ind w:firstLine="1134"/>
        <w:jc w:val="both"/>
      </w:pPr>
      <w:r>
        <w:t>10.1.4 - Suspensão do direito de licitar, junto ao MUNICÍPIO DE QUILOMBO.</w:t>
      </w:r>
    </w:p>
    <w:p w:rsidR="003548FC" w:rsidRDefault="003548FC" w:rsidP="003548FC">
      <w:pPr>
        <w:ind w:firstLine="1134"/>
        <w:jc w:val="both"/>
      </w:pPr>
      <w:r>
        <w:t>10.1.5 - Declaração de inidoneidade, de lavra do Prefeito Municipal, para licitar ou contratar com a Administração Pública, enquanto pendurar os motivos da punição.</w:t>
      </w:r>
    </w:p>
    <w:p w:rsidR="003548FC" w:rsidRDefault="003548FC" w:rsidP="003548FC">
      <w:pPr>
        <w:ind w:firstLine="1134"/>
        <w:jc w:val="both"/>
      </w:pPr>
    </w:p>
    <w:p w:rsidR="003548FC" w:rsidRDefault="003548FC" w:rsidP="003548FC">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3548FC" w:rsidRDefault="003548FC" w:rsidP="003548FC">
      <w:pPr>
        <w:ind w:firstLine="1134"/>
        <w:jc w:val="both"/>
      </w:pPr>
    </w:p>
    <w:p w:rsidR="003548FC" w:rsidRDefault="003548FC" w:rsidP="003548FC">
      <w:pPr>
        <w:ind w:firstLine="1134"/>
        <w:jc w:val="both"/>
      </w:pPr>
      <w:r>
        <w:t>10.3 - Nenhum pagamento será processado à Proponente penalizada, sem que antes, esta tenha pago ou lhe seja relevada a multa imposta.</w:t>
      </w:r>
    </w:p>
    <w:p w:rsidR="003548FC" w:rsidRDefault="003548FC" w:rsidP="003548FC">
      <w:pPr>
        <w:ind w:firstLine="1134"/>
        <w:jc w:val="both"/>
      </w:pPr>
    </w:p>
    <w:p w:rsidR="003548FC" w:rsidRDefault="003548FC" w:rsidP="003548FC">
      <w:pPr>
        <w:jc w:val="center"/>
        <w:rPr>
          <w:b/>
        </w:rPr>
      </w:pPr>
      <w:r>
        <w:rPr>
          <w:b/>
        </w:rPr>
        <w:t>CLÁUSULA DÉCIMA PRIMEIRA - DA RESCISÃO</w:t>
      </w:r>
    </w:p>
    <w:p w:rsidR="003548FC" w:rsidRDefault="003548FC" w:rsidP="003548FC">
      <w:pPr>
        <w:ind w:firstLine="1134"/>
        <w:jc w:val="both"/>
      </w:pPr>
      <w:r>
        <w:t xml:space="preserve"> </w:t>
      </w:r>
    </w:p>
    <w:p w:rsidR="003548FC" w:rsidRDefault="003548FC" w:rsidP="003548FC">
      <w:pPr>
        <w:ind w:firstLine="1134"/>
        <w:jc w:val="both"/>
      </w:pPr>
      <w:r>
        <w:t xml:space="preserve">11.1 - Rescisão deste Contrato por ato unilateral da </w:t>
      </w:r>
      <w:r>
        <w:rPr>
          <w:b/>
        </w:rPr>
        <w:t>CONTRATANTE</w:t>
      </w:r>
      <w:r>
        <w:t>:</w:t>
      </w:r>
    </w:p>
    <w:p w:rsidR="003548FC" w:rsidRDefault="003548FC" w:rsidP="003548FC">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3548FC" w:rsidRDefault="003548FC" w:rsidP="003548FC">
      <w:pPr>
        <w:ind w:firstLine="1134"/>
        <w:jc w:val="both"/>
      </w:pPr>
      <w:r>
        <w:t xml:space="preserve">a) o não cumprimento pela </w:t>
      </w:r>
      <w:r>
        <w:rPr>
          <w:b/>
        </w:rPr>
        <w:t>CONTRATADA</w:t>
      </w:r>
      <w:r>
        <w:t xml:space="preserve"> das cláusulas contratuais, especificações, projetos ou prazos;</w:t>
      </w:r>
    </w:p>
    <w:p w:rsidR="003548FC" w:rsidRDefault="003548FC" w:rsidP="003548FC">
      <w:pPr>
        <w:ind w:firstLine="1134"/>
        <w:jc w:val="both"/>
      </w:pPr>
      <w:r>
        <w:t xml:space="preserve">b) o cumprimento irregular pela </w:t>
      </w:r>
      <w:r>
        <w:rPr>
          <w:b/>
        </w:rPr>
        <w:t>CONTRATADA</w:t>
      </w:r>
      <w:r>
        <w:t xml:space="preserve"> das cláusulas contratuais, especificações, projetos ou prazos;</w:t>
      </w:r>
    </w:p>
    <w:p w:rsidR="003548FC" w:rsidRDefault="003548FC" w:rsidP="003548FC">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3548FC" w:rsidRDefault="003548FC" w:rsidP="003548FC">
      <w:pPr>
        <w:ind w:firstLine="1134"/>
        <w:jc w:val="both"/>
      </w:pPr>
      <w:r>
        <w:t xml:space="preserve">d) razões de interesse do serviço público. </w:t>
      </w:r>
    </w:p>
    <w:p w:rsidR="003548FC" w:rsidRDefault="003548FC" w:rsidP="003548FC">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3548FC" w:rsidRDefault="003548FC" w:rsidP="003548FC">
      <w:pPr>
        <w:ind w:firstLine="1134"/>
        <w:jc w:val="both"/>
      </w:pPr>
      <w:r>
        <w:t>a) o atraso injustificado no início dos serviços;</w:t>
      </w:r>
    </w:p>
    <w:p w:rsidR="003548FC" w:rsidRDefault="003548FC" w:rsidP="003548FC">
      <w:pPr>
        <w:ind w:firstLine="1134"/>
        <w:jc w:val="both"/>
      </w:pPr>
      <w:r>
        <w:t xml:space="preserve">b) suspensão, pelas autoridades competentes, dos serviços da </w:t>
      </w:r>
      <w:r>
        <w:rPr>
          <w:b/>
        </w:rPr>
        <w:t>CONTRATADA</w:t>
      </w:r>
      <w:r>
        <w:t>, em decorrência de violação de disposições legais vigentes;</w:t>
      </w:r>
    </w:p>
    <w:p w:rsidR="003548FC" w:rsidRDefault="003548FC" w:rsidP="003548FC">
      <w:pPr>
        <w:ind w:firstLine="1134"/>
        <w:jc w:val="both"/>
      </w:pPr>
      <w:r>
        <w:t xml:space="preserve">c) a paralisação dos serviços sem justa causa e prévia comunicação a </w:t>
      </w:r>
      <w:r>
        <w:rPr>
          <w:b/>
        </w:rPr>
        <w:t>CONTRATANTE</w:t>
      </w:r>
      <w:r>
        <w:t>;</w:t>
      </w:r>
    </w:p>
    <w:p w:rsidR="003548FC" w:rsidRDefault="003548FC" w:rsidP="003548FC">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3548FC" w:rsidRDefault="003548FC" w:rsidP="003548FC">
      <w:pPr>
        <w:ind w:firstLine="1134"/>
        <w:jc w:val="both"/>
      </w:pPr>
      <w:r>
        <w:t>e) o cometimento reiterado de faltas na sua execução;</w:t>
      </w:r>
    </w:p>
    <w:p w:rsidR="003548FC" w:rsidRDefault="003548FC" w:rsidP="003548FC">
      <w:pPr>
        <w:ind w:firstLine="1134"/>
        <w:jc w:val="both"/>
      </w:pPr>
      <w:r>
        <w:t>f) a decretação de falência, o pedido de concordata ou a instauração de insolvência civil;</w:t>
      </w:r>
    </w:p>
    <w:p w:rsidR="003548FC" w:rsidRDefault="003548FC" w:rsidP="003548FC">
      <w:pPr>
        <w:ind w:firstLine="1134"/>
        <w:jc w:val="both"/>
      </w:pPr>
      <w:r>
        <w:t>g) a dissolução da sociedade ou o falecimento do proprietário, em se tratando de firma individual;</w:t>
      </w:r>
    </w:p>
    <w:p w:rsidR="003548FC" w:rsidRDefault="003548FC" w:rsidP="003548FC">
      <w:pPr>
        <w:ind w:firstLine="1134"/>
        <w:jc w:val="both"/>
      </w:pPr>
      <w:r>
        <w:t xml:space="preserve">h) a alteração social ou a modificação da finalidade ou da estrutura da empresa, que, a juízo da </w:t>
      </w:r>
      <w:r>
        <w:rPr>
          <w:b/>
        </w:rPr>
        <w:t>CONTRATANTE</w:t>
      </w:r>
      <w:r>
        <w:t>, prejudique a execução do contrato;</w:t>
      </w:r>
    </w:p>
    <w:p w:rsidR="003548FC" w:rsidRDefault="003548FC" w:rsidP="003548FC">
      <w:pPr>
        <w:ind w:firstLine="1134"/>
        <w:jc w:val="both"/>
      </w:pPr>
      <w:r>
        <w:t>i) o protesto de títulos ou a emissão de cheques, sem suficiente provisão, que caracterizem a insolvência do contrato.</w:t>
      </w:r>
    </w:p>
    <w:p w:rsidR="003548FC" w:rsidRDefault="003548FC" w:rsidP="003548FC">
      <w:pPr>
        <w:ind w:firstLine="1134"/>
        <w:jc w:val="both"/>
      </w:pPr>
      <w:r>
        <w:t xml:space="preserve">11.1.3 - No caso de o presente Contrato ser rescindido por culpa da </w:t>
      </w:r>
      <w:r>
        <w:rPr>
          <w:b/>
        </w:rPr>
        <w:t>CONTRATADA</w:t>
      </w:r>
      <w:r>
        <w:t>, serão observadas as seguintes condições:</w:t>
      </w:r>
    </w:p>
    <w:p w:rsidR="003548FC" w:rsidRDefault="003548FC" w:rsidP="003548FC">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3548FC" w:rsidRDefault="003548FC" w:rsidP="003548FC">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3548FC" w:rsidRDefault="003548FC" w:rsidP="003548FC">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3548FC" w:rsidRDefault="003548FC" w:rsidP="003548FC">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3548FC" w:rsidRDefault="003548FC" w:rsidP="003548FC">
      <w:pPr>
        <w:ind w:firstLine="1134"/>
        <w:jc w:val="both"/>
      </w:pPr>
      <w:r>
        <w:t>11.2 - Rescisão deste Contrato por Acordo entre as Partes ou Judicial:</w:t>
      </w:r>
    </w:p>
    <w:p w:rsidR="003548FC" w:rsidRDefault="003548FC" w:rsidP="003548FC">
      <w:pPr>
        <w:ind w:firstLine="1134"/>
        <w:jc w:val="both"/>
      </w:pPr>
      <w:r>
        <w:t>11.2.1 - O presente Contrato também poderá ser rescindido quando ocorrer:</w:t>
      </w:r>
    </w:p>
    <w:p w:rsidR="003548FC" w:rsidRDefault="003548FC" w:rsidP="003548FC">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3548FC" w:rsidRDefault="003548FC" w:rsidP="003548FC">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3548FC" w:rsidRDefault="003548FC" w:rsidP="003548FC">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3548FC" w:rsidRDefault="003548FC" w:rsidP="003548FC">
      <w:pPr>
        <w:ind w:firstLine="1134"/>
        <w:jc w:val="both"/>
      </w:pPr>
      <w:r>
        <w:t xml:space="preserve">d) a não liberação, por parte da </w:t>
      </w:r>
      <w:r>
        <w:rPr>
          <w:b/>
        </w:rPr>
        <w:t>CONTRATANTE</w:t>
      </w:r>
      <w:r>
        <w:t>, de área, local ou objeto para execução dos serviços, nos prazos contratuais.</w:t>
      </w:r>
    </w:p>
    <w:p w:rsidR="003548FC" w:rsidRDefault="003548FC" w:rsidP="003548FC">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3548FC" w:rsidRDefault="003548FC" w:rsidP="003548FC">
      <w:pPr>
        <w:ind w:firstLine="1134"/>
        <w:jc w:val="both"/>
      </w:pPr>
      <w:r>
        <w:t>11.3 - Rescisão do Contrato em Virtude de Força Maior:</w:t>
      </w:r>
    </w:p>
    <w:p w:rsidR="003548FC" w:rsidRDefault="003548FC" w:rsidP="003548FC">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3548FC" w:rsidRDefault="003548FC" w:rsidP="003548FC">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3548FC" w:rsidRDefault="003548FC" w:rsidP="003548FC">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3548FC" w:rsidRDefault="003548FC" w:rsidP="003548FC">
      <w:pPr>
        <w:ind w:firstLine="1134"/>
        <w:jc w:val="both"/>
      </w:pPr>
      <w:r>
        <w:t xml:space="preserve"> </w:t>
      </w:r>
    </w:p>
    <w:p w:rsidR="003548FC" w:rsidRDefault="003548FC" w:rsidP="003548FC">
      <w:pPr>
        <w:jc w:val="center"/>
        <w:rPr>
          <w:b/>
        </w:rPr>
      </w:pPr>
      <w:r>
        <w:rPr>
          <w:b/>
        </w:rPr>
        <w:t>CLÁUSULA DÉCIMA SEGUNDA - DO RECEBIMENTO DOS SERVIÇOS</w:t>
      </w:r>
    </w:p>
    <w:p w:rsidR="003548FC" w:rsidRDefault="003548FC" w:rsidP="003548FC">
      <w:pPr>
        <w:rPr>
          <w:b/>
        </w:rPr>
      </w:pPr>
    </w:p>
    <w:p w:rsidR="003548FC" w:rsidRDefault="003548FC" w:rsidP="003548FC">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3548FC" w:rsidRDefault="003548FC" w:rsidP="003548FC">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3548FC" w:rsidRDefault="003548FC" w:rsidP="003548FC">
      <w:pPr>
        <w:ind w:firstLine="1134"/>
        <w:jc w:val="both"/>
      </w:pPr>
      <w:r>
        <w:t>12.2 - O recebimento não exclui a responsabilidade civil, pela solidez e segurança dos serviços nem a ética profissional pela perfeita execução dos serviços contratados.</w:t>
      </w:r>
    </w:p>
    <w:p w:rsidR="003548FC" w:rsidRDefault="003548FC" w:rsidP="003548FC">
      <w:pPr>
        <w:jc w:val="both"/>
      </w:pPr>
    </w:p>
    <w:p w:rsidR="003548FC" w:rsidRDefault="003548FC" w:rsidP="003548FC">
      <w:pPr>
        <w:jc w:val="center"/>
        <w:rPr>
          <w:b/>
        </w:rPr>
      </w:pPr>
      <w:r>
        <w:rPr>
          <w:b/>
        </w:rPr>
        <w:t>CLÁUSULA DÉCIMA TERCEIRA - DAS OBRIGAÇÕES LEGAIS E FISCAIS</w:t>
      </w:r>
    </w:p>
    <w:p w:rsidR="003548FC" w:rsidRDefault="003548FC" w:rsidP="003548FC">
      <w:pPr>
        <w:ind w:firstLine="1134"/>
        <w:jc w:val="both"/>
      </w:pPr>
      <w:r>
        <w:t xml:space="preserve">  </w:t>
      </w:r>
    </w:p>
    <w:p w:rsidR="003548FC" w:rsidRDefault="003548FC" w:rsidP="003548FC">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3548FC" w:rsidRDefault="003548FC" w:rsidP="003548FC">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3548FC" w:rsidRDefault="003548FC" w:rsidP="003548FC">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3548FC" w:rsidRDefault="003548FC" w:rsidP="003548FC">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3548FC" w:rsidRDefault="003548FC" w:rsidP="003548FC">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3548FC" w:rsidRDefault="003548FC" w:rsidP="003548FC">
      <w:pPr>
        <w:ind w:firstLine="1134"/>
        <w:jc w:val="both"/>
      </w:pPr>
      <w:r>
        <w:t xml:space="preserve">  </w:t>
      </w:r>
    </w:p>
    <w:p w:rsidR="003548FC" w:rsidRDefault="003548FC" w:rsidP="003548FC">
      <w:pPr>
        <w:jc w:val="center"/>
        <w:rPr>
          <w:b/>
        </w:rPr>
      </w:pPr>
      <w:r>
        <w:rPr>
          <w:b/>
        </w:rPr>
        <w:t>CLÁUSULA DÉCIMA QUARTA - DO SEGURO</w:t>
      </w:r>
    </w:p>
    <w:p w:rsidR="003548FC" w:rsidRDefault="003548FC" w:rsidP="003548FC">
      <w:pPr>
        <w:ind w:firstLine="1134"/>
        <w:jc w:val="both"/>
      </w:pPr>
      <w:r>
        <w:t xml:space="preserve"> </w:t>
      </w:r>
    </w:p>
    <w:p w:rsidR="003548FC" w:rsidRDefault="003548FC" w:rsidP="003548FC">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3548FC" w:rsidRDefault="003548FC" w:rsidP="003548FC">
      <w:pPr>
        <w:ind w:firstLine="1134"/>
        <w:jc w:val="both"/>
      </w:pPr>
      <w:r>
        <w:t xml:space="preserve"> </w:t>
      </w:r>
    </w:p>
    <w:p w:rsidR="003548FC" w:rsidRDefault="003548FC" w:rsidP="003548FC">
      <w:pPr>
        <w:jc w:val="center"/>
        <w:rPr>
          <w:b/>
        </w:rPr>
      </w:pPr>
      <w:r>
        <w:rPr>
          <w:b/>
        </w:rPr>
        <w:t>CLÁUSULA DÉCIMA QUINTA - DO FORO</w:t>
      </w:r>
    </w:p>
    <w:p w:rsidR="003548FC" w:rsidRDefault="003548FC" w:rsidP="003548FC">
      <w:pPr>
        <w:ind w:firstLine="1134"/>
        <w:jc w:val="both"/>
      </w:pPr>
      <w:r>
        <w:t xml:space="preserve"> </w:t>
      </w:r>
    </w:p>
    <w:p w:rsidR="003548FC" w:rsidRDefault="003548FC" w:rsidP="003548FC">
      <w:pPr>
        <w:ind w:firstLine="1134"/>
        <w:jc w:val="both"/>
      </w:pPr>
      <w:r>
        <w:t>15 - Para as questões decorrentes deste Contrato, fica eleito o Foro da Comarca de QUILOMBO, com renúncia expressa de qualquer outro, por mais privilegiado que seja.</w:t>
      </w:r>
    </w:p>
    <w:p w:rsidR="003548FC" w:rsidRDefault="003548FC" w:rsidP="003548FC">
      <w:pPr>
        <w:ind w:firstLine="1134"/>
        <w:jc w:val="both"/>
      </w:pPr>
      <w:r>
        <w:t xml:space="preserve"> </w:t>
      </w:r>
    </w:p>
    <w:p w:rsidR="003548FC" w:rsidRDefault="003548FC" w:rsidP="003548FC">
      <w:pPr>
        <w:ind w:firstLine="1134"/>
        <w:jc w:val="both"/>
      </w:pPr>
      <w:r>
        <w:t>E, por assim estarem de acordo, assinam o presente termo os representantes das partes contratantes, juntamente com as testemunhas abaixo.</w:t>
      </w:r>
    </w:p>
    <w:p w:rsidR="003548FC" w:rsidRDefault="003548FC" w:rsidP="003548FC">
      <w:pPr>
        <w:ind w:firstLine="1134"/>
        <w:jc w:val="both"/>
      </w:pPr>
      <w:r>
        <w:t xml:space="preserve"> </w:t>
      </w:r>
    </w:p>
    <w:p w:rsidR="003548FC" w:rsidRDefault="003548FC" w:rsidP="003548FC">
      <w:pPr>
        <w:ind w:firstLine="1134"/>
        <w:jc w:val="both"/>
      </w:pPr>
      <w:r>
        <w:t xml:space="preserve">                 QUILOMBO,       de                    de  2015.</w:t>
      </w:r>
    </w:p>
    <w:p w:rsidR="003548FC" w:rsidRDefault="003548FC" w:rsidP="003548FC">
      <w:pPr>
        <w:ind w:firstLine="1134"/>
        <w:jc w:val="both"/>
      </w:pPr>
    </w:p>
    <w:p w:rsidR="003548FC" w:rsidRDefault="003548FC" w:rsidP="003548FC">
      <w:pPr>
        <w:jc w:val="both"/>
      </w:pPr>
      <w:r>
        <w:rPr>
          <w:b/>
        </w:rPr>
        <w:t>______________________________                             ______________________________</w:t>
      </w:r>
    </w:p>
    <w:p w:rsidR="003548FC" w:rsidRDefault="003548FC" w:rsidP="003548FC">
      <w:r>
        <w:rPr>
          <w:b/>
        </w:rPr>
        <w:t xml:space="preserve">           P/CONTRATANTE                                                         P/CONTRATADA</w:t>
      </w:r>
    </w:p>
    <w:p w:rsidR="003548FC" w:rsidRDefault="003548FC" w:rsidP="003548FC">
      <w:pPr>
        <w:ind w:firstLine="1134"/>
        <w:jc w:val="both"/>
      </w:pPr>
    </w:p>
    <w:p w:rsidR="003548FC" w:rsidRDefault="003548FC" w:rsidP="003548FC">
      <w:pPr>
        <w:ind w:firstLine="1134"/>
        <w:jc w:val="both"/>
      </w:pPr>
    </w:p>
    <w:p w:rsidR="003548FC" w:rsidRDefault="003548FC" w:rsidP="003548FC">
      <w:pPr>
        <w:jc w:val="both"/>
      </w:pPr>
      <w:r>
        <w:t>Testemunhas:</w:t>
      </w:r>
    </w:p>
    <w:p w:rsidR="003548FC" w:rsidRDefault="003548FC" w:rsidP="003548FC">
      <w:pPr>
        <w:jc w:val="both"/>
      </w:pPr>
    </w:p>
    <w:p w:rsidR="003548FC" w:rsidRDefault="003548FC" w:rsidP="003548FC">
      <w:pPr>
        <w:jc w:val="both"/>
      </w:pPr>
      <w:r>
        <w:t>__________________________________              __________________________________</w:t>
      </w:r>
    </w:p>
    <w:p w:rsidR="003548FC" w:rsidRDefault="003548FC" w:rsidP="003548FC">
      <w:r>
        <w:t xml:space="preserve">Nome: Andréia Spolti                                                  Nome: Suelen B.Barbosa  </w:t>
      </w:r>
    </w:p>
    <w:p w:rsidR="003548FC" w:rsidRDefault="003548FC" w:rsidP="003548FC">
      <w:r>
        <w:t>CPF: 064.239.649-39                                                  CPF: 037.372.059-90</w:t>
      </w:r>
    </w:p>
    <w:p w:rsidR="003548FC" w:rsidRDefault="003548FC" w:rsidP="003548FC">
      <w:pPr>
        <w:ind w:right="-1"/>
        <w:jc w:val="both"/>
        <w:rPr>
          <w:b/>
        </w:rPr>
      </w:pPr>
    </w:p>
    <w:p w:rsidR="003548FC" w:rsidRDefault="003548FC" w:rsidP="003548FC">
      <w:pPr>
        <w:ind w:firstLine="1134"/>
        <w:jc w:val="center"/>
      </w:pPr>
    </w:p>
    <w:p w:rsidR="003548FC" w:rsidRDefault="003548FC" w:rsidP="003548FC">
      <w:pPr>
        <w:rPr>
          <w:b/>
          <w:sz w:val="36"/>
        </w:rPr>
      </w:pPr>
    </w:p>
    <w:p w:rsidR="003548FC" w:rsidRPr="00BA4F6A" w:rsidRDefault="003548FC" w:rsidP="003548FC">
      <w:pPr>
        <w:pStyle w:val="Ttulo6"/>
        <w:rPr>
          <w:sz w:val="18"/>
          <w:szCs w:val="18"/>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3548FC" w:rsidRPr="00BA4F6A" w:rsidTr="00021C8A">
        <w:tc>
          <w:tcPr>
            <w:tcW w:w="6521" w:type="dxa"/>
            <w:gridSpan w:val="3"/>
            <w:tcBorders>
              <w:top w:val="single" w:sz="6" w:space="0" w:color="auto"/>
              <w:left w:val="single" w:sz="6" w:space="0" w:color="auto"/>
              <w:bottom w:val="nil"/>
              <w:right w:val="single" w:sz="6" w:space="0" w:color="auto"/>
            </w:tcBorders>
          </w:tcPr>
          <w:p w:rsidR="003548FC" w:rsidRPr="00BA4F6A" w:rsidRDefault="003548FC" w:rsidP="00021C8A">
            <w:pPr>
              <w:ind w:right="-70"/>
              <w:jc w:val="both"/>
              <w:rPr>
                <w:sz w:val="18"/>
                <w:szCs w:val="18"/>
              </w:rPr>
            </w:pPr>
            <w:r w:rsidRPr="00BA4F6A">
              <w:rPr>
                <w:noProof/>
                <w:sz w:val="18"/>
                <w:szCs w:val="18"/>
              </w:rPr>
              <w:t>Estado de Santa Catarina</w:t>
            </w:r>
          </w:p>
        </w:tc>
      </w:tr>
      <w:tr w:rsidR="003548FC" w:rsidRPr="00BA4F6A" w:rsidTr="00021C8A">
        <w:tc>
          <w:tcPr>
            <w:tcW w:w="6521" w:type="dxa"/>
            <w:gridSpan w:val="3"/>
            <w:tcBorders>
              <w:top w:val="nil"/>
              <w:left w:val="single" w:sz="6" w:space="0" w:color="auto"/>
              <w:bottom w:val="double" w:sz="6" w:space="0" w:color="auto"/>
              <w:right w:val="single" w:sz="6" w:space="0" w:color="auto"/>
            </w:tcBorders>
          </w:tcPr>
          <w:p w:rsidR="003548FC" w:rsidRPr="00BA4F6A" w:rsidRDefault="003548FC" w:rsidP="00BA4F6A">
            <w:pPr>
              <w:ind w:right="-70"/>
              <w:jc w:val="both"/>
              <w:rPr>
                <w:b/>
                <w:sz w:val="18"/>
                <w:szCs w:val="18"/>
              </w:rPr>
            </w:pPr>
            <w:r w:rsidRPr="00BA4F6A">
              <w:rPr>
                <w:b/>
                <w:noProof/>
                <w:sz w:val="18"/>
                <w:szCs w:val="18"/>
              </w:rPr>
              <w:t>MUNIC</w:t>
            </w:r>
            <w:r w:rsidR="00BA4F6A">
              <w:rPr>
                <w:b/>
                <w:noProof/>
                <w:sz w:val="18"/>
                <w:szCs w:val="18"/>
              </w:rPr>
              <w:t>ÍPIO</w:t>
            </w:r>
            <w:r w:rsidRPr="00BA4F6A">
              <w:rPr>
                <w:b/>
                <w:noProof/>
                <w:sz w:val="18"/>
                <w:szCs w:val="18"/>
              </w:rPr>
              <w:t xml:space="preserve"> DE QUILOMBO</w:t>
            </w:r>
          </w:p>
        </w:tc>
      </w:tr>
      <w:tr w:rsidR="003548FC" w:rsidRPr="00BA4F6A" w:rsidTr="00021C8A">
        <w:tc>
          <w:tcPr>
            <w:tcW w:w="6521" w:type="dxa"/>
            <w:gridSpan w:val="3"/>
            <w:tcBorders>
              <w:top w:val="double" w:sz="6" w:space="0" w:color="auto"/>
              <w:left w:val="single" w:sz="6" w:space="0" w:color="auto"/>
              <w:bottom w:val="nil"/>
              <w:right w:val="single" w:sz="6" w:space="0" w:color="auto"/>
            </w:tcBorders>
          </w:tcPr>
          <w:p w:rsidR="003548FC" w:rsidRPr="00BA4F6A" w:rsidRDefault="003548FC" w:rsidP="00021C8A">
            <w:pPr>
              <w:ind w:right="-70"/>
              <w:jc w:val="center"/>
              <w:rPr>
                <w:b/>
                <w:sz w:val="18"/>
                <w:szCs w:val="18"/>
              </w:rPr>
            </w:pPr>
            <w:r w:rsidRPr="00BA4F6A">
              <w:rPr>
                <w:b/>
                <w:sz w:val="18"/>
                <w:szCs w:val="18"/>
              </w:rPr>
              <w:t>EXTRATO  CONTRATUAL</w:t>
            </w:r>
          </w:p>
        </w:tc>
      </w:tr>
      <w:tr w:rsidR="003548FC" w:rsidRPr="00BA4F6A" w:rsidTr="00021C8A">
        <w:tc>
          <w:tcPr>
            <w:tcW w:w="1134" w:type="dxa"/>
            <w:tcBorders>
              <w:top w:val="double" w:sz="6" w:space="0" w:color="auto"/>
              <w:left w:val="single" w:sz="6" w:space="0" w:color="auto"/>
              <w:bottom w:val="nil"/>
              <w:right w:val="nil"/>
            </w:tcBorders>
          </w:tcPr>
          <w:p w:rsidR="003548FC" w:rsidRPr="00BA4F6A" w:rsidRDefault="003548FC" w:rsidP="00021C8A">
            <w:pPr>
              <w:ind w:right="-212"/>
              <w:jc w:val="both"/>
              <w:rPr>
                <w:sz w:val="18"/>
                <w:szCs w:val="18"/>
              </w:rPr>
            </w:pPr>
            <w:r w:rsidRPr="00BA4F6A">
              <w:rPr>
                <w:sz w:val="18"/>
                <w:szCs w:val="18"/>
              </w:rPr>
              <w:t>Contrato Nº.:</w:t>
            </w:r>
          </w:p>
        </w:tc>
        <w:tc>
          <w:tcPr>
            <w:tcW w:w="5387" w:type="dxa"/>
            <w:gridSpan w:val="2"/>
            <w:tcBorders>
              <w:top w:val="double" w:sz="6" w:space="0" w:color="auto"/>
              <w:left w:val="nil"/>
              <w:bottom w:val="nil"/>
              <w:right w:val="single" w:sz="6" w:space="0" w:color="auto"/>
            </w:tcBorders>
          </w:tcPr>
          <w:p w:rsidR="003548FC" w:rsidRPr="00BA4F6A" w:rsidRDefault="003548FC" w:rsidP="00021C8A">
            <w:pPr>
              <w:ind w:right="-70"/>
              <w:jc w:val="both"/>
              <w:rPr>
                <w:sz w:val="18"/>
                <w:szCs w:val="18"/>
              </w:rPr>
            </w:pPr>
            <w:r w:rsidRPr="00BA4F6A">
              <w:rPr>
                <w:noProof/>
                <w:sz w:val="18"/>
                <w:szCs w:val="18"/>
              </w:rPr>
              <w:t xml:space="preserve">     / 2015.</w:t>
            </w: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Contratante.:</w:t>
            </w:r>
          </w:p>
        </w:tc>
        <w:tc>
          <w:tcPr>
            <w:tcW w:w="5387" w:type="dxa"/>
            <w:gridSpan w:val="2"/>
            <w:tcBorders>
              <w:top w:val="nil"/>
              <w:left w:val="nil"/>
              <w:bottom w:val="nil"/>
              <w:right w:val="single" w:sz="6" w:space="0" w:color="auto"/>
            </w:tcBorders>
          </w:tcPr>
          <w:p w:rsidR="003548FC" w:rsidRPr="00BA4F6A" w:rsidRDefault="003548FC" w:rsidP="00021C8A">
            <w:pPr>
              <w:ind w:right="-70"/>
              <w:jc w:val="both"/>
              <w:rPr>
                <w:sz w:val="18"/>
                <w:szCs w:val="18"/>
              </w:rPr>
            </w:pPr>
            <w:r w:rsidRPr="00BA4F6A">
              <w:rPr>
                <w:noProof/>
                <w:sz w:val="18"/>
                <w:szCs w:val="18"/>
              </w:rPr>
              <w:t>PREFEITURA MUNICIPAL DE QUILOMBO</w:t>
            </w: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Contratada..:</w:t>
            </w:r>
          </w:p>
        </w:tc>
        <w:tc>
          <w:tcPr>
            <w:tcW w:w="5387" w:type="dxa"/>
            <w:gridSpan w:val="2"/>
            <w:tcBorders>
              <w:top w:val="nil"/>
              <w:left w:val="nil"/>
              <w:bottom w:val="nil"/>
              <w:right w:val="single" w:sz="6" w:space="0" w:color="auto"/>
            </w:tcBorders>
          </w:tcPr>
          <w:p w:rsidR="003548FC" w:rsidRPr="00BA4F6A" w:rsidRDefault="003548FC" w:rsidP="00021C8A">
            <w:pPr>
              <w:ind w:right="-70"/>
              <w:jc w:val="both"/>
              <w:rPr>
                <w:sz w:val="18"/>
                <w:szCs w:val="18"/>
              </w:rPr>
            </w:pP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Objeto.........:</w:t>
            </w:r>
          </w:p>
        </w:tc>
        <w:tc>
          <w:tcPr>
            <w:tcW w:w="5387" w:type="dxa"/>
            <w:gridSpan w:val="2"/>
            <w:tcBorders>
              <w:top w:val="nil"/>
              <w:left w:val="nil"/>
              <w:bottom w:val="nil"/>
              <w:right w:val="single" w:sz="6" w:space="0" w:color="auto"/>
            </w:tcBorders>
          </w:tcPr>
          <w:p w:rsidR="003548FC" w:rsidRPr="00BA4F6A" w:rsidRDefault="003548FC" w:rsidP="00021C8A">
            <w:pPr>
              <w:ind w:right="-70"/>
              <w:jc w:val="both"/>
              <w:rPr>
                <w:sz w:val="18"/>
                <w:szCs w:val="18"/>
              </w:rPr>
            </w:pPr>
            <w:r w:rsidRPr="00BA4F6A">
              <w:rPr>
                <w:b/>
                <w:sz w:val="18"/>
                <w:szCs w:val="18"/>
              </w:rPr>
              <w:t>CONTRATAÇÃO DE EMPRESA PARA PRESTAÇÃO DE SERVIÇOS TÉ</w:t>
            </w:r>
            <w:r w:rsidRPr="00BA4F6A">
              <w:rPr>
                <w:b/>
                <w:sz w:val="18"/>
                <w:szCs w:val="18"/>
              </w:rPr>
              <w:t>C</w:t>
            </w:r>
            <w:r w:rsidRPr="00BA4F6A">
              <w:rPr>
                <w:b/>
                <w:sz w:val="18"/>
                <w:szCs w:val="18"/>
              </w:rPr>
              <w:t>NICOS DE ENGENHARIA CIVIL P/REALIZAÇÃO DE PROJETOS EXECUTIVOS DE PONTES EM CONCRETO ARMADO.</w:t>
            </w: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Valor..........:</w:t>
            </w:r>
          </w:p>
        </w:tc>
        <w:tc>
          <w:tcPr>
            <w:tcW w:w="5387" w:type="dxa"/>
            <w:gridSpan w:val="2"/>
            <w:tcBorders>
              <w:top w:val="nil"/>
              <w:left w:val="nil"/>
              <w:bottom w:val="nil"/>
              <w:right w:val="single" w:sz="6" w:space="0" w:color="auto"/>
            </w:tcBorders>
          </w:tcPr>
          <w:p w:rsidR="003548FC" w:rsidRPr="00BA4F6A" w:rsidRDefault="003548FC" w:rsidP="00021C8A">
            <w:pPr>
              <w:ind w:right="-70"/>
              <w:jc w:val="both"/>
              <w:rPr>
                <w:sz w:val="18"/>
                <w:szCs w:val="18"/>
              </w:rPr>
            </w:pPr>
            <w:r w:rsidRPr="00BA4F6A">
              <w:rPr>
                <w:noProof/>
                <w:sz w:val="18"/>
                <w:szCs w:val="18"/>
              </w:rPr>
              <w:t xml:space="preserve">R$ </w:t>
            </w: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 xml:space="preserve">Vigência.....: </w:t>
            </w:r>
          </w:p>
        </w:tc>
        <w:tc>
          <w:tcPr>
            <w:tcW w:w="5387" w:type="dxa"/>
            <w:gridSpan w:val="2"/>
            <w:tcBorders>
              <w:top w:val="nil"/>
              <w:left w:val="nil"/>
              <w:bottom w:val="nil"/>
              <w:right w:val="single" w:sz="6" w:space="0" w:color="auto"/>
            </w:tcBorders>
          </w:tcPr>
          <w:p w:rsidR="003548FC" w:rsidRPr="00BA4F6A" w:rsidRDefault="003548FC" w:rsidP="00BA4F6A">
            <w:pPr>
              <w:ind w:right="-70"/>
              <w:jc w:val="both"/>
              <w:rPr>
                <w:sz w:val="18"/>
                <w:szCs w:val="18"/>
              </w:rPr>
            </w:pPr>
            <w:r w:rsidRPr="00BA4F6A">
              <w:rPr>
                <w:sz w:val="18"/>
                <w:szCs w:val="18"/>
              </w:rPr>
              <w:t xml:space="preserve">De </w:t>
            </w:r>
            <w:r w:rsidR="00BA4F6A">
              <w:rPr>
                <w:sz w:val="18"/>
                <w:szCs w:val="18"/>
              </w:rPr>
              <w:t xml:space="preserve">      </w:t>
            </w:r>
            <w:r w:rsidRPr="00BA4F6A">
              <w:rPr>
                <w:sz w:val="18"/>
                <w:szCs w:val="18"/>
              </w:rPr>
              <w:t>/</w:t>
            </w:r>
            <w:r w:rsidR="00BA4F6A">
              <w:rPr>
                <w:sz w:val="18"/>
                <w:szCs w:val="18"/>
              </w:rPr>
              <w:t xml:space="preserve">      </w:t>
            </w:r>
            <w:r w:rsidRPr="00BA4F6A">
              <w:rPr>
                <w:sz w:val="18"/>
                <w:szCs w:val="18"/>
              </w:rPr>
              <w:t xml:space="preserve">/2015 a </w:t>
            </w:r>
            <w:r w:rsidR="00BA4F6A">
              <w:rPr>
                <w:sz w:val="18"/>
                <w:szCs w:val="18"/>
              </w:rPr>
              <w:t xml:space="preserve">      </w:t>
            </w:r>
            <w:r w:rsidRPr="00BA4F6A">
              <w:rPr>
                <w:sz w:val="18"/>
                <w:szCs w:val="18"/>
              </w:rPr>
              <w:t>/</w:t>
            </w:r>
            <w:r w:rsidR="00BA4F6A">
              <w:rPr>
                <w:sz w:val="18"/>
                <w:szCs w:val="18"/>
              </w:rPr>
              <w:t xml:space="preserve">      </w:t>
            </w:r>
            <w:r w:rsidRPr="00BA4F6A">
              <w:rPr>
                <w:sz w:val="18"/>
                <w:szCs w:val="18"/>
              </w:rPr>
              <w:t>/2015.</w:t>
            </w: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Licitação.....:</w:t>
            </w:r>
          </w:p>
        </w:tc>
        <w:tc>
          <w:tcPr>
            <w:tcW w:w="5387" w:type="dxa"/>
            <w:gridSpan w:val="2"/>
            <w:tcBorders>
              <w:top w:val="nil"/>
              <w:left w:val="nil"/>
              <w:bottom w:val="nil"/>
              <w:right w:val="single" w:sz="6" w:space="0" w:color="auto"/>
            </w:tcBorders>
          </w:tcPr>
          <w:p w:rsidR="003548FC" w:rsidRPr="00BA4F6A" w:rsidRDefault="003548FC" w:rsidP="00021C8A">
            <w:pPr>
              <w:ind w:right="-70"/>
              <w:jc w:val="both"/>
              <w:rPr>
                <w:sz w:val="18"/>
                <w:szCs w:val="18"/>
              </w:rPr>
            </w:pPr>
            <w:r w:rsidRPr="00BA4F6A">
              <w:rPr>
                <w:noProof/>
                <w:sz w:val="18"/>
                <w:szCs w:val="18"/>
              </w:rPr>
              <w:t>CONVITE P/OBRAS E SERVIÇOS DE ENGENHARIA</w:t>
            </w:r>
            <w:r w:rsidRPr="00BA4F6A">
              <w:rPr>
                <w:sz w:val="18"/>
                <w:szCs w:val="18"/>
              </w:rPr>
              <w:t xml:space="preserve"> Nº. 61</w:t>
            </w:r>
            <w:r w:rsidRPr="00BA4F6A">
              <w:rPr>
                <w:noProof/>
                <w:sz w:val="18"/>
                <w:szCs w:val="18"/>
              </w:rPr>
              <w:t>/2015</w:t>
            </w:r>
          </w:p>
        </w:tc>
      </w:tr>
      <w:tr w:rsidR="003548FC" w:rsidRPr="00BA4F6A" w:rsidTr="00021C8A">
        <w:tc>
          <w:tcPr>
            <w:tcW w:w="1134" w:type="dxa"/>
            <w:tcBorders>
              <w:top w:val="nil"/>
              <w:left w:val="single" w:sz="6" w:space="0" w:color="auto"/>
              <w:bottom w:val="nil"/>
              <w:right w:val="nil"/>
            </w:tcBorders>
          </w:tcPr>
          <w:p w:rsidR="003548FC" w:rsidRPr="00BA4F6A" w:rsidRDefault="003548FC" w:rsidP="00021C8A">
            <w:pPr>
              <w:ind w:right="-70"/>
              <w:jc w:val="both"/>
              <w:rPr>
                <w:sz w:val="18"/>
                <w:szCs w:val="18"/>
              </w:rPr>
            </w:pPr>
            <w:r w:rsidRPr="00BA4F6A">
              <w:rPr>
                <w:sz w:val="18"/>
                <w:szCs w:val="18"/>
              </w:rPr>
              <w:t>Recursos.....:</w:t>
            </w:r>
          </w:p>
        </w:tc>
        <w:tc>
          <w:tcPr>
            <w:tcW w:w="5387" w:type="dxa"/>
            <w:gridSpan w:val="2"/>
            <w:tcBorders>
              <w:top w:val="nil"/>
              <w:left w:val="nil"/>
              <w:bottom w:val="nil"/>
              <w:right w:val="single" w:sz="6" w:space="0" w:color="auto"/>
            </w:tcBorders>
          </w:tcPr>
          <w:p w:rsidR="003548FC" w:rsidRPr="00BA4F6A" w:rsidRDefault="003548FC" w:rsidP="00021C8A">
            <w:pPr>
              <w:rPr>
                <w:sz w:val="18"/>
                <w:szCs w:val="18"/>
              </w:rPr>
            </w:pPr>
            <w:r w:rsidRPr="00BA4F6A">
              <w:rPr>
                <w:sz w:val="18"/>
                <w:szCs w:val="18"/>
              </w:rPr>
              <w:t>2.079    3.3.90.00 - DR: 0.1.00</w:t>
            </w:r>
          </w:p>
          <w:p w:rsidR="003548FC" w:rsidRPr="00BA4F6A" w:rsidRDefault="003548FC" w:rsidP="00021C8A">
            <w:pPr>
              <w:rPr>
                <w:sz w:val="18"/>
                <w:szCs w:val="18"/>
              </w:rPr>
            </w:pPr>
            <w:r w:rsidRPr="00BA4F6A">
              <w:rPr>
                <w:sz w:val="18"/>
                <w:szCs w:val="18"/>
              </w:rPr>
              <w:t>2.081    3.3.90.00 - DR: 0.1.00</w:t>
            </w:r>
          </w:p>
        </w:tc>
      </w:tr>
      <w:tr w:rsidR="003548FC" w:rsidRPr="00BA4F6A" w:rsidTr="00021C8A">
        <w:tc>
          <w:tcPr>
            <w:tcW w:w="6521" w:type="dxa"/>
            <w:gridSpan w:val="3"/>
            <w:tcBorders>
              <w:top w:val="nil"/>
              <w:left w:val="single" w:sz="6" w:space="0" w:color="auto"/>
              <w:bottom w:val="nil"/>
              <w:right w:val="single" w:sz="6" w:space="0" w:color="auto"/>
            </w:tcBorders>
          </w:tcPr>
          <w:p w:rsidR="003548FC" w:rsidRPr="00BA4F6A" w:rsidRDefault="003548FC" w:rsidP="00021C8A">
            <w:pPr>
              <w:ind w:right="-70"/>
              <w:jc w:val="both"/>
              <w:rPr>
                <w:sz w:val="18"/>
                <w:szCs w:val="18"/>
              </w:rPr>
            </w:pPr>
          </w:p>
        </w:tc>
      </w:tr>
      <w:tr w:rsidR="003548FC" w:rsidRPr="00BA4F6A" w:rsidTr="00021C8A">
        <w:tc>
          <w:tcPr>
            <w:tcW w:w="6521" w:type="dxa"/>
            <w:gridSpan w:val="3"/>
            <w:tcBorders>
              <w:top w:val="nil"/>
              <w:left w:val="single" w:sz="6" w:space="0" w:color="auto"/>
              <w:bottom w:val="nil"/>
              <w:right w:val="single" w:sz="6" w:space="0" w:color="auto"/>
            </w:tcBorders>
          </w:tcPr>
          <w:p w:rsidR="003548FC" w:rsidRPr="00BA4F6A" w:rsidRDefault="003548FC" w:rsidP="00021C8A">
            <w:pPr>
              <w:ind w:right="-70"/>
              <w:jc w:val="center"/>
              <w:rPr>
                <w:sz w:val="18"/>
                <w:szCs w:val="18"/>
              </w:rPr>
            </w:pPr>
            <w:r w:rsidRPr="00BA4F6A">
              <w:rPr>
                <w:noProof/>
                <w:sz w:val="18"/>
                <w:szCs w:val="18"/>
              </w:rPr>
              <w:t>QUILOMBO,      de         de 2015.</w:t>
            </w:r>
          </w:p>
        </w:tc>
      </w:tr>
      <w:tr w:rsidR="003548FC" w:rsidRPr="00BA4F6A" w:rsidTr="00021C8A">
        <w:tc>
          <w:tcPr>
            <w:tcW w:w="6521" w:type="dxa"/>
            <w:gridSpan w:val="3"/>
            <w:tcBorders>
              <w:top w:val="nil"/>
              <w:left w:val="single" w:sz="6" w:space="0" w:color="auto"/>
              <w:bottom w:val="nil"/>
              <w:right w:val="single" w:sz="6" w:space="0" w:color="auto"/>
            </w:tcBorders>
          </w:tcPr>
          <w:p w:rsidR="003548FC" w:rsidRPr="00BA4F6A" w:rsidRDefault="003548FC" w:rsidP="00021C8A">
            <w:pPr>
              <w:ind w:right="-70"/>
              <w:jc w:val="both"/>
              <w:rPr>
                <w:sz w:val="18"/>
                <w:szCs w:val="18"/>
              </w:rPr>
            </w:pPr>
          </w:p>
        </w:tc>
      </w:tr>
      <w:tr w:rsidR="003548FC" w:rsidRPr="00BA4F6A" w:rsidTr="00021C8A">
        <w:tc>
          <w:tcPr>
            <w:tcW w:w="6521" w:type="dxa"/>
            <w:gridSpan w:val="3"/>
            <w:tcBorders>
              <w:top w:val="nil"/>
              <w:left w:val="single" w:sz="6" w:space="0" w:color="auto"/>
              <w:bottom w:val="nil"/>
              <w:right w:val="single" w:sz="6" w:space="0" w:color="auto"/>
            </w:tcBorders>
          </w:tcPr>
          <w:p w:rsidR="003548FC" w:rsidRPr="00BA4F6A" w:rsidRDefault="003548FC" w:rsidP="00021C8A">
            <w:pPr>
              <w:ind w:right="-70"/>
              <w:jc w:val="center"/>
              <w:rPr>
                <w:b/>
                <w:sz w:val="18"/>
                <w:szCs w:val="18"/>
              </w:rPr>
            </w:pPr>
            <w:r w:rsidRPr="00BA4F6A">
              <w:rPr>
                <w:b/>
                <w:noProof/>
                <w:sz w:val="18"/>
                <w:szCs w:val="18"/>
              </w:rPr>
              <w:t>NEURI BRUNETTO</w:t>
            </w:r>
          </w:p>
        </w:tc>
      </w:tr>
      <w:tr w:rsidR="003548FC" w:rsidRPr="00BA4F6A" w:rsidTr="00021C8A">
        <w:tc>
          <w:tcPr>
            <w:tcW w:w="6521" w:type="dxa"/>
            <w:gridSpan w:val="3"/>
            <w:tcBorders>
              <w:top w:val="nil"/>
              <w:left w:val="single" w:sz="6" w:space="0" w:color="auto"/>
              <w:bottom w:val="single" w:sz="6" w:space="0" w:color="auto"/>
              <w:right w:val="single" w:sz="6" w:space="0" w:color="auto"/>
            </w:tcBorders>
          </w:tcPr>
          <w:p w:rsidR="003548FC" w:rsidRPr="00BA4F6A" w:rsidRDefault="003548FC" w:rsidP="00021C8A">
            <w:pPr>
              <w:ind w:right="-70"/>
              <w:jc w:val="center"/>
              <w:rPr>
                <w:b/>
                <w:sz w:val="18"/>
                <w:szCs w:val="18"/>
              </w:rPr>
            </w:pPr>
            <w:r w:rsidRPr="00BA4F6A">
              <w:rPr>
                <w:b/>
                <w:noProof/>
                <w:sz w:val="18"/>
                <w:szCs w:val="18"/>
              </w:rPr>
              <w:t>Prefeito Municipal</w:t>
            </w:r>
          </w:p>
        </w:tc>
      </w:tr>
      <w:tr w:rsidR="003548FC" w:rsidTr="00021C8A">
        <w:tc>
          <w:tcPr>
            <w:tcW w:w="3260" w:type="dxa"/>
            <w:gridSpan w:val="2"/>
            <w:tcBorders>
              <w:top w:val="nil"/>
              <w:left w:val="nil"/>
              <w:bottom w:val="nil"/>
              <w:right w:val="nil"/>
            </w:tcBorders>
          </w:tcPr>
          <w:p w:rsidR="003548FC" w:rsidRDefault="003548FC" w:rsidP="00021C8A">
            <w:pPr>
              <w:ind w:right="72"/>
              <w:jc w:val="both"/>
              <w:rPr>
                <w:b/>
                <w:sz w:val="20"/>
              </w:rPr>
            </w:pPr>
          </w:p>
          <w:p w:rsidR="003548FC" w:rsidRDefault="003548FC" w:rsidP="00021C8A">
            <w:pPr>
              <w:ind w:right="72"/>
              <w:jc w:val="both"/>
              <w:rPr>
                <w:b/>
                <w:sz w:val="20"/>
              </w:rPr>
            </w:pPr>
          </w:p>
        </w:tc>
        <w:tc>
          <w:tcPr>
            <w:tcW w:w="3261" w:type="dxa"/>
            <w:tcBorders>
              <w:top w:val="nil"/>
              <w:left w:val="nil"/>
              <w:bottom w:val="nil"/>
              <w:right w:val="nil"/>
            </w:tcBorders>
          </w:tcPr>
          <w:p w:rsidR="003548FC" w:rsidRDefault="003548FC" w:rsidP="00021C8A">
            <w:pPr>
              <w:jc w:val="right"/>
              <w:rPr>
                <w:b/>
                <w:sz w:val="20"/>
              </w:rPr>
            </w:pPr>
          </w:p>
          <w:p w:rsidR="003548FC" w:rsidRDefault="003548FC" w:rsidP="00021C8A">
            <w:pPr>
              <w:jc w:val="right"/>
              <w:rPr>
                <w:b/>
                <w:sz w:val="20"/>
              </w:rPr>
            </w:pPr>
            <w:r>
              <w:rPr>
                <w:b/>
                <w:sz w:val="20"/>
              </w:rPr>
              <w:t>Extrato Contratual</w:t>
            </w:r>
          </w:p>
        </w:tc>
      </w:tr>
    </w:tbl>
    <w:p w:rsidR="00AF28D7" w:rsidRPr="000C72D7" w:rsidRDefault="00AF28D7" w:rsidP="000C72D7"/>
    <w:sectPr w:rsidR="00AF28D7" w:rsidRPr="000C72D7" w:rsidSect="003548FC">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87" w:rsidRDefault="00623687">
      <w:r>
        <w:separator/>
      </w:r>
    </w:p>
  </w:endnote>
  <w:endnote w:type="continuationSeparator" w:id="1">
    <w:p w:rsidR="00623687" w:rsidRDefault="00623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87" w:rsidRDefault="00623687">
      <w:r>
        <w:separator/>
      </w:r>
    </w:p>
  </w:footnote>
  <w:footnote w:type="continuationSeparator" w:id="1">
    <w:p w:rsidR="00623687" w:rsidRDefault="00623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511023E"/>
    <w:multiLevelType w:val="hybridMultilevel"/>
    <w:tmpl w:val="29282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2/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0 de Abril de 2015"/>
    <w:docVar w:name="DataExtensoPublicacao" w:val="10 de Abril de 2015"/>
    <w:docVar w:name="DataFinalRecEnvelope" w:val="22/04/2015"/>
    <w:docVar w:name="DataHomologacao" w:val="01/01/1900"/>
    <w:docVar w:name="DataInicioRecEnvelope" w:val="13/04/2015"/>
    <w:docVar w:name="DataPortaria" w:val="01/01/1900"/>
    <w:docVar w:name="DataProcesso" w:val="10/04/2015"/>
    <w:docVar w:name="DataPublicacao" w:val="10 de Abril de 2015"/>
    <w:docVar w:name="DataVencimento" w:val="DataVencimento"/>
    <w:docVar w:name="DecretoNomeacao" w:val="1"/>
    <w:docVar w:name="Dotacoes" w:val="2.081.3390.00 - 0 - 213/2015   -   MANUTENÇÃO DOS SERVIÇOS URBANOS/SOSU 2.079.3390.00 - 0 - 208/2015   -   MANUTENÇÃO CONSERVAÇÃO ESTRADAS/TRANSPORTE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GLOBAL"/>
    <w:docVar w:name="FormaPgContrato" w:val="FormaPgContrato"/>
    <w:docVar w:name="FormaPgto" w:val="À VISTA,APÓS A ENTREGA DO OBJETO LICITADO"/>
    <w:docVar w:name="FormaReajuste" w:val="SEM REAJUSTE"/>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1,000 serv   CONTRATAÇÃO DE EMPRESA P/PRESTAÇÃO DE SERVIÇOS TÉCNICOS  DE ENGENHARIA CIVIL, PARA REALIZAÇÃO DE PROJETO EXECUTIVO DE PONTE EM CONCRETO ARMADO COM LONGARINAS PROTENDIDAS, NA RUA PRESIDENTE JUSCELINO NA SEDE DO MUNICÍPIO, COM ÁREA TOTAL DE 40,50M2, CONTENDO PLANTA BAIXA, CORTES, DETALHES DA INFRAESTRUTURA, MESOESTRUTURA E SUPERESTRUTURA, MEMORIAL DESCRITIVO, ORÇAMENTO QUANTITATIVO-FINANCEIRO, CRONOGRAMA FÍSICO-FINANCEIRO E ART DO PROJETO, DE ACORDO COM AS NORMAS DA ABNT.&#10;   2         1,000 serv   CONTRATAÇÃO DE EMPRESA P/PRESTAÇÃO DE SERVIÇOS TÉCNICOS DE ENGENHARIA CIVIL, PARA REALIZAÇÃO DE PROJETO EXECUTIVO DE PONTE EM CONCRETO ARMADO COM LONGARINAS PROTENDIDAS, PARA  PONTE NA EMQ 224 DO MUNICÍPIO DE QUILOMBO, COM ÁREA TOTAL DE 94M2, CONTENDO PLANTA BAIXA, CORTES, DETALHES DA INFRAESTRUTURA, MESOESTRUTURA E SUPERESTRUTURA, MEMORIAL DESCRITIVO, ORÇAMENTO QUANTITATIVO-FINANCEIRO, CRONOGRAMA FÍSICO-FINANCEIRO E ART DO PROJETO, DE ACORDO COM AS NORMAS DA ABNT."/>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ATIVO"/>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1/2015"/>
    <w:docVar w:name="NumProcesso" w:val="61/2015"/>
    <w:docVar w:name="ObjetoContrato" w:val="ObjetoContrato"/>
    <w:docVar w:name="ObjetoLicitacao" w:val="CONTRATAÇÃO DE EMPRESA P/PRESTAÇÃO DE SERVIÇOS TÉCNICOS DE ENGENHARIA CIVIL P/EXECUÇÃO DE PROJETO EXECUTIVO DE PONTE EM CONCRETO ARMADO, NA EMQ 224, NESTE MUNICÍPIO DE QUILOMBO, COM ÁREA TOTAL DE 94M2 E NA RUA PRESIDENTE JUSCELINO DA SEDE DO MUNICÍPIO, COM ÁREA TOTAL DE 40,50M2."/>
    <w:docVar w:name="ObsContrato" w:val="ObsContrato"/>
    <w:docVar w:name="ObsProcesso" w:val="A CONTRATAÇÃO REFERE-SE À PRESTAÇÃO DE SERVIÇOS TÉCNICOS DE ENGENHARIA CIVIL P/EXECUÇÃO DE PROJETO EXECUTIVO DE PONTE EM CONCRETO ARMADO, NA EMQ 224, NESTE MUNICÍPIO,C/ÁREA TOTAL DE 94M2 E NA RUA PRESIDENTE JUSCELINO, SEDE, C/ÁREA TOTAL DE 40,50M2."/>
    <w:docVar w:name="PortariaComissao" w:val="271/2014"/>
    <w:docVar w:name="PrazoEntrega" w:val="EM ATÉ 10 (DEZ)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001A6"/>
    <w:rsid w:val="00021C8A"/>
    <w:rsid w:val="000B3AD8"/>
    <w:rsid w:val="000C6D99"/>
    <w:rsid w:val="000C72D7"/>
    <w:rsid w:val="00112184"/>
    <w:rsid w:val="00134C86"/>
    <w:rsid w:val="001A70BC"/>
    <w:rsid w:val="001C6042"/>
    <w:rsid w:val="001F2FD8"/>
    <w:rsid w:val="0020033E"/>
    <w:rsid w:val="00202F93"/>
    <w:rsid w:val="00205195"/>
    <w:rsid w:val="00246964"/>
    <w:rsid w:val="00252CDE"/>
    <w:rsid w:val="002B329B"/>
    <w:rsid w:val="002D503D"/>
    <w:rsid w:val="0030726D"/>
    <w:rsid w:val="0032214C"/>
    <w:rsid w:val="003350F9"/>
    <w:rsid w:val="00350427"/>
    <w:rsid w:val="003548FC"/>
    <w:rsid w:val="003742F9"/>
    <w:rsid w:val="00380A32"/>
    <w:rsid w:val="003A4CB5"/>
    <w:rsid w:val="003F6B9D"/>
    <w:rsid w:val="004272D0"/>
    <w:rsid w:val="00437B37"/>
    <w:rsid w:val="004879A6"/>
    <w:rsid w:val="004B0868"/>
    <w:rsid w:val="004B13FD"/>
    <w:rsid w:val="004C501F"/>
    <w:rsid w:val="004F49E5"/>
    <w:rsid w:val="005032CC"/>
    <w:rsid w:val="00552B41"/>
    <w:rsid w:val="00585937"/>
    <w:rsid w:val="005B7E1F"/>
    <w:rsid w:val="005C13C0"/>
    <w:rsid w:val="005C24CD"/>
    <w:rsid w:val="00612D57"/>
    <w:rsid w:val="006230AB"/>
    <w:rsid w:val="00623687"/>
    <w:rsid w:val="00640883"/>
    <w:rsid w:val="00642E89"/>
    <w:rsid w:val="00683F15"/>
    <w:rsid w:val="006939E0"/>
    <w:rsid w:val="007015CD"/>
    <w:rsid w:val="00701FDE"/>
    <w:rsid w:val="00710920"/>
    <w:rsid w:val="007121A0"/>
    <w:rsid w:val="00757A4A"/>
    <w:rsid w:val="00770D9E"/>
    <w:rsid w:val="007F2A7A"/>
    <w:rsid w:val="0082317C"/>
    <w:rsid w:val="00863461"/>
    <w:rsid w:val="00877A68"/>
    <w:rsid w:val="00891F7B"/>
    <w:rsid w:val="008C1E1B"/>
    <w:rsid w:val="008E0313"/>
    <w:rsid w:val="00961441"/>
    <w:rsid w:val="00973E89"/>
    <w:rsid w:val="009D391C"/>
    <w:rsid w:val="00A02271"/>
    <w:rsid w:val="00AC2FA6"/>
    <w:rsid w:val="00AF0862"/>
    <w:rsid w:val="00AF28D7"/>
    <w:rsid w:val="00AF43D7"/>
    <w:rsid w:val="00B04A89"/>
    <w:rsid w:val="00B54459"/>
    <w:rsid w:val="00BA4F6A"/>
    <w:rsid w:val="00BB5AB1"/>
    <w:rsid w:val="00BC469E"/>
    <w:rsid w:val="00BE3B52"/>
    <w:rsid w:val="00C41D58"/>
    <w:rsid w:val="00C43EA8"/>
    <w:rsid w:val="00CB1C54"/>
    <w:rsid w:val="00CC3D8E"/>
    <w:rsid w:val="00CF6180"/>
    <w:rsid w:val="00D219C7"/>
    <w:rsid w:val="00D732D3"/>
    <w:rsid w:val="00D84EE6"/>
    <w:rsid w:val="00DA1A51"/>
    <w:rsid w:val="00DC40FE"/>
    <w:rsid w:val="00DD4FE0"/>
    <w:rsid w:val="00E35505"/>
    <w:rsid w:val="00E82DF4"/>
    <w:rsid w:val="00EA2526"/>
    <w:rsid w:val="00EA2EF9"/>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3548FC"/>
    <w:pPr>
      <w:spacing w:after="120"/>
      <w:ind w:left="283"/>
    </w:pPr>
    <w:rPr>
      <w:lang/>
    </w:rPr>
  </w:style>
  <w:style w:type="character" w:customStyle="1" w:styleId="RecuodecorpodetextoChar">
    <w:name w:val="Recuo de corpo de texto Char"/>
    <w:link w:val="Recuodecorpodetexto"/>
    <w:rsid w:val="003548FC"/>
    <w:rPr>
      <w:sz w:val="24"/>
      <w:lang/>
    </w:rPr>
  </w:style>
  <w:style w:type="character" w:customStyle="1" w:styleId="Ttulo2Char">
    <w:name w:val="Título 2 Char"/>
    <w:link w:val="Ttulo2"/>
    <w:uiPriority w:val="9"/>
    <w:rsid w:val="00252CDE"/>
    <w:rPr>
      <w:rFonts w:ascii="Arial" w:hAnsi="Arial" w:cs="Arial"/>
      <w:b/>
      <w:bCs/>
      <w:i/>
      <w:iCs/>
      <w:sz w:val="28"/>
      <w:szCs w:val="28"/>
    </w:rPr>
  </w:style>
  <w:style w:type="character" w:customStyle="1" w:styleId="Ttulo1Char">
    <w:name w:val="Título 1 Char"/>
    <w:link w:val="Ttulo1"/>
    <w:uiPriority w:val="9"/>
    <w:rsid w:val="00252CDE"/>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430124922">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936869236">
      <w:bodyDiv w:val="1"/>
      <w:marLeft w:val="0"/>
      <w:marRight w:val="0"/>
      <w:marTop w:val="0"/>
      <w:marBottom w:val="0"/>
      <w:divBdr>
        <w:top w:val="none" w:sz="0" w:space="0" w:color="auto"/>
        <w:left w:val="none" w:sz="0" w:space="0" w:color="auto"/>
        <w:bottom w:val="none" w:sz="0" w:space="0" w:color="auto"/>
        <w:right w:val="none" w:sz="0" w:space="0" w:color="auto"/>
      </w:divBdr>
      <w:divsChild>
        <w:div w:id="1680619931">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5387</Words>
  <Characters>29092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2015-04-13T19:42:00Z</dcterms:created>
  <dcterms:modified xsi:type="dcterms:W3CDTF">2015-04-13T19:42:00Z</dcterms:modified>
</cp:coreProperties>
</file>