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65" w:rsidRPr="00580BA3" w:rsidRDefault="00A05565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 xml:space="preserve">DECRETO Nº </w:t>
      </w:r>
      <w:r w:rsidR="00DB7E98" w:rsidRPr="00580BA3">
        <w:rPr>
          <w:rFonts w:ascii="Tahoma" w:hAnsi="Tahoma"/>
          <w:b/>
          <w:sz w:val="22"/>
          <w:szCs w:val="22"/>
        </w:rPr>
        <w:t>227</w:t>
      </w:r>
      <w:r w:rsidR="00F145C5" w:rsidRPr="00580BA3">
        <w:rPr>
          <w:rFonts w:ascii="Tahoma" w:hAnsi="Tahoma"/>
          <w:b/>
          <w:sz w:val="22"/>
          <w:szCs w:val="22"/>
        </w:rPr>
        <w:t>/202</w:t>
      </w:r>
      <w:r w:rsidR="00DB7E98" w:rsidRPr="00580BA3">
        <w:rPr>
          <w:rFonts w:ascii="Tahoma" w:hAnsi="Tahoma"/>
          <w:b/>
          <w:sz w:val="22"/>
          <w:szCs w:val="22"/>
        </w:rPr>
        <w:t>2</w:t>
      </w:r>
      <w:r w:rsidRPr="00580BA3">
        <w:rPr>
          <w:rFonts w:ascii="Tahoma" w:hAnsi="Tahoma"/>
          <w:b/>
          <w:sz w:val="22"/>
          <w:szCs w:val="22"/>
        </w:rPr>
        <w:t xml:space="preserve"> - DE </w:t>
      </w:r>
      <w:r w:rsidR="00DB7E98" w:rsidRPr="00580BA3">
        <w:rPr>
          <w:rFonts w:ascii="Tahoma" w:hAnsi="Tahoma"/>
          <w:b/>
          <w:sz w:val="22"/>
          <w:szCs w:val="22"/>
        </w:rPr>
        <w:t>31</w:t>
      </w:r>
      <w:r w:rsidR="009E292E" w:rsidRPr="00580BA3">
        <w:rPr>
          <w:rFonts w:ascii="Tahoma" w:hAnsi="Tahoma"/>
          <w:b/>
          <w:sz w:val="22"/>
          <w:szCs w:val="22"/>
        </w:rPr>
        <w:t xml:space="preserve"> DE </w:t>
      </w:r>
      <w:r w:rsidR="00F145C5" w:rsidRPr="00580BA3">
        <w:rPr>
          <w:rFonts w:ascii="Tahoma" w:hAnsi="Tahoma"/>
          <w:b/>
          <w:sz w:val="22"/>
          <w:szCs w:val="22"/>
        </w:rPr>
        <w:t>MA</w:t>
      </w:r>
      <w:r w:rsidR="00DB7E98" w:rsidRPr="00580BA3">
        <w:rPr>
          <w:rFonts w:ascii="Tahoma" w:hAnsi="Tahoma"/>
          <w:b/>
          <w:sz w:val="22"/>
          <w:szCs w:val="22"/>
        </w:rPr>
        <w:t>I</w:t>
      </w:r>
      <w:r w:rsidR="00F145C5" w:rsidRPr="00580BA3">
        <w:rPr>
          <w:rFonts w:ascii="Tahoma" w:hAnsi="Tahoma"/>
          <w:b/>
          <w:sz w:val="22"/>
          <w:szCs w:val="22"/>
        </w:rPr>
        <w:t>O DE 202</w:t>
      </w:r>
      <w:r w:rsidR="00DB7E98" w:rsidRPr="00580BA3">
        <w:rPr>
          <w:rFonts w:ascii="Tahoma" w:hAnsi="Tahoma"/>
          <w:b/>
          <w:sz w:val="22"/>
          <w:szCs w:val="22"/>
        </w:rPr>
        <w:t>2</w:t>
      </w:r>
      <w:r w:rsidRPr="00580BA3">
        <w:rPr>
          <w:rFonts w:ascii="Tahoma" w:hAnsi="Tahoma"/>
          <w:b/>
          <w:sz w:val="22"/>
          <w:szCs w:val="22"/>
        </w:rPr>
        <w:t>.</w:t>
      </w:r>
    </w:p>
    <w:p w:rsidR="00D4572C" w:rsidRPr="00580BA3" w:rsidRDefault="00D4572C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</w:p>
    <w:p w:rsidR="00A05565" w:rsidRPr="00580BA3" w:rsidRDefault="00D83820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DECLARA ESTÁVE</w:t>
      </w:r>
      <w:r w:rsidR="00F145C5" w:rsidRPr="00580BA3">
        <w:rPr>
          <w:rFonts w:ascii="Tahoma" w:hAnsi="Tahoma"/>
          <w:b/>
          <w:sz w:val="22"/>
          <w:szCs w:val="22"/>
        </w:rPr>
        <w:t xml:space="preserve">L </w:t>
      </w:r>
      <w:r w:rsidR="00DB7E98" w:rsidRPr="00580BA3">
        <w:rPr>
          <w:rFonts w:ascii="Tahoma" w:hAnsi="Tahoma"/>
          <w:b/>
          <w:sz w:val="22"/>
          <w:szCs w:val="22"/>
        </w:rPr>
        <w:t>O</w:t>
      </w:r>
      <w:r w:rsidRPr="00580BA3">
        <w:rPr>
          <w:rFonts w:ascii="Tahoma" w:hAnsi="Tahoma"/>
          <w:b/>
          <w:sz w:val="22"/>
          <w:szCs w:val="22"/>
        </w:rPr>
        <w:t xml:space="preserve"> SERVIDOR PÚBLIC</w:t>
      </w:r>
      <w:r w:rsidR="00DB7E98" w:rsidRPr="00580BA3">
        <w:rPr>
          <w:rFonts w:ascii="Tahoma" w:hAnsi="Tahoma"/>
          <w:b/>
          <w:sz w:val="22"/>
          <w:szCs w:val="22"/>
        </w:rPr>
        <w:t>O</w:t>
      </w:r>
      <w:r w:rsidR="00F145C5" w:rsidRPr="00580BA3">
        <w:rPr>
          <w:rFonts w:ascii="Tahoma" w:hAnsi="Tahoma"/>
          <w:b/>
          <w:sz w:val="22"/>
          <w:szCs w:val="22"/>
        </w:rPr>
        <w:t xml:space="preserve"> MUNICIPAL</w:t>
      </w:r>
      <w:r w:rsidRPr="00580BA3">
        <w:rPr>
          <w:rFonts w:ascii="Tahoma" w:hAnsi="Tahoma"/>
          <w:b/>
          <w:sz w:val="22"/>
          <w:szCs w:val="22"/>
        </w:rPr>
        <w:t xml:space="preserve"> QUE ME</w:t>
      </w:r>
      <w:r w:rsidR="00F145C5" w:rsidRPr="00580BA3">
        <w:rPr>
          <w:rFonts w:ascii="Tahoma" w:hAnsi="Tahoma"/>
          <w:b/>
          <w:sz w:val="22"/>
          <w:szCs w:val="22"/>
        </w:rPr>
        <w:t>NCIONA E DÁ OUTRAS</w:t>
      </w:r>
      <w:r w:rsidRPr="00580BA3">
        <w:rPr>
          <w:rFonts w:ascii="Tahoma" w:hAnsi="Tahoma"/>
          <w:b/>
          <w:sz w:val="22"/>
          <w:szCs w:val="22"/>
        </w:rPr>
        <w:t xml:space="preserve"> PROVIDÊNCIAS</w:t>
      </w:r>
    </w:p>
    <w:p w:rsidR="00D4572C" w:rsidRPr="00580BA3" w:rsidRDefault="00D4572C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</w:p>
    <w:p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sz w:val="22"/>
          <w:szCs w:val="22"/>
        </w:rPr>
        <w:t xml:space="preserve">O Prefeito Municipal de Quilombo, Estado de Santa Catarina, usando de competência privativa que lhe confere o Inciso XIII, do Art. 65 da Lei Orgânica Municipal e de acordo com o estabelecido no Artigo 19 e 20 da </w:t>
      </w:r>
      <w:r w:rsidR="00ED7EE8" w:rsidRPr="00580BA3">
        <w:rPr>
          <w:rFonts w:ascii="Tahoma" w:hAnsi="Tahoma"/>
          <w:sz w:val="22"/>
          <w:szCs w:val="22"/>
        </w:rPr>
        <w:t>Lei Complementar n.º 032, de 05 de dezembro de 2001</w:t>
      </w:r>
      <w:r w:rsidR="00A05565" w:rsidRPr="00580BA3">
        <w:rPr>
          <w:rFonts w:ascii="Tahoma" w:hAnsi="Tahoma"/>
          <w:sz w:val="22"/>
          <w:szCs w:val="22"/>
        </w:rPr>
        <w:t xml:space="preserve"> – Estatuto dos Servidores Públicos Municipais e demais dispositivos legais, </w:t>
      </w:r>
    </w:p>
    <w:p w:rsidR="00A05565" w:rsidRDefault="00D83820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CONSIDERANDO </w:t>
      </w:r>
      <w:r>
        <w:rPr>
          <w:rFonts w:ascii="Tahoma" w:hAnsi="Tahoma" w:cs="Tahoma"/>
          <w:sz w:val="22"/>
          <w:szCs w:val="22"/>
        </w:rPr>
        <w:t>o Decreto Nº 071/2019 – de Março de 2019.</w:t>
      </w:r>
      <w:bookmarkStart w:id="0" w:name="_GoBack"/>
      <w:bookmarkEnd w:id="0"/>
    </w:p>
    <w:p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</w:p>
    <w:p w:rsidR="00A0556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a</w:t>
      </w:r>
      <w:r w:rsidR="00A05565" w:rsidRPr="00580BA3">
        <w:rPr>
          <w:rFonts w:ascii="Tahoma" w:hAnsi="Tahoma" w:cs="Tahoma"/>
          <w:sz w:val="22"/>
          <w:szCs w:val="22"/>
        </w:rPr>
        <w:t xml:space="preserve"> Ata nº </w:t>
      </w:r>
      <w:r w:rsidR="00DB7E98" w:rsidRPr="00580BA3">
        <w:rPr>
          <w:rFonts w:ascii="Tahoma" w:hAnsi="Tahoma" w:cs="Tahoma"/>
          <w:sz w:val="22"/>
          <w:szCs w:val="22"/>
        </w:rPr>
        <w:t>001</w:t>
      </w:r>
      <w:r w:rsidR="00A05565" w:rsidRPr="00580BA3">
        <w:rPr>
          <w:rFonts w:ascii="Tahoma" w:hAnsi="Tahoma" w:cs="Tahoma"/>
          <w:sz w:val="22"/>
          <w:szCs w:val="22"/>
        </w:rPr>
        <w:t xml:space="preserve"> da Comissão para Avaliação</w:t>
      </w:r>
      <w:r w:rsidR="00DB7E98" w:rsidRPr="00580BA3">
        <w:rPr>
          <w:rFonts w:ascii="Tahoma" w:hAnsi="Tahoma"/>
          <w:sz w:val="22"/>
          <w:szCs w:val="22"/>
        </w:rPr>
        <w:t xml:space="preserve"> </w:t>
      </w:r>
      <w:r w:rsidR="00DB7E98" w:rsidRPr="00580BA3">
        <w:rPr>
          <w:rFonts w:ascii="Tahoma" w:hAnsi="Tahoma"/>
          <w:sz w:val="22"/>
          <w:szCs w:val="22"/>
        </w:rPr>
        <w:t>Permanente</w:t>
      </w:r>
      <w:r w:rsidR="00A05565" w:rsidRPr="00580BA3">
        <w:rPr>
          <w:rFonts w:ascii="Tahoma" w:hAnsi="Tahoma" w:cs="Tahoma"/>
          <w:sz w:val="22"/>
          <w:szCs w:val="22"/>
        </w:rPr>
        <w:t xml:space="preserve"> de Desempenho – Estágio Probatório</w:t>
      </w:r>
      <w:r w:rsidR="00AC3112" w:rsidRPr="00580BA3">
        <w:rPr>
          <w:rFonts w:ascii="Tahoma" w:hAnsi="Tahoma" w:cs="Tahoma"/>
          <w:sz w:val="22"/>
          <w:szCs w:val="22"/>
        </w:rPr>
        <w:t>,</w:t>
      </w:r>
      <w:r w:rsidR="00A05565" w:rsidRPr="00580BA3">
        <w:rPr>
          <w:rFonts w:ascii="Tahoma" w:hAnsi="Tahoma" w:cs="Tahoma"/>
          <w:sz w:val="22"/>
          <w:szCs w:val="22"/>
        </w:rPr>
        <w:t xml:space="preserve"> datada de </w:t>
      </w:r>
      <w:r w:rsidR="00DB7E98" w:rsidRPr="00580BA3">
        <w:rPr>
          <w:rFonts w:ascii="Tahoma" w:hAnsi="Tahoma" w:cs="Tahoma"/>
          <w:sz w:val="22"/>
          <w:szCs w:val="22"/>
        </w:rPr>
        <w:t>03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DB7E98" w:rsidRPr="00580BA3">
        <w:rPr>
          <w:rFonts w:ascii="Tahoma" w:hAnsi="Tahoma" w:cs="Tahoma"/>
          <w:sz w:val="22"/>
          <w:szCs w:val="22"/>
        </w:rPr>
        <w:t>maio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22</w:t>
      </w:r>
      <w:r w:rsidR="00A05565" w:rsidRPr="00580BA3">
        <w:rPr>
          <w:rFonts w:ascii="Tahoma" w:hAnsi="Tahoma" w:cs="Tahoma"/>
          <w:sz w:val="22"/>
          <w:szCs w:val="22"/>
        </w:rPr>
        <w:t>;</w:t>
      </w:r>
    </w:p>
    <w:p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o</w:t>
      </w:r>
      <w:r w:rsidR="006E6EE9" w:rsidRPr="00580BA3">
        <w:rPr>
          <w:rFonts w:ascii="Tahoma" w:hAnsi="Tahoma" w:cs="Tahoma"/>
          <w:sz w:val="22"/>
          <w:szCs w:val="22"/>
        </w:rPr>
        <w:t xml:space="preserve"> Ofício nº </w:t>
      </w:r>
      <w:r w:rsidR="00DB7E98" w:rsidRPr="00580BA3">
        <w:rPr>
          <w:rFonts w:ascii="Tahoma" w:hAnsi="Tahoma" w:cs="Tahoma"/>
          <w:sz w:val="22"/>
          <w:szCs w:val="22"/>
        </w:rPr>
        <w:t>046</w:t>
      </w:r>
      <w:r w:rsidR="009E292E" w:rsidRPr="00580BA3">
        <w:rPr>
          <w:rFonts w:ascii="Tahoma" w:hAnsi="Tahoma" w:cs="Tahoma"/>
          <w:sz w:val="22"/>
          <w:szCs w:val="22"/>
        </w:rPr>
        <w:t>/20</w:t>
      </w:r>
      <w:r w:rsidR="00DB7E98" w:rsidRPr="00580BA3">
        <w:rPr>
          <w:rFonts w:ascii="Tahoma" w:hAnsi="Tahoma" w:cs="Tahoma"/>
          <w:sz w:val="22"/>
          <w:szCs w:val="22"/>
        </w:rPr>
        <w:t>22</w:t>
      </w:r>
      <w:r w:rsidR="00A05565" w:rsidRPr="00580BA3">
        <w:rPr>
          <w:rFonts w:ascii="Tahoma" w:hAnsi="Tahoma" w:cs="Tahoma"/>
          <w:sz w:val="22"/>
          <w:szCs w:val="22"/>
        </w:rPr>
        <w:t>, do Setor de Recursos Humanos da Prefeitura Munic</w:t>
      </w:r>
      <w:r w:rsidR="00AF6F5E" w:rsidRPr="00580BA3">
        <w:rPr>
          <w:rFonts w:ascii="Tahoma" w:hAnsi="Tahoma" w:cs="Tahoma"/>
          <w:sz w:val="22"/>
          <w:szCs w:val="22"/>
        </w:rPr>
        <w:t>ipal de Quilombo</w:t>
      </w:r>
      <w:r w:rsidR="00A7797A" w:rsidRPr="00580BA3">
        <w:rPr>
          <w:rFonts w:ascii="Tahoma" w:hAnsi="Tahoma" w:cs="Tahoma"/>
          <w:sz w:val="22"/>
          <w:szCs w:val="22"/>
        </w:rPr>
        <w:t xml:space="preserve"> – </w:t>
      </w:r>
      <w:r w:rsidR="006E6EE9" w:rsidRPr="00580BA3">
        <w:rPr>
          <w:rFonts w:ascii="Tahoma" w:hAnsi="Tahoma" w:cs="Tahoma"/>
          <w:sz w:val="22"/>
          <w:szCs w:val="22"/>
        </w:rPr>
        <w:t xml:space="preserve">SC, datado de </w:t>
      </w:r>
      <w:r w:rsidR="00DB7E98" w:rsidRPr="00580BA3">
        <w:rPr>
          <w:rFonts w:ascii="Tahoma" w:hAnsi="Tahoma" w:cs="Tahoma"/>
          <w:sz w:val="22"/>
          <w:szCs w:val="22"/>
        </w:rPr>
        <w:t>30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DB7E98" w:rsidRPr="00580BA3">
        <w:rPr>
          <w:rFonts w:ascii="Tahoma" w:hAnsi="Tahoma" w:cs="Tahoma"/>
          <w:sz w:val="22"/>
          <w:szCs w:val="22"/>
        </w:rPr>
        <w:t>maio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22</w:t>
      </w:r>
      <w:r w:rsidR="00836033" w:rsidRPr="00580BA3">
        <w:rPr>
          <w:rFonts w:ascii="Tahoma" w:hAnsi="Tahoma" w:cs="Tahoma"/>
          <w:sz w:val="22"/>
          <w:szCs w:val="22"/>
        </w:rPr>
        <w:t>;</w:t>
      </w:r>
    </w:p>
    <w:p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:rsidR="00A05565" w:rsidRPr="00580BA3" w:rsidRDefault="006B73F5" w:rsidP="00D4572C">
      <w:pPr>
        <w:pStyle w:val="TextosemFormatao"/>
        <w:spacing w:before="120" w:after="120" w:line="216" w:lineRule="auto"/>
        <w:jc w:val="both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D</w:t>
      </w:r>
      <w:r w:rsidRPr="00580BA3">
        <w:rPr>
          <w:rFonts w:ascii="Tahoma" w:hAnsi="Tahoma"/>
          <w:b/>
          <w:sz w:val="22"/>
          <w:szCs w:val="22"/>
        </w:rPr>
        <w:t>ECRETA</w:t>
      </w:r>
      <w:r w:rsidR="00D83820" w:rsidRPr="00580BA3">
        <w:rPr>
          <w:rFonts w:ascii="Tahoma" w:hAnsi="Tahoma"/>
          <w:b/>
          <w:sz w:val="22"/>
          <w:szCs w:val="22"/>
        </w:rPr>
        <w:t>:</w:t>
      </w:r>
    </w:p>
    <w:p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Art.1º</w:t>
      </w:r>
      <w:r w:rsidR="00DB7E98" w:rsidRPr="00580BA3">
        <w:rPr>
          <w:rFonts w:ascii="Tahoma" w:hAnsi="Tahoma"/>
          <w:sz w:val="22"/>
          <w:szCs w:val="22"/>
        </w:rPr>
        <w:t xml:space="preserve"> Fica</w:t>
      </w:r>
      <w:r w:rsidR="00F145C5" w:rsidRPr="00580BA3">
        <w:rPr>
          <w:rFonts w:ascii="Tahoma" w:hAnsi="Tahoma"/>
          <w:sz w:val="22"/>
          <w:szCs w:val="22"/>
        </w:rPr>
        <w:t xml:space="preserve"> declarad</w:t>
      </w:r>
      <w:r w:rsidR="00DB7E98" w:rsidRPr="00580BA3">
        <w:rPr>
          <w:rFonts w:ascii="Tahoma" w:hAnsi="Tahoma"/>
          <w:sz w:val="22"/>
          <w:szCs w:val="22"/>
        </w:rPr>
        <w:t>o</w:t>
      </w:r>
      <w:r w:rsidR="00F145C5" w:rsidRPr="00580BA3">
        <w:rPr>
          <w:rFonts w:ascii="Tahoma" w:hAnsi="Tahoma"/>
          <w:sz w:val="22"/>
          <w:szCs w:val="22"/>
        </w:rPr>
        <w:t xml:space="preserve"> estável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DB7E98" w:rsidRPr="00580BA3">
        <w:rPr>
          <w:rFonts w:ascii="Tahoma" w:hAnsi="Tahoma"/>
          <w:sz w:val="22"/>
          <w:szCs w:val="22"/>
        </w:rPr>
        <w:t>o</w:t>
      </w:r>
      <w:r w:rsidR="00A05565" w:rsidRPr="00580BA3">
        <w:rPr>
          <w:rFonts w:ascii="Tahoma" w:hAnsi="Tahoma"/>
          <w:sz w:val="22"/>
          <w:szCs w:val="22"/>
        </w:rPr>
        <w:t xml:space="preserve"> servidor públic</w:t>
      </w:r>
      <w:r w:rsidR="00DB7E98" w:rsidRPr="00580BA3">
        <w:rPr>
          <w:rFonts w:ascii="Tahoma" w:hAnsi="Tahoma"/>
          <w:sz w:val="22"/>
          <w:szCs w:val="22"/>
        </w:rPr>
        <w:t>o</w:t>
      </w:r>
      <w:r w:rsidR="00A05565" w:rsidRPr="00580BA3">
        <w:rPr>
          <w:rFonts w:ascii="Tahoma" w:hAnsi="Tahoma"/>
          <w:sz w:val="22"/>
          <w:szCs w:val="22"/>
        </w:rPr>
        <w:t xml:space="preserve"> municipa</w:t>
      </w:r>
      <w:r w:rsidR="00F145C5" w:rsidRPr="00580BA3">
        <w:rPr>
          <w:rFonts w:ascii="Tahoma" w:hAnsi="Tahoma"/>
          <w:sz w:val="22"/>
          <w:szCs w:val="22"/>
        </w:rPr>
        <w:t>l</w:t>
      </w:r>
      <w:r w:rsidR="004E30D5" w:rsidRPr="00580BA3">
        <w:rPr>
          <w:rFonts w:ascii="Tahoma" w:hAnsi="Tahoma"/>
          <w:sz w:val="22"/>
          <w:szCs w:val="22"/>
        </w:rPr>
        <w:t>, abaixo relacionad</w:t>
      </w:r>
      <w:r w:rsidR="00DB7E98" w:rsidRPr="00580BA3">
        <w:rPr>
          <w:rFonts w:ascii="Tahoma" w:hAnsi="Tahoma"/>
          <w:sz w:val="22"/>
          <w:szCs w:val="22"/>
        </w:rPr>
        <w:t>o</w:t>
      </w:r>
      <w:r w:rsidR="00A05565" w:rsidRPr="00580BA3">
        <w:rPr>
          <w:rFonts w:ascii="Tahoma" w:hAnsi="Tahoma"/>
          <w:sz w:val="22"/>
          <w:szCs w:val="22"/>
        </w:rPr>
        <w:t>, por ter sido aprovad</w:t>
      </w:r>
      <w:r w:rsidR="00DB7E98" w:rsidRPr="00580BA3">
        <w:rPr>
          <w:rFonts w:ascii="Tahoma" w:hAnsi="Tahoma"/>
          <w:sz w:val="22"/>
          <w:szCs w:val="22"/>
        </w:rPr>
        <w:t>o</w:t>
      </w:r>
      <w:r w:rsidR="00A05565" w:rsidRPr="00580BA3">
        <w:rPr>
          <w:rFonts w:ascii="Tahoma" w:hAnsi="Tahoma"/>
          <w:sz w:val="22"/>
          <w:szCs w:val="22"/>
        </w:rPr>
        <w:t xml:space="preserve"> no Resultado Final da Avaliação de Desempenho emitido pela </w:t>
      </w:r>
      <w:r w:rsidR="00F145C5" w:rsidRPr="00580BA3">
        <w:rPr>
          <w:rFonts w:ascii="Tahoma" w:hAnsi="Tahoma"/>
          <w:sz w:val="22"/>
          <w:szCs w:val="22"/>
        </w:rPr>
        <w:t>Comissão de Avaliação Permanente de Desempenho dos Servidores Públicos Municipais em Estágio Probatório.</w:t>
      </w:r>
    </w:p>
    <w:p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:rsidR="00CA5B68" w:rsidRPr="00580BA3" w:rsidRDefault="00CA5B68" w:rsidP="00D4572C">
      <w:pPr>
        <w:pStyle w:val="TextosemFormatao"/>
        <w:spacing w:line="216" w:lineRule="auto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Servidor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  <w:t>Função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</w:p>
    <w:p w:rsidR="00190CB8" w:rsidRPr="00580BA3" w:rsidRDefault="00DB7E98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 xml:space="preserve">Anderson </w:t>
      </w:r>
      <w:proofErr w:type="gramStart"/>
      <w:r w:rsidRPr="00580BA3">
        <w:rPr>
          <w:rFonts w:ascii="Tahoma" w:hAnsi="Tahoma"/>
          <w:sz w:val="22"/>
          <w:szCs w:val="22"/>
        </w:rPr>
        <w:t>Batisti</w:t>
      </w:r>
      <w:r w:rsidR="009E292E" w:rsidRPr="00580BA3">
        <w:rPr>
          <w:rFonts w:ascii="Tahoma" w:hAnsi="Tahoma"/>
          <w:sz w:val="22"/>
          <w:szCs w:val="22"/>
        </w:rPr>
        <w:t xml:space="preserve">  </w:t>
      </w:r>
      <w:r w:rsidR="00AF6F5E" w:rsidRPr="00580BA3">
        <w:rPr>
          <w:rFonts w:ascii="Tahoma" w:hAnsi="Tahoma"/>
          <w:sz w:val="22"/>
          <w:szCs w:val="22"/>
        </w:rPr>
        <w:tab/>
      </w:r>
      <w:proofErr w:type="gramEnd"/>
      <w:r w:rsidR="00AF6F5E" w:rsidRPr="00580BA3">
        <w:rPr>
          <w:rFonts w:ascii="Tahoma" w:hAnsi="Tahoma"/>
          <w:sz w:val="22"/>
          <w:szCs w:val="22"/>
        </w:rPr>
        <w:tab/>
      </w:r>
      <w:r w:rsidRPr="00580BA3">
        <w:rPr>
          <w:rFonts w:ascii="Tahoma" w:hAnsi="Tahoma"/>
          <w:sz w:val="22"/>
          <w:szCs w:val="22"/>
        </w:rPr>
        <w:tab/>
        <w:t xml:space="preserve">           Engenheiro Civil</w:t>
      </w:r>
    </w:p>
    <w:p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:rsidR="00D4572C" w:rsidRDefault="007B2F9B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Art.2º</w:t>
      </w:r>
      <w:r w:rsidR="00A05565" w:rsidRPr="00580BA3">
        <w:rPr>
          <w:rFonts w:ascii="Tahoma" w:hAnsi="Tahoma"/>
          <w:sz w:val="22"/>
          <w:szCs w:val="22"/>
        </w:rPr>
        <w:t xml:space="preserve"> Este </w:t>
      </w:r>
      <w:r w:rsidR="006B73F5" w:rsidRPr="00580BA3">
        <w:rPr>
          <w:rFonts w:ascii="Tahoma" w:hAnsi="Tahoma"/>
          <w:sz w:val="22"/>
          <w:szCs w:val="22"/>
        </w:rPr>
        <w:t>D</w:t>
      </w:r>
      <w:r w:rsidR="00A05565" w:rsidRPr="00580BA3">
        <w:rPr>
          <w:rFonts w:ascii="Tahoma" w:hAnsi="Tahoma"/>
          <w:sz w:val="22"/>
          <w:szCs w:val="22"/>
        </w:rPr>
        <w:t>ecreto entra em vigor na data de sua publicação.</w:t>
      </w:r>
    </w:p>
    <w:p w:rsid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:rsidR="00580BA3" w:rsidRP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:rsidR="00A05565" w:rsidRPr="00580BA3" w:rsidRDefault="00A05565" w:rsidP="00D4572C">
      <w:pPr>
        <w:pStyle w:val="TextosemFormatao"/>
        <w:spacing w:line="216" w:lineRule="auto"/>
        <w:ind w:left="2835"/>
        <w:jc w:val="right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 xml:space="preserve"> Ga</w:t>
      </w:r>
      <w:r w:rsidR="006B73F5" w:rsidRPr="00580BA3">
        <w:rPr>
          <w:rFonts w:ascii="Tahoma" w:hAnsi="Tahoma"/>
          <w:sz w:val="22"/>
          <w:szCs w:val="22"/>
        </w:rPr>
        <w:t>b</w:t>
      </w:r>
      <w:r w:rsidR="007B2F9B" w:rsidRPr="00580BA3">
        <w:rPr>
          <w:rFonts w:ascii="Tahoma" w:hAnsi="Tahoma"/>
          <w:sz w:val="22"/>
          <w:szCs w:val="22"/>
        </w:rPr>
        <w:t xml:space="preserve">inete do Executivo Municipal, </w:t>
      </w:r>
      <w:r w:rsidR="00DB7E98" w:rsidRPr="00580BA3">
        <w:rPr>
          <w:rFonts w:ascii="Tahoma" w:hAnsi="Tahoma"/>
          <w:sz w:val="22"/>
          <w:szCs w:val="22"/>
        </w:rPr>
        <w:t>31</w:t>
      </w:r>
      <w:r w:rsidR="004E30D5" w:rsidRPr="00580BA3">
        <w:rPr>
          <w:rFonts w:ascii="Tahoma" w:hAnsi="Tahoma"/>
          <w:sz w:val="22"/>
          <w:szCs w:val="22"/>
        </w:rPr>
        <w:t xml:space="preserve"> de </w:t>
      </w:r>
      <w:r w:rsidR="00DB7E98" w:rsidRPr="00580BA3">
        <w:rPr>
          <w:rFonts w:ascii="Tahoma" w:hAnsi="Tahoma"/>
          <w:sz w:val="22"/>
          <w:szCs w:val="22"/>
        </w:rPr>
        <w:t>maio</w:t>
      </w:r>
      <w:r w:rsidR="004E30D5" w:rsidRPr="00580BA3">
        <w:rPr>
          <w:rFonts w:ascii="Tahoma" w:hAnsi="Tahoma"/>
          <w:sz w:val="22"/>
          <w:szCs w:val="22"/>
        </w:rPr>
        <w:t xml:space="preserve"> de 202</w:t>
      </w:r>
      <w:r w:rsidR="00DB7E98" w:rsidRPr="00580BA3">
        <w:rPr>
          <w:rFonts w:ascii="Tahoma" w:hAnsi="Tahoma"/>
          <w:sz w:val="22"/>
          <w:szCs w:val="22"/>
        </w:rPr>
        <w:t>2</w:t>
      </w:r>
      <w:r w:rsidRPr="00580BA3">
        <w:rPr>
          <w:rFonts w:ascii="Tahoma" w:hAnsi="Tahoma"/>
          <w:sz w:val="22"/>
          <w:szCs w:val="22"/>
        </w:rPr>
        <w:t>.</w:t>
      </w:r>
    </w:p>
    <w:p w:rsidR="00621DD5" w:rsidRPr="00580BA3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</w:p>
    <w:p w:rsidR="00D4572C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:rsidR="00580BA3" w:rsidRPr="00580BA3" w:rsidRDefault="00580BA3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:rsidR="00D4572C" w:rsidRPr="00580BA3" w:rsidRDefault="00D4572C" w:rsidP="00D4572C">
      <w:pPr>
        <w:pStyle w:val="TextosemFormatao"/>
        <w:spacing w:line="216" w:lineRule="auto"/>
        <w:outlineLvl w:val="0"/>
        <w:rPr>
          <w:rFonts w:ascii="Tahoma" w:hAnsi="Tahoma"/>
          <w:sz w:val="22"/>
          <w:szCs w:val="22"/>
        </w:rPr>
      </w:pPr>
    </w:p>
    <w:p w:rsidR="00A05565" w:rsidRPr="00580BA3" w:rsidRDefault="00A05565" w:rsidP="00D4572C">
      <w:pPr>
        <w:pStyle w:val="TextosemFormatao"/>
        <w:spacing w:line="21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>SILVANO DE PARIZ</w:t>
      </w:r>
    </w:p>
    <w:p w:rsidR="00A05565" w:rsidRPr="00580BA3" w:rsidRDefault="00A0556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Prefeito Municipal </w:t>
      </w:r>
    </w:p>
    <w:p w:rsidR="004E30D5" w:rsidRDefault="004E30D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:rsidR="00580BA3" w:rsidRP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Registrado e Publicado</w:t>
      </w:r>
    </w:p>
    <w:p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Em</w:t>
      </w:r>
      <w:r w:rsidR="00836033" w:rsidRPr="00580BA3">
        <w:rPr>
          <w:rFonts w:ascii="Tahoma" w:hAnsi="Tahoma"/>
          <w:sz w:val="22"/>
          <w:szCs w:val="22"/>
        </w:rPr>
        <w:t xml:space="preserve"> </w:t>
      </w:r>
      <w:r w:rsidR="009E292E" w:rsidRPr="00580BA3">
        <w:rPr>
          <w:rFonts w:ascii="Tahoma" w:hAnsi="Tahoma"/>
          <w:sz w:val="22"/>
          <w:szCs w:val="22"/>
        </w:rPr>
        <w:t>__/</w:t>
      </w:r>
      <w:r w:rsidR="004E30D5" w:rsidRPr="00580BA3">
        <w:rPr>
          <w:rFonts w:ascii="Tahoma" w:hAnsi="Tahoma"/>
          <w:sz w:val="22"/>
          <w:szCs w:val="22"/>
        </w:rPr>
        <w:t>0</w:t>
      </w:r>
      <w:r w:rsidR="00DB7E98" w:rsidRPr="00580BA3">
        <w:rPr>
          <w:rFonts w:ascii="Tahoma" w:hAnsi="Tahoma"/>
          <w:sz w:val="22"/>
          <w:szCs w:val="22"/>
        </w:rPr>
        <w:t>6</w:t>
      </w:r>
      <w:r w:rsidR="007B2F9B" w:rsidRPr="00580BA3">
        <w:rPr>
          <w:rFonts w:ascii="Tahoma" w:hAnsi="Tahoma"/>
          <w:sz w:val="22"/>
          <w:szCs w:val="22"/>
        </w:rPr>
        <w:t>/20</w:t>
      </w:r>
      <w:r w:rsidR="004E30D5" w:rsidRPr="00580BA3">
        <w:rPr>
          <w:rFonts w:ascii="Tahoma" w:hAnsi="Tahoma"/>
          <w:sz w:val="22"/>
          <w:szCs w:val="22"/>
        </w:rPr>
        <w:t>2</w:t>
      </w:r>
      <w:r w:rsidR="00DB7E98" w:rsidRPr="00580BA3">
        <w:rPr>
          <w:rFonts w:ascii="Tahoma" w:hAnsi="Tahoma"/>
          <w:sz w:val="22"/>
          <w:szCs w:val="22"/>
        </w:rPr>
        <w:t>2</w:t>
      </w:r>
      <w:r w:rsidRPr="00580BA3">
        <w:rPr>
          <w:rFonts w:ascii="Tahoma" w:hAnsi="Tahoma"/>
          <w:sz w:val="22"/>
          <w:szCs w:val="22"/>
        </w:rPr>
        <w:t>.</w:t>
      </w:r>
    </w:p>
    <w:p w:rsidR="00D83820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Lei Municipal nº 1087/1993</w:t>
      </w:r>
    </w:p>
    <w:p w:rsidR="004E30D5" w:rsidRPr="00580BA3" w:rsidRDefault="004E30D5" w:rsidP="00D4572C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</w:p>
    <w:p w:rsidR="006B73F5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>A</w:t>
      </w:r>
      <w:r w:rsidR="00580BA3" w:rsidRPr="00580BA3">
        <w:rPr>
          <w:rFonts w:ascii="Tahoma" w:hAnsi="Tahoma" w:cs="Tahoma"/>
          <w:sz w:val="22"/>
          <w:szCs w:val="22"/>
        </w:rPr>
        <w:t>nderson Cesar Peretti</w:t>
      </w:r>
    </w:p>
    <w:p w:rsidR="00D4480C" w:rsidRPr="00580BA3" w:rsidRDefault="00580BA3" w:rsidP="00D4572C">
      <w:pPr>
        <w:pStyle w:val="TextosemFormatao"/>
        <w:spacing w:line="216" w:lineRule="auto"/>
        <w:jc w:val="both"/>
        <w:rPr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Servidor Designado </w:t>
      </w:r>
    </w:p>
    <w:sectPr w:rsidR="00D4480C" w:rsidRPr="00580BA3" w:rsidSect="004E30D5">
      <w:headerReference w:type="default" r:id="rId8"/>
      <w:footerReference w:type="even" r:id="rId9"/>
      <w:footerReference w:type="default" r:id="rId10"/>
      <w:pgSz w:w="11907" w:h="16840" w:code="9"/>
      <w:pgMar w:top="1560" w:right="1134" w:bottom="567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92" w:rsidRDefault="008A6F92">
      <w:pPr>
        <w:spacing w:after="0" w:line="240" w:lineRule="auto"/>
      </w:pPr>
      <w:r>
        <w:separator/>
      </w:r>
    </w:p>
  </w:endnote>
  <w:endnote w:type="continuationSeparator" w:id="0">
    <w:p w:rsidR="008A6F92" w:rsidRDefault="008A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4E" w:rsidRDefault="003E1E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54E" w:rsidRDefault="00580B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4E" w:rsidRDefault="00580BA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92" w:rsidRDefault="008A6F92">
      <w:pPr>
        <w:spacing w:after="0" w:line="240" w:lineRule="auto"/>
      </w:pPr>
      <w:r>
        <w:separator/>
      </w:r>
    </w:p>
  </w:footnote>
  <w:footnote w:type="continuationSeparator" w:id="0">
    <w:p w:rsidR="008A6F92" w:rsidRDefault="008A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B754E">
      <w:tc>
        <w:tcPr>
          <w:tcW w:w="1346" w:type="dxa"/>
        </w:tcPr>
        <w:p w:rsidR="005B754E" w:rsidRDefault="00580BA3">
          <w:pPr>
            <w:pStyle w:val="Cabealho"/>
          </w:pPr>
        </w:p>
      </w:tc>
      <w:tc>
        <w:tcPr>
          <w:tcW w:w="7582" w:type="dxa"/>
        </w:tcPr>
        <w:p w:rsidR="005B754E" w:rsidRPr="00136034" w:rsidRDefault="00580BA3">
          <w:pPr>
            <w:pStyle w:val="Cabealho"/>
            <w:jc w:val="both"/>
            <w:rPr>
              <w:sz w:val="22"/>
              <w:szCs w:val="22"/>
            </w:rPr>
          </w:pPr>
        </w:p>
      </w:tc>
    </w:tr>
  </w:tbl>
  <w:p w:rsidR="005B754E" w:rsidRDefault="00580B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47B3E"/>
    <w:multiLevelType w:val="hybridMultilevel"/>
    <w:tmpl w:val="41503076"/>
    <w:lvl w:ilvl="0" w:tplc="77F2F4E4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FAE1C9A"/>
    <w:multiLevelType w:val="hybridMultilevel"/>
    <w:tmpl w:val="700CEDDC"/>
    <w:lvl w:ilvl="0" w:tplc="FC62F0E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5"/>
    <w:rsid w:val="0010204F"/>
    <w:rsid w:val="0017548E"/>
    <w:rsid w:val="00190CB8"/>
    <w:rsid w:val="00217AA9"/>
    <w:rsid w:val="003E1E8E"/>
    <w:rsid w:val="003F3382"/>
    <w:rsid w:val="004D2B27"/>
    <w:rsid w:val="004E30D5"/>
    <w:rsid w:val="00580BA3"/>
    <w:rsid w:val="005C17CC"/>
    <w:rsid w:val="00621DD5"/>
    <w:rsid w:val="006B73F5"/>
    <w:rsid w:val="006E6EE9"/>
    <w:rsid w:val="007B2F9B"/>
    <w:rsid w:val="00836033"/>
    <w:rsid w:val="008A6F92"/>
    <w:rsid w:val="009E292E"/>
    <w:rsid w:val="00A05565"/>
    <w:rsid w:val="00A7797A"/>
    <w:rsid w:val="00AC3112"/>
    <w:rsid w:val="00AF6F5E"/>
    <w:rsid w:val="00B66A25"/>
    <w:rsid w:val="00B77FD5"/>
    <w:rsid w:val="00CA5B68"/>
    <w:rsid w:val="00D135EB"/>
    <w:rsid w:val="00D24708"/>
    <w:rsid w:val="00D4480C"/>
    <w:rsid w:val="00D4572C"/>
    <w:rsid w:val="00D83820"/>
    <w:rsid w:val="00DB18B8"/>
    <w:rsid w:val="00DB7E98"/>
    <w:rsid w:val="00E23865"/>
    <w:rsid w:val="00E25CFC"/>
    <w:rsid w:val="00EB4F27"/>
    <w:rsid w:val="00ED7EE8"/>
    <w:rsid w:val="00F12046"/>
    <w:rsid w:val="00F145C5"/>
    <w:rsid w:val="00F1627E"/>
    <w:rsid w:val="00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95461-091C-4ED1-9FE9-956E063F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05565"/>
  </w:style>
  <w:style w:type="paragraph" w:styleId="TextosemFormatao">
    <w:name w:val="Plain Text"/>
    <w:basedOn w:val="Normal"/>
    <w:link w:val="TextosemFormataoChar"/>
    <w:rsid w:val="00A055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56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036F-D718-4D8F-AB91-C5F504C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RH02</cp:lastModifiedBy>
  <cp:revision>7</cp:revision>
  <cp:lastPrinted>2018-01-08T19:21:00Z</cp:lastPrinted>
  <dcterms:created xsi:type="dcterms:W3CDTF">2020-03-05T12:54:00Z</dcterms:created>
  <dcterms:modified xsi:type="dcterms:W3CDTF">2022-05-31T19:13:00Z</dcterms:modified>
</cp:coreProperties>
</file>