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75259C" w:rsidRDefault="0075259C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 w:rsidRPr="0075259C">
        <w:rPr>
          <w:rFonts w:ascii="Tahoma" w:hAnsi="Tahoma"/>
          <w:b/>
          <w:sz w:val="22"/>
        </w:rPr>
        <w:t>DECRETO Nº.</w:t>
      </w:r>
      <w:r w:rsidR="009447CE" w:rsidRPr="0075259C">
        <w:rPr>
          <w:rFonts w:ascii="Tahoma" w:hAnsi="Tahoma"/>
          <w:b/>
          <w:sz w:val="22"/>
        </w:rPr>
        <w:t xml:space="preserve"> </w:t>
      </w:r>
      <w:r w:rsidR="00245625">
        <w:rPr>
          <w:rFonts w:ascii="Tahoma" w:hAnsi="Tahoma"/>
          <w:b/>
          <w:sz w:val="22"/>
        </w:rPr>
        <w:t>365</w:t>
      </w:r>
      <w:r w:rsidR="00D31BF9" w:rsidRPr="0075259C">
        <w:rPr>
          <w:rFonts w:ascii="Tahoma" w:hAnsi="Tahoma"/>
          <w:b/>
          <w:sz w:val="22"/>
        </w:rPr>
        <w:t>/20</w:t>
      </w:r>
      <w:r w:rsidR="007703BC" w:rsidRPr="0075259C">
        <w:rPr>
          <w:rFonts w:ascii="Tahoma" w:hAnsi="Tahoma"/>
          <w:b/>
          <w:sz w:val="22"/>
        </w:rPr>
        <w:t>1</w:t>
      </w:r>
      <w:r w:rsidR="00EE7BE2" w:rsidRPr="0075259C">
        <w:rPr>
          <w:rFonts w:ascii="Tahoma" w:hAnsi="Tahoma"/>
          <w:b/>
          <w:sz w:val="22"/>
        </w:rPr>
        <w:t>4</w:t>
      </w:r>
      <w:r w:rsidR="00D31BF9" w:rsidRPr="0075259C">
        <w:rPr>
          <w:rFonts w:ascii="Tahoma" w:hAnsi="Tahoma"/>
          <w:b/>
          <w:sz w:val="22"/>
        </w:rPr>
        <w:t xml:space="preserve"> - DE </w:t>
      </w:r>
      <w:r w:rsidR="00DC69A9" w:rsidRPr="0075259C">
        <w:rPr>
          <w:rFonts w:ascii="Tahoma" w:hAnsi="Tahoma"/>
          <w:b/>
          <w:sz w:val="22"/>
        </w:rPr>
        <w:t>0</w:t>
      </w:r>
      <w:r w:rsidR="00245625">
        <w:rPr>
          <w:rFonts w:ascii="Tahoma" w:hAnsi="Tahoma"/>
          <w:b/>
          <w:sz w:val="22"/>
        </w:rPr>
        <w:t>7</w:t>
      </w:r>
      <w:r w:rsidR="00D31BF9" w:rsidRPr="0075259C">
        <w:rPr>
          <w:rFonts w:ascii="Tahoma" w:hAnsi="Tahoma"/>
          <w:b/>
          <w:sz w:val="22"/>
        </w:rPr>
        <w:t xml:space="preserve"> DE </w:t>
      </w:r>
      <w:r w:rsidR="00245625">
        <w:rPr>
          <w:rFonts w:ascii="Tahoma" w:hAnsi="Tahoma"/>
          <w:b/>
          <w:sz w:val="22"/>
        </w:rPr>
        <w:t>NOVEMBRO</w:t>
      </w:r>
      <w:r w:rsidR="00D31BF9" w:rsidRPr="0075259C">
        <w:rPr>
          <w:rFonts w:ascii="Tahoma" w:hAnsi="Tahoma"/>
          <w:b/>
          <w:sz w:val="22"/>
        </w:rPr>
        <w:t xml:space="preserve"> DE 20</w:t>
      </w:r>
      <w:r w:rsidR="007703BC" w:rsidRPr="0075259C">
        <w:rPr>
          <w:rFonts w:ascii="Tahoma" w:hAnsi="Tahoma"/>
          <w:b/>
          <w:sz w:val="22"/>
        </w:rPr>
        <w:t>1</w:t>
      </w:r>
      <w:r w:rsidR="00EE7BE2" w:rsidRPr="0075259C">
        <w:rPr>
          <w:rFonts w:ascii="Tahoma" w:hAnsi="Tahoma"/>
          <w:b/>
          <w:sz w:val="22"/>
        </w:rPr>
        <w:t>4</w:t>
      </w:r>
      <w:r w:rsidR="00D31BF9" w:rsidRPr="0075259C">
        <w:rPr>
          <w:rFonts w:ascii="Tahoma" w:hAnsi="Tahoma"/>
          <w:b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D75BD3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FA7F2E">
        <w:rPr>
          <w:rFonts w:ascii="Tahoma" w:hAnsi="Tahoma"/>
          <w:sz w:val="22"/>
        </w:rPr>
        <w:t xml:space="preserve"> </w:t>
      </w:r>
      <w:r w:rsidR="00FF6612">
        <w:rPr>
          <w:rFonts w:ascii="Tahoma" w:hAnsi="Tahoma"/>
          <w:sz w:val="22"/>
        </w:rPr>
        <w:t>O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SERVIDOR</w:t>
      </w:r>
      <w:r w:rsidR="00C1587F">
        <w:rPr>
          <w:rFonts w:ascii="Tahoma" w:hAnsi="Tahoma"/>
          <w:sz w:val="22"/>
        </w:rPr>
        <w:t xml:space="preserve"> PÚBLIC</w:t>
      </w:r>
      <w:r w:rsidR="00FF6612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 xml:space="preserve"> MUNICIPAL </w:t>
      </w:r>
      <w:r w:rsidR="00245625">
        <w:rPr>
          <w:rFonts w:ascii="Tahoma" w:hAnsi="Tahoma"/>
          <w:b/>
          <w:sz w:val="22"/>
        </w:rPr>
        <w:t xml:space="preserve">       ARMINDO LIMA</w:t>
      </w:r>
      <w:r w:rsidR="00A4250C" w:rsidRPr="00D75BD3">
        <w:rPr>
          <w:rFonts w:ascii="Tahoma" w:hAnsi="Tahoma"/>
          <w:b/>
          <w:sz w:val="22"/>
        </w:rPr>
        <w:t>.</w:t>
      </w:r>
      <w:r w:rsidR="00E23D0C" w:rsidRPr="00D75BD3">
        <w:rPr>
          <w:rFonts w:ascii="Tahoma" w:hAnsi="Tahoma"/>
          <w:b/>
          <w:sz w:val="22"/>
        </w:rPr>
        <w:t xml:space="preserve"> </w:t>
      </w:r>
    </w:p>
    <w:p w:rsidR="00D31BF9" w:rsidRPr="00D75BD3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</w:t>
      </w:r>
      <w:proofErr w:type="gramStart"/>
      <w:r>
        <w:rPr>
          <w:rFonts w:ascii="Tahoma" w:hAnsi="Tahoma"/>
          <w:sz w:val="22"/>
        </w:rPr>
        <w:t>2001 – Estatuto</w:t>
      </w:r>
      <w:proofErr w:type="gramEnd"/>
      <w:r>
        <w:rPr>
          <w:rFonts w:ascii="Tahoma" w:hAnsi="Tahoma"/>
          <w:sz w:val="22"/>
        </w:rPr>
        <w:t xml:space="preserve">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F6612">
        <w:rPr>
          <w:rFonts w:ascii="Tahoma" w:hAnsi="Tahoma"/>
          <w:sz w:val="22"/>
        </w:rPr>
        <w:t>Fica exonerado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1F4E4C">
        <w:rPr>
          <w:rFonts w:ascii="Tahoma" w:hAnsi="Tahoma"/>
          <w:sz w:val="22"/>
        </w:rPr>
        <w:t xml:space="preserve">do cargo de </w:t>
      </w:r>
      <w:r w:rsidR="00876C05">
        <w:rPr>
          <w:rFonts w:ascii="Tahoma" w:hAnsi="Tahoma"/>
          <w:sz w:val="22"/>
        </w:rPr>
        <w:t>vigi</w:t>
      </w:r>
      <w:r w:rsidR="00876C05" w:rsidRPr="00876C05">
        <w:rPr>
          <w:rFonts w:ascii="Tahoma" w:hAnsi="Tahoma"/>
          <w:sz w:val="22"/>
        </w:rPr>
        <w:t>a</w:t>
      </w:r>
      <w:r w:rsidR="001F4E4C" w:rsidRPr="00876C05">
        <w:rPr>
          <w:rFonts w:ascii="Tahoma" w:hAnsi="Tahoma"/>
          <w:sz w:val="22"/>
        </w:rPr>
        <w:t>,</w:t>
      </w:r>
      <w:r w:rsidR="00FF3CB7" w:rsidRPr="00DC69A9">
        <w:rPr>
          <w:rFonts w:ascii="Tahoma" w:hAnsi="Tahoma"/>
          <w:b/>
          <w:sz w:val="22"/>
        </w:rPr>
        <w:t xml:space="preserve"> </w:t>
      </w:r>
      <w:r w:rsidR="00245625">
        <w:rPr>
          <w:rFonts w:ascii="Tahoma" w:hAnsi="Tahoma"/>
          <w:b/>
          <w:sz w:val="22"/>
        </w:rPr>
        <w:t>Armindo Lima</w:t>
      </w:r>
      <w:r w:rsidR="004E578D">
        <w:rPr>
          <w:rFonts w:ascii="Tahoma" w:hAnsi="Tahoma"/>
          <w:sz w:val="22"/>
        </w:rPr>
        <w:t>,</w:t>
      </w:r>
      <w:proofErr w:type="gramStart"/>
      <w:r w:rsidR="004E578D">
        <w:rPr>
          <w:rFonts w:ascii="Tahoma" w:hAnsi="Tahoma"/>
          <w:sz w:val="22"/>
        </w:rPr>
        <w:t xml:space="preserve"> </w:t>
      </w:r>
      <w:r w:rsidR="00A4250C">
        <w:rPr>
          <w:rFonts w:ascii="Tahoma" w:hAnsi="Tahoma"/>
          <w:sz w:val="22"/>
        </w:rPr>
        <w:t xml:space="preserve"> </w:t>
      </w:r>
      <w:proofErr w:type="gramEnd"/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nº </w:t>
      </w:r>
      <w:r w:rsidR="00245625">
        <w:rPr>
          <w:rFonts w:ascii="Tahoma" w:hAnsi="Tahoma"/>
          <w:sz w:val="22"/>
        </w:rPr>
        <w:t>107/2003</w:t>
      </w:r>
      <w:r w:rsidR="00221079">
        <w:rPr>
          <w:rFonts w:ascii="Tahoma" w:hAnsi="Tahoma"/>
          <w:sz w:val="22"/>
        </w:rPr>
        <w:t xml:space="preserve">, de </w:t>
      </w:r>
      <w:r w:rsidR="00DC69A9">
        <w:rPr>
          <w:rFonts w:ascii="Tahoma" w:hAnsi="Tahoma"/>
          <w:sz w:val="22"/>
        </w:rPr>
        <w:t>07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DC69A9">
        <w:rPr>
          <w:rFonts w:ascii="Tahoma" w:hAnsi="Tahoma"/>
          <w:sz w:val="22"/>
        </w:rPr>
        <w:t>março</w:t>
      </w:r>
      <w:r w:rsidR="00221079">
        <w:rPr>
          <w:rFonts w:ascii="Tahoma" w:hAnsi="Tahoma"/>
          <w:sz w:val="22"/>
        </w:rPr>
        <w:t xml:space="preserve"> de </w:t>
      </w:r>
      <w:r w:rsidR="00DC69A9">
        <w:rPr>
          <w:rFonts w:ascii="Tahoma" w:hAnsi="Tahoma"/>
          <w:sz w:val="22"/>
        </w:rPr>
        <w:t>2003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</w:t>
      </w:r>
      <w:r w:rsidR="00EE0524">
        <w:rPr>
          <w:rFonts w:ascii="Tahoma" w:hAnsi="Tahoma"/>
          <w:sz w:val="22"/>
        </w:rPr>
        <w:t xml:space="preserve">Municipal de </w:t>
      </w:r>
      <w:r w:rsidR="00245625">
        <w:rPr>
          <w:rFonts w:ascii="Tahoma" w:hAnsi="Tahoma"/>
          <w:sz w:val="22"/>
        </w:rPr>
        <w:t>Educação, Cultura e Esportes</w:t>
      </w:r>
      <w:r w:rsidR="001F4E4C">
        <w:rPr>
          <w:rFonts w:ascii="Tahoma" w:hAnsi="Tahoma"/>
          <w:sz w:val="22"/>
        </w:rPr>
        <w:t xml:space="preserve">, </w:t>
      </w:r>
      <w:r w:rsidR="009B7600">
        <w:rPr>
          <w:rFonts w:ascii="Tahoma" w:hAnsi="Tahoma"/>
          <w:sz w:val="22"/>
        </w:rPr>
        <w:t>em virtude de concessão de aposentadoria do INSS,</w:t>
      </w:r>
      <w:r w:rsidR="001F4E4C">
        <w:rPr>
          <w:rFonts w:ascii="Tahoma" w:hAnsi="Tahoma"/>
          <w:sz w:val="22"/>
        </w:rPr>
        <w:t xml:space="preserve"> </w:t>
      </w:r>
      <w:r w:rsidR="009B7600">
        <w:rPr>
          <w:rFonts w:ascii="Tahoma" w:hAnsi="Tahoma"/>
          <w:sz w:val="22"/>
        </w:rPr>
        <w:t>processo nº</w:t>
      </w:r>
      <w:r w:rsidR="00C54878">
        <w:rPr>
          <w:rFonts w:ascii="Tahoma" w:hAnsi="Tahoma"/>
          <w:sz w:val="22"/>
        </w:rPr>
        <w:t xml:space="preserve"> </w:t>
      </w:r>
      <w:r w:rsidR="00245625">
        <w:rPr>
          <w:rFonts w:ascii="Tahoma" w:hAnsi="Tahoma"/>
          <w:sz w:val="22"/>
        </w:rPr>
        <w:t>6080954692</w:t>
      </w:r>
      <w:r w:rsidR="00825560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A81144">
        <w:rPr>
          <w:rFonts w:ascii="Tahoma" w:hAnsi="Tahoma"/>
          <w:sz w:val="22"/>
        </w:rPr>
        <w:t xml:space="preserve"> </w:t>
      </w:r>
      <w:r w:rsidR="00245625">
        <w:rPr>
          <w:rFonts w:ascii="Tahoma" w:hAnsi="Tahoma"/>
          <w:sz w:val="22"/>
        </w:rPr>
        <w:t>07</w:t>
      </w:r>
      <w:r>
        <w:rPr>
          <w:rFonts w:ascii="Tahoma" w:hAnsi="Tahoma"/>
          <w:sz w:val="22"/>
        </w:rPr>
        <w:t xml:space="preserve"> de </w:t>
      </w:r>
      <w:r w:rsidR="00245625">
        <w:rPr>
          <w:rFonts w:ascii="Tahoma" w:hAnsi="Tahoma"/>
          <w:sz w:val="22"/>
        </w:rPr>
        <w:t>novembro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C54878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F84E79" w:rsidP="00E223A9">
      <w:pPr>
        <w:pStyle w:val="TextosemFormatao"/>
        <w:jc w:val="center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245625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</w:p>
    <w:p w:rsidR="00E223A9" w:rsidRDefault="00245625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E223A9" w:rsidSect="00285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B1" w:rsidRDefault="00E76CB1">
      <w:r>
        <w:separator/>
      </w:r>
    </w:p>
  </w:endnote>
  <w:endnote w:type="continuationSeparator" w:id="1">
    <w:p w:rsidR="00E76CB1" w:rsidRDefault="00E7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60" w:rsidRDefault="00947C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C67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6760" w:rsidRDefault="004C67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60" w:rsidRDefault="004C676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67" w:rsidRDefault="00AF66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B1" w:rsidRDefault="00E76CB1">
      <w:r>
        <w:separator/>
      </w:r>
    </w:p>
  </w:footnote>
  <w:footnote w:type="continuationSeparator" w:id="1">
    <w:p w:rsidR="00E76CB1" w:rsidRDefault="00E76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67" w:rsidRDefault="00AF66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4C6760">
      <w:tc>
        <w:tcPr>
          <w:tcW w:w="1346" w:type="dxa"/>
        </w:tcPr>
        <w:p w:rsidR="004C6760" w:rsidRDefault="00765786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4C6760" w:rsidRDefault="004C6760">
          <w:pPr>
            <w:pStyle w:val="Cabealho"/>
            <w:rPr>
              <w:rFonts w:ascii="Albertus Medium" w:hAnsi="Albertus Medium"/>
              <w:sz w:val="24"/>
            </w:rPr>
          </w:pPr>
        </w:p>
        <w:p w:rsidR="004C6760" w:rsidRDefault="004C6760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4C6760" w:rsidRDefault="00DC69A9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4C6760">
            <w:rPr>
              <w:b/>
              <w:sz w:val="22"/>
            </w:rPr>
            <w:t xml:space="preserve"> DE QUILOMBO</w:t>
          </w:r>
        </w:p>
        <w:p w:rsidR="004C6760" w:rsidRPr="00AF6667" w:rsidRDefault="00204406" w:rsidP="00AF6667">
          <w:pPr>
            <w:pStyle w:val="Cabealho"/>
            <w:jc w:val="both"/>
            <w:rPr>
              <w:sz w:val="22"/>
              <w:szCs w:val="22"/>
            </w:rPr>
          </w:pPr>
          <w:r w:rsidRPr="00AF6667">
            <w:rPr>
              <w:sz w:val="22"/>
              <w:szCs w:val="22"/>
            </w:rPr>
            <w:t>Se</w:t>
          </w:r>
          <w:r w:rsidR="00AF6667" w:rsidRPr="00AF6667">
            <w:rPr>
              <w:sz w:val="22"/>
              <w:szCs w:val="22"/>
            </w:rPr>
            <w:t>tor de Recursos Humanos</w:t>
          </w:r>
        </w:p>
      </w:tc>
    </w:tr>
  </w:tbl>
  <w:p w:rsidR="004C6760" w:rsidRDefault="004C676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67" w:rsidRDefault="00AF66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27AD1"/>
    <w:rsid w:val="000563AC"/>
    <w:rsid w:val="00064A3A"/>
    <w:rsid w:val="00090CD1"/>
    <w:rsid w:val="000D79F9"/>
    <w:rsid w:val="00114938"/>
    <w:rsid w:val="001D1826"/>
    <w:rsid w:val="001E1AF6"/>
    <w:rsid w:val="001F4E4C"/>
    <w:rsid w:val="00204102"/>
    <w:rsid w:val="00204406"/>
    <w:rsid w:val="00221079"/>
    <w:rsid w:val="0023558E"/>
    <w:rsid w:val="00245625"/>
    <w:rsid w:val="002738F5"/>
    <w:rsid w:val="002850ED"/>
    <w:rsid w:val="002E065E"/>
    <w:rsid w:val="002E4B03"/>
    <w:rsid w:val="0032267F"/>
    <w:rsid w:val="0032404A"/>
    <w:rsid w:val="0032665F"/>
    <w:rsid w:val="00333027"/>
    <w:rsid w:val="003618FA"/>
    <w:rsid w:val="00404C35"/>
    <w:rsid w:val="00434504"/>
    <w:rsid w:val="0044531C"/>
    <w:rsid w:val="004737A6"/>
    <w:rsid w:val="004A280D"/>
    <w:rsid w:val="004C6760"/>
    <w:rsid w:val="004D7D4A"/>
    <w:rsid w:val="004E578D"/>
    <w:rsid w:val="00565AB3"/>
    <w:rsid w:val="005B7A80"/>
    <w:rsid w:val="005E4517"/>
    <w:rsid w:val="0067610B"/>
    <w:rsid w:val="006856BB"/>
    <w:rsid w:val="00692F21"/>
    <w:rsid w:val="006A6AAB"/>
    <w:rsid w:val="006B13B6"/>
    <w:rsid w:val="006B276A"/>
    <w:rsid w:val="006D4403"/>
    <w:rsid w:val="007408D6"/>
    <w:rsid w:val="0075259C"/>
    <w:rsid w:val="00764D0D"/>
    <w:rsid w:val="00765786"/>
    <w:rsid w:val="007703BC"/>
    <w:rsid w:val="007F3C3D"/>
    <w:rsid w:val="008033FD"/>
    <w:rsid w:val="00811A1E"/>
    <w:rsid w:val="008138F1"/>
    <w:rsid w:val="008139C9"/>
    <w:rsid w:val="00820BCA"/>
    <w:rsid w:val="00825560"/>
    <w:rsid w:val="0087270C"/>
    <w:rsid w:val="00876C05"/>
    <w:rsid w:val="00903017"/>
    <w:rsid w:val="00915A3D"/>
    <w:rsid w:val="009174B5"/>
    <w:rsid w:val="009235F9"/>
    <w:rsid w:val="009238A8"/>
    <w:rsid w:val="00931E0D"/>
    <w:rsid w:val="00942215"/>
    <w:rsid w:val="009447CE"/>
    <w:rsid w:val="00947C1A"/>
    <w:rsid w:val="00971C00"/>
    <w:rsid w:val="009B7600"/>
    <w:rsid w:val="009D4424"/>
    <w:rsid w:val="009D7211"/>
    <w:rsid w:val="009F7EB3"/>
    <w:rsid w:val="00A4250C"/>
    <w:rsid w:val="00A61B38"/>
    <w:rsid w:val="00A81144"/>
    <w:rsid w:val="00AF0788"/>
    <w:rsid w:val="00AF6667"/>
    <w:rsid w:val="00B446E1"/>
    <w:rsid w:val="00B525E7"/>
    <w:rsid w:val="00BC038D"/>
    <w:rsid w:val="00C1587F"/>
    <w:rsid w:val="00C54878"/>
    <w:rsid w:val="00C65FAA"/>
    <w:rsid w:val="00CC7B0F"/>
    <w:rsid w:val="00CD6E4E"/>
    <w:rsid w:val="00CF6B36"/>
    <w:rsid w:val="00D138BF"/>
    <w:rsid w:val="00D23135"/>
    <w:rsid w:val="00D31BF9"/>
    <w:rsid w:val="00D46401"/>
    <w:rsid w:val="00D61796"/>
    <w:rsid w:val="00D75BD3"/>
    <w:rsid w:val="00DC69A9"/>
    <w:rsid w:val="00DC6F2E"/>
    <w:rsid w:val="00E02D5F"/>
    <w:rsid w:val="00E223A9"/>
    <w:rsid w:val="00E23D0C"/>
    <w:rsid w:val="00E63CEF"/>
    <w:rsid w:val="00E76CB1"/>
    <w:rsid w:val="00EA4D1E"/>
    <w:rsid w:val="00EC430F"/>
    <w:rsid w:val="00ED55F6"/>
    <w:rsid w:val="00EE0524"/>
    <w:rsid w:val="00EE7BE2"/>
    <w:rsid w:val="00F01F2D"/>
    <w:rsid w:val="00F26389"/>
    <w:rsid w:val="00F84E79"/>
    <w:rsid w:val="00F92C3A"/>
    <w:rsid w:val="00F9787F"/>
    <w:rsid w:val="00F97D96"/>
    <w:rsid w:val="00FA7F2E"/>
    <w:rsid w:val="00FD54A8"/>
    <w:rsid w:val="00FF3CB7"/>
    <w:rsid w:val="00FF4569"/>
    <w:rsid w:val="00F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0ED"/>
  </w:style>
  <w:style w:type="paragraph" w:styleId="Ttulo1">
    <w:name w:val="heading 1"/>
    <w:basedOn w:val="Normal"/>
    <w:next w:val="Normal"/>
    <w:qFormat/>
    <w:rsid w:val="002850ED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2850ED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850E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850E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850ED"/>
  </w:style>
  <w:style w:type="paragraph" w:styleId="Recuodecorpodetexto">
    <w:name w:val="Body Text Indent"/>
    <w:basedOn w:val="Normal"/>
    <w:rsid w:val="002850ED"/>
    <w:pPr>
      <w:ind w:left="2268"/>
      <w:jc w:val="both"/>
    </w:pPr>
  </w:style>
  <w:style w:type="paragraph" w:styleId="TextosemFormatao">
    <w:name w:val="Plain Text"/>
    <w:basedOn w:val="Normal"/>
    <w:rsid w:val="002850ED"/>
    <w:rPr>
      <w:rFonts w:ascii="Courier New" w:hAnsi="Courier New"/>
    </w:rPr>
  </w:style>
  <w:style w:type="paragraph" w:styleId="Recuodecorpodetexto2">
    <w:name w:val="Body Text Indent 2"/>
    <w:basedOn w:val="Normal"/>
    <w:rsid w:val="002850ED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2850ED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2850ED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E7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11</cp:revision>
  <cp:lastPrinted>2014-11-07T09:30:00Z</cp:lastPrinted>
  <dcterms:created xsi:type="dcterms:W3CDTF">2014-01-06T14:45:00Z</dcterms:created>
  <dcterms:modified xsi:type="dcterms:W3CDTF">2014-11-07T09:31:00Z</dcterms:modified>
</cp:coreProperties>
</file>