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45462" w14:textId="77777777" w:rsidR="001D4AC9" w:rsidRDefault="001D4AC9" w:rsidP="001D4AC9">
      <w:pPr>
        <w:jc w:val="both"/>
        <w:rPr>
          <w:rFonts w:ascii="Tahoma" w:hAnsi="Tahoma" w:cs="Tahoma"/>
          <w:b/>
          <w:sz w:val="22"/>
          <w:szCs w:val="22"/>
        </w:rPr>
      </w:pPr>
      <w:bookmarkStart w:id="0" w:name="_Hlk98420450"/>
      <w:r>
        <w:rPr>
          <w:rFonts w:ascii="Tahoma" w:hAnsi="Tahoma" w:cs="Tahoma"/>
          <w:b/>
          <w:sz w:val="22"/>
          <w:szCs w:val="22"/>
        </w:rPr>
        <w:t>DECRETO Nº 129/2022 – DE 17 DE MARÇO DE 2022.</w:t>
      </w:r>
    </w:p>
    <w:p w14:paraId="2D45F6F7" w14:textId="77777777" w:rsidR="001D4AC9" w:rsidRDefault="001D4AC9" w:rsidP="001D4AC9">
      <w:pPr>
        <w:jc w:val="both"/>
        <w:rPr>
          <w:rFonts w:ascii="Tahoma" w:hAnsi="Tahoma" w:cs="Tahoma"/>
          <w:b/>
          <w:sz w:val="22"/>
          <w:szCs w:val="22"/>
        </w:rPr>
      </w:pPr>
    </w:p>
    <w:p w14:paraId="70202085" w14:textId="77777777" w:rsidR="001D4AC9" w:rsidRDefault="001D4AC9" w:rsidP="001D4AC9">
      <w:pPr>
        <w:ind w:left="4111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DISPÕE SOBRE MEDIDAS E RECOMENDAÇÕES SANITÁRIAS PARA FINS DE ENFRENTAMENTO DA COVID-19 E ESTABELECE OUTRAS PROVIDÊNCIAS.</w:t>
      </w:r>
    </w:p>
    <w:p w14:paraId="1B8C7066" w14:textId="77777777" w:rsidR="001D4AC9" w:rsidRDefault="001D4AC9" w:rsidP="001D4AC9">
      <w:pPr>
        <w:ind w:left="4111"/>
        <w:jc w:val="both"/>
        <w:rPr>
          <w:rFonts w:ascii="Tahoma" w:hAnsi="Tahoma" w:cs="Tahoma"/>
          <w:b/>
          <w:bCs/>
          <w:sz w:val="22"/>
          <w:szCs w:val="22"/>
        </w:rPr>
      </w:pPr>
    </w:p>
    <w:p w14:paraId="75C0CA0D" w14:textId="77777777" w:rsidR="001D4AC9" w:rsidRDefault="001D4AC9" w:rsidP="001D4AC9">
      <w:pPr>
        <w:ind w:firstLine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 Prefeito Municipal de Quilombo, Estado de Santa Catarina, no uso de suas atribuições que lhe confere o Inciso IX, do Art. 65 da Lei Orgânica Municipal,</w:t>
      </w:r>
    </w:p>
    <w:p w14:paraId="00143C21" w14:textId="77777777" w:rsidR="001D4AC9" w:rsidRDefault="001D4AC9" w:rsidP="001D4AC9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14:paraId="23536494" w14:textId="77777777" w:rsidR="001D4AC9" w:rsidRDefault="001D4AC9" w:rsidP="001D4AC9">
      <w:pPr>
        <w:ind w:firstLine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sz w:val="22"/>
          <w:szCs w:val="22"/>
        </w:rPr>
        <w:t xml:space="preserve"> o Decreto Estadual 1.794/2022, de 12 de março de 2022, que “Dispõe sobre medidas e recomendações sanitárias para fins de enfrentamento da COVID-19 e estabelece outras providências”;</w:t>
      </w:r>
    </w:p>
    <w:p w14:paraId="51464A26" w14:textId="77777777" w:rsidR="001D4AC9" w:rsidRDefault="001D4AC9" w:rsidP="001D4AC9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14:paraId="109766C1" w14:textId="77777777" w:rsidR="001D4AC9" w:rsidRDefault="001D4AC9" w:rsidP="001D4AC9">
      <w:pPr>
        <w:ind w:firstLine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CONSIDERANDO </w:t>
      </w:r>
      <w:r>
        <w:rPr>
          <w:rFonts w:ascii="Tahoma" w:hAnsi="Tahoma" w:cs="Tahoma"/>
          <w:sz w:val="22"/>
          <w:szCs w:val="22"/>
        </w:rPr>
        <w:t>a Portaria SES/SC nº 194 em 11 de março de 2022 que orienta a adoção de medidas sanitárias gerais por todos os municípios, estabelecimentos e pela população em geral, para prevenção e controle da disseminação da COVID-19 em Santa Catarina;</w:t>
      </w:r>
    </w:p>
    <w:p w14:paraId="1B4DB084" w14:textId="77777777" w:rsidR="001D4AC9" w:rsidRDefault="001D4AC9" w:rsidP="001D4AC9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14:paraId="0E79667D" w14:textId="77777777" w:rsidR="001D4AC9" w:rsidRDefault="001D4AC9" w:rsidP="001D4AC9">
      <w:pPr>
        <w:ind w:firstLine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sz w:val="22"/>
          <w:szCs w:val="22"/>
        </w:rPr>
        <w:t xml:space="preserve"> a NOTA INFORMATIVA CONJUNTA N° 005/2022 DIVE/DIVS/CESP/SUV/SES/SC, baseada na Nota Técnica GVIMS/GGTES/ANVISA nº 07/2020 revisada em 09 de março de 2022, que orienta sobre a importância do uso universal de máscaras de proteção facial nos serviços de saúde e nas instituições de longa permanência para idosos, no contexto da pandemia de covid-19;</w:t>
      </w:r>
    </w:p>
    <w:p w14:paraId="625D752B" w14:textId="77777777" w:rsidR="001D4AC9" w:rsidRDefault="001D4AC9" w:rsidP="001D4AC9">
      <w:pPr>
        <w:jc w:val="both"/>
        <w:rPr>
          <w:rFonts w:ascii="Tahoma" w:hAnsi="Tahoma" w:cs="Tahoma"/>
          <w:sz w:val="22"/>
          <w:szCs w:val="22"/>
        </w:rPr>
      </w:pPr>
    </w:p>
    <w:p w14:paraId="3664CF75" w14:textId="77777777" w:rsidR="001D4AC9" w:rsidRDefault="001D4AC9" w:rsidP="001D4AC9">
      <w:pPr>
        <w:ind w:firstLine="709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DECRETA:</w:t>
      </w:r>
    </w:p>
    <w:p w14:paraId="5477975D" w14:textId="77777777" w:rsidR="001D4AC9" w:rsidRDefault="001D4AC9" w:rsidP="001D4AC9">
      <w:pPr>
        <w:ind w:firstLine="709"/>
        <w:jc w:val="both"/>
        <w:rPr>
          <w:rFonts w:ascii="Tahoma" w:hAnsi="Tahoma" w:cs="Tahoma"/>
          <w:b/>
          <w:sz w:val="22"/>
          <w:szCs w:val="22"/>
        </w:rPr>
      </w:pPr>
    </w:p>
    <w:p w14:paraId="0AF6BF27" w14:textId="77777777" w:rsidR="001D4AC9" w:rsidRDefault="001D4AC9" w:rsidP="001D4AC9">
      <w:pPr>
        <w:ind w:firstLine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Art. 1º</w:t>
      </w:r>
      <w:r>
        <w:rPr>
          <w:rFonts w:ascii="Tahoma" w:hAnsi="Tahoma" w:cs="Tahoma"/>
          <w:sz w:val="22"/>
          <w:szCs w:val="22"/>
        </w:rPr>
        <w:t> Fica ratificado o Decreto Estadual nº 1.794, de 12 de março de 2022, que “Dispõe sobre medidas e recomendações sanitárias para fins de enfrentamento da COVID-19 e estabelece outras providências.”</w:t>
      </w:r>
    </w:p>
    <w:p w14:paraId="370FF204" w14:textId="77777777" w:rsidR="001D4AC9" w:rsidRDefault="001D4AC9" w:rsidP="001D4AC9">
      <w:pPr>
        <w:ind w:firstLine="709"/>
        <w:jc w:val="both"/>
        <w:rPr>
          <w:rFonts w:ascii="Tahoma" w:hAnsi="Tahoma" w:cs="Tahoma"/>
          <w:b/>
          <w:sz w:val="22"/>
          <w:szCs w:val="22"/>
        </w:rPr>
      </w:pPr>
    </w:p>
    <w:p w14:paraId="7D025A80" w14:textId="3D9A821D" w:rsidR="001D4AC9" w:rsidRDefault="001D4AC9" w:rsidP="001D4AC9">
      <w:pPr>
        <w:ind w:firstLine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Art. 2º</w:t>
      </w:r>
      <w:r>
        <w:rPr>
          <w:rFonts w:ascii="Tahoma" w:hAnsi="Tahoma" w:cs="Tahoma"/>
          <w:sz w:val="22"/>
          <w:szCs w:val="22"/>
        </w:rPr>
        <w:t xml:space="preserve"> Permanece OBRIGATÓRIO O USO DE MÁSCARAS de proteção facial cobrindo o nariz e a boca por todas as pessoas (trabalhadores de saúde, cuidadores, pacientes, acompanhantes, colaboradores, prestadores de serviço, estudantes, residentes, entre outros) durante toda a permanência </w:t>
      </w:r>
      <w:r w:rsidR="00006144" w:rsidRPr="00006144">
        <w:rPr>
          <w:rFonts w:ascii="Tahoma" w:hAnsi="Tahoma" w:cs="Tahoma"/>
          <w:sz w:val="22"/>
          <w:szCs w:val="22"/>
        </w:rPr>
        <w:t xml:space="preserve">no interior das Unidades Sanitárias/Centros e Postos de Saúde/Hospital localizados no território do Município de </w:t>
      </w:r>
      <w:r w:rsidR="00DF03AE">
        <w:rPr>
          <w:rFonts w:ascii="Tahoma" w:hAnsi="Tahoma" w:cs="Tahoma"/>
          <w:sz w:val="22"/>
          <w:szCs w:val="22"/>
        </w:rPr>
        <w:t>Q</w:t>
      </w:r>
      <w:r w:rsidR="00006144" w:rsidRPr="00006144">
        <w:rPr>
          <w:rFonts w:ascii="Tahoma" w:hAnsi="Tahoma" w:cs="Tahoma"/>
          <w:sz w:val="22"/>
          <w:szCs w:val="22"/>
        </w:rPr>
        <w:t>uilombo.</w:t>
      </w:r>
    </w:p>
    <w:p w14:paraId="789E36E4" w14:textId="77777777" w:rsidR="00006144" w:rsidRDefault="00006144" w:rsidP="001D4AC9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14:paraId="5E56E618" w14:textId="77777777" w:rsidR="001D4AC9" w:rsidRDefault="001D4AC9" w:rsidP="001D4AC9">
      <w:pPr>
        <w:ind w:firstLine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Art. 3º</w:t>
      </w:r>
      <w:r>
        <w:rPr>
          <w:rFonts w:ascii="Tahoma" w:hAnsi="Tahoma" w:cs="Tahoma"/>
          <w:sz w:val="22"/>
          <w:szCs w:val="22"/>
        </w:rPr>
        <w:t> Demais orientações sobre o vírus SARS-CoV-2 e o uso de máscaras devem ser seguidas as orientações e Decretos Estaduais.</w:t>
      </w:r>
    </w:p>
    <w:p w14:paraId="46C621D3" w14:textId="77777777" w:rsidR="001D4AC9" w:rsidRDefault="001D4AC9" w:rsidP="001D4AC9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14:paraId="3A0C8633" w14:textId="2E6A2AA8" w:rsidR="001D4AC9" w:rsidRDefault="001D4AC9" w:rsidP="001D4AC9">
      <w:pPr>
        <w:ind w:firstLine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Art. 4º</w:t>
      </w:r>
      <w:r>
        <w:rPr>
          <w:rFonts w:ascii="Tahoma" w:hAnsi="Tahoma" w:cs="Tahoma"/>
          <w:sz w:val="22"/>
          <w:szCs w:val="22"/>
        </w:rPr>
        <w:t> Este Decreto entra em vigor na data de sua publicação, revogando as disposições em contrário, em especial o Decreto Municipal nº 122/2020.</w:t>
      </w:r>
    </w:p>
    <w:p w14:paraId="0D85379C" w14:textId="77777777" w:rsidR="001D4AC9" w:rsidRDefault="001D4AC9" w:rsidP="001D4AC9">
      <w:pPr>
        <w:jc w:val="both"/>
        <w:rPr>
          <w:rFonts w:ascii="Tahoma" w:hAnsi="Tahoma" w:cs="Tahoma"/>
          <w:sz w:val="22"/>
          <w:szCs w:val="22"/>
        </w:rPr>
      </w:pPr>
    </w:p>
    <w:p w14:paraId="5289D447" w14:textId="68ACC98E" w:rsidR="001D4AC9" w:rsidRDefault="001D4AC9" w:rsidP="00006144">
      <w:pPr>
        <w:ind w:firstLine="709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Gabinete do Executivo Municipal, 17 de março de 2022.</w:t>
      </w:r>
    </w:p>
    <w:p w14:paraId="0CA187DB" w14:textId="77777777" w:rsidR="001D4AC9" w:rsidRDefault="001D4AC9" w:rsidP="001D4AC9">
      <w:pPr>
        <w:pStyle w:val="TextosemFormatao"/>
        <w:rPr>
          <w:rFonts w:ascii="Tahoma" w:hAnsi="Tahoma" w:cs="Tahoma"/>
          <w:b/>
          <w:sz w:val="22"/>
          <w:szCs w:val="22"/>
        </w:rPr>
      </w:pPr>
    </w:p>
    <w:p w14:paraId="2BE58ACA" w14:textId="77777777" w:rsidR="001D4AC9" w:rsidRDefault="001D4AC9" w:rsidP="001D4AC9">
      <w:pPr>
        <w:pStyle w:val="TextosemFormatao"/>
        <w:jc w:val="both"/>
        <w:outlineLvl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Registrado e Publicado </w:t>
      </w:r>
    </w:p>
    <w:p w14:paraId="200A43FF" w14:textId="77777777" w:rsidR="001D4AC9" w:rsidRDefault="001D4AC9" w:rsidP="001D4AC9">
      <w:pPr>
        <w:pStyle w:val="TextosemFormatao"/>
        <w:jc w:val="both"/>
        <w:outlineLvl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Em ___ /__/2022</w:t>
      </w:r>
    </w:p>
    <w:p w14:paraId="44DF5498" w14:textId="77777777" w:rsidR="001D4AC9" w:rsidRDefault="001D4AC9" w:rsidP="001D4AC9">
      <w:pPr>
        <w:pStyle w:val="TextosemFormatao"/>
        <w:jc w:val="both"/>
        <w:outlineLvl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Lei Municipal 1087/1993                                          </w:t>
      </w:r>
    </w:p>
    <w:p w14:paraId="46BD2595" w14:textId="77777777" w:rsidR="001D4AC9" w:rsidRDefault="001D4AC9" w:rsidP="001D4AC9">
      <w:pPr>
        <w:pStyle w:val="TextosemFormatao"/>
        <w:rPr>
          <w:rFonts w:ascii="Tahoma" w:hAnsi="Tahoma" w:cs="Tahoma"/>
          <w:sz w:val="16"/>
          <w:szCs w:val="16"/>
        </w:rPr>
      </w:pPr>
    </w:p>
    <w:p w14:paraId="6157A137" w14:textId="77777777" w:rsidR="001D4AC9" w:rsidRDefault="001D4AC9" w:rsidP="001D4AC9">
      <w:pPr>
        <w:pStyle w:val="TextosemFormata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16"/>
          <w:szCs w:val="16"/>
        </w:rPr>
        <w:t xml:space="preserve">Luciana Lima                                                         </w:t>
      </w:r>
      <w:r>
        <w:rPr>
          <w:rFonts w:ascii="Tahoma" w:hAnsi="Tahoma" w:cs="Tahoma"/>
          <w:b/>
          <w:sz w:val="22"/>
          <w:szCs w:val="22"/>
        </w:rPr>
        <w:t>SILVANO DE PARIZ</w:t>
      </w:r>
    </w:p>
    <w:p w14:paraId="0AAF124C" w14:textId="6C93F00B" w:rsidR="00E3519A" w:rsidRPr="001D4AC9" w:rsidRDefault="001D4AC9" w:rsidP="001D4AC9">
      <w:pPr>
        <w:pStyle w:val="TextosemFormata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16"/>
          <w:szCs w:val="16"/>
        </w:rPr>
        <w:t xml:space="preserve">Servidora designada                                                    </w:t>
      </w:r>
      <w:r>
        <w:rPr>
          <w:rFonts w:ascii="Tahoma" w:hAnsi="Tahoma" w:cs="Tahoma"/>
          <w:sz w:val="22"/>
          <w:szCs w:val="22"/>
        </w:rPr>
        <w:t>Prefeito Municipal</w:t>
      </w:r>
      <w:bookmarkEnd w:id="0"/>
    </w:p>
    <w:sectPr w:rsidR="00E3519A" w:rsidRPr="001D4AC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AFC34" w14:textId="77777777" w:rsidR="00D53444" w:rsidRDefault="00D53444" w:rsidP="00D53444">
      <w:r>
        <w:separator/>
      </w:r>
    </w:p>
  </w:endnote>
  <w:endnote w:type="continuationSeparator" w:id="0">
    <w:p w14:paraId="1CEAE2C2" w14:textId="77777777" w:rsidR="00D53444" w:rsidRDefault="00D53444" w:rsidP="00D53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DA082" w14:textId="77777777" w:rsidR="00D53444" w:rsidRDefault="00D53444" w:rsidP="00D53444">
      <w:r>
        <w:separator/>
      </w:r>
    </w:p>
  </w:footnote>
  <w:footnote w:type="continuationSeparator" w:id="0">
    <w:p w14:paraId="3E4F0186" w14:textId="77777777" w:rsidR="00D53444" w:rsidRDefault="00D53444" w:rsidP="00D53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99F0E" w14:textId="27299E37" w:rsidR="00D53444" w:rsidRDefault="00D53444">
    <w:pPr>
      <w:pStyle w:val="Cabealho"/>
    </w:pPr>
  </w:p>
  <w:p w14:paraId="6E46DAF4" w14:textId="77777777" w:rsidR="00D53444" w:rsidRDefault="00D5344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AC9"/>
    <w:rsid w:val="00006144"/>
    <w:rsid w:val="001D4AC9"/>
    <w:rsid w:val="00D53444"/>
    <w:rsid w:val="00DF03AE"/>
    <w:rsid w:val="00E3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5BBE3"/>
  <w15:chartTrackingRefBased/>
  <w15:docId w15:val="{26EE2AAD-8EE9-4DDD-A9C1-435A9E36D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nhideWhenUsed/>
    <w:rsid w:val="001D4AC9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1D4AC9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534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344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534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44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4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3</cp:revision>
  <cp:lastPrinted>2022-03-17T17:00:00Z</cp:lastPrinted>
  <dcterms:created xsi:type="dcterms:W3CDTF">2022-03-17T14:33:00Z</dcterms:created>
  <dcterms:modified xsi:type="dcterms:W3CDTF">2022-03-17T18:06:00Z</dcterms:modified>
</cp:coreProperties>
</file>