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003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D13C6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0D13C6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SUZANI ALVES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0D13C6">
        <w:rPr>
          <w:rFonts w:ascii="Tahoma" w:hAnsi="Tahoma"/>
          <w:sz w:val="22"/>
        </w:rPr>
        <w:t>nomeada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</w:t>
      </w:r>
      <w:proofErr w:type="spellStart"/>
      <w:r w:rsidR="000D13C6">
        <w:rPr>
          <w:rFonts w:ascii="Tahoma" w:hAnsi="Tahoma"/>
          <w:b/>
          <w:sz w:val="22"/>
        </w:rPr>
        <w:t>Suzani</w:t>
      </w:r>
      <w:proofErr w:type="spellEnd"/>
      <w:r w:rsidR="000D13C6">
        <w:rPr>
          <w:rFonts w:ascii="Tahoma" w:hAnsi="Tahoma"/>
          <w:b/>
          <w:sz w:val="22"/>
        </w:rPr>
        <w:t xml:space="preserve"> Alves</w:t>
      </w:r>
      <w:r w:rsidR="004873CD" w:rsidRPr="00AD1D7F">
        <w:rPr>
          <w:rFonts w:ascii="Tahoma" w:hAnsi="Tahoma"/>
          <w:sz w:val="22"/>
        </w:rPr>
        <w:t>,</w:t>
      </w:r>
      <w:r w:rsidR="004873CD">
        <w:rPr>
          <w:rFonts w:ascii="Tahoma" w:hAnsi="Tahoma"/>
          <w:sz w:val="22"/>
        </w:rPr>
        <w:t xml:space="preserve"> para ocupar o cargo de provimento em comissão de Diretor de Projetos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 xml:space="preserve">Municipal de </w:t>
      </w:r>
      <w:r w:rsidR="000D13C6">
        <w:rPr>
          <w:rFonts w:ascii="Tahoma" w:hAnsi="Tahoma"/>
          <w:sz w:val="22"/>
        </w:rPr>
        <w:t>Administração e Planejamento</w:t>
      </w:r>
      <w:r w:rsidR="004873CD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D13C6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0D13C6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Rudinei Mantoani 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4</cp:revision>
  <cp:lastPrinted>2019-10-07T18:45:00Z</cp:lastPrinted>
  <dcterms:created xsi:type="dcterms:W3CDTF">2021-04-19T18:36:00Z</dcterms:created>
  <dcterms:modified xsi:type="dcterms:W3CDTF">2022-01-05T17:36:00Z</dcterms:modified>
</cp:coreProperties>
</file>