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</w:t>
      </w:r>
      <w:r w:rsidR="00A54BCC">
        <w:rPr>
          <w:rFonts w:ascii="Tahoma" w:hAnsi="Tahoma"/>
          <w:b/>
          <w:sz w:val="22"/>
        </w:rPr>
        <w:t>80</w:t>
      </w:r>
      <w:bookmarkStart w:id="0" w:name="_GoBack"/>
      <w:bookmarkEnd w:id="0"/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0B4075">
        <w:rPr>
          <w:rFonts w:ascii="Tahoma" w:hAnsi="Tahoma"/>
          <w:b/>
          <w:sz w:val="22"/>
        </w:rPr>
        <w:t>03</w:t>
      </w:r>
      <w:r w:rsidR="00BF3758">
        <w:rPr>
          <w:rFonts w:ascii="Tahoma" w:hAnsi="Tahoma"/>
          <w:b/>
          <w:sz w:val="22"/>
        </w:rPr>
        <w:t xml:space="preserve"> DE </w:t>
      </w:r>
      <w:r w:rsidR="000B4075">
        <w:rPr>
          <w:rFonts w:ascii="Tahoma" w:hAnsi="Tahoma"/>
          <w:b/>
          <w:sz w:val="22"/>
        </w:rPr>
        <w:t>NOVEMBRO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94B20">
        <w:rPr>
          <w:rFonts w:ascii="Tahoma" w:hAnsi="Tahoma"/>
          <w:b/>
          <w:sz w:val="22"/>
        </w:rPr>
        <w:t>A APROVADA</w:t>
      </w:r>
      <w:r w:rsidR="008928BA">
        <w:rPr>
          <w:rFonts w:ascii="Tahoma" w:hAnsi="Tahoma"/>
          <w:b/>
          <w:sz w:val="22"/>
        </w:rPr>
        <w:t xml:space="preserve"> </w:t>
      </w:r>
      <w:r w:rsidR="000B4075">
        <w:rPr>
          <w:rFonts w:ascii="Tahoma" w:hAnsi="Tahoma"/>
          <w:b/>
          <w:sz w:val="22"/>
        </w:rPr>
        <w:t>ANA PAULA MATTEI GHEDIN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6B4A7C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>
        <w:rPr>
          <w:rFonts w:ascii="Tahoma" w:hAnsi="Tahoma" w:cs="Tahoma"/>
          <w:b/>
          <w:sz w:val="22"/>
          <w:szCs w:val="22"/>
        </w:rPr>
        <w:t xml:space="preserve">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50DD9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A2355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317/2021 - de 15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Sr. Jackson Luis Ribeiro</w:t>
      </w: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327/2021 - de 21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Sra. Amanda Cunico Carneiro</w:t>
      </w: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337/2021 - de 27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Marcos Antonio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Miorelli</w:t>
      </w:r>
      <w:proofErr w:type="spellEnd"/>
      <w:r w:rsidR="000B4075">
        <w:rPr>
          <w:rFonts w:ascii="Tahoma" w:hAnsi="Tahoma" w:cs="Tahoma"/>
          <w:kern w:val="36"/>
          <w:sz w:val="22"/>
          <w:szCs w:val="22"/>
        </w:rPr>
        <w:t xml:space="preserve"> </w:t>
      </w:r>
    </w:p>
    <w:p w:rsidR="000B4075" w:rsidRDefault="000B407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0B4075" w:rsidRDefault="000B407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378/2021 - de 03 De Novembro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Geverson</w:t>
      </w:r>
      <w:proofErr w:type="spellEnd"/>
      <w:r>
        <w:rPr>
          <w:rFonts w:ascii="Tahoma" w:hAnsi="Tahoma" w:cs="Tahoma"/>
          <w:kern w:val="36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Catani</w:t>
      </w:r>
      <w:proofErr w:type="spellEnd"/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 xml:space="preserve">    </w:t>
      </w:r>
      <w:r w:rsidR="00B50DD9">
        <w:rPr>
          <w:rFonts w:ascii="Tahoma" w:hAnsi="Tahoma"/>
          <w:sz w:val="22"/>
        </w:rPr>
        <w:t xml:space="preserve">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0B4075">
        <w:rPr>
          <w:rFonts w:ascii="Tahoma" w:hAnsi="Tahoma"/>
          <w:sz w:val="22"/>
        </w:rPr>
        <w:t>convocada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0B4075">
        <w:rPr>
          <w:rFonts w:ascii="Tahoma" w:hAnsi="Tahoma"/>
          <w:sz w:val="22"/>
        </w:rPr>
        <w:t>15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0B4075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ANA PAULA MATTEI GHEDIN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B4075">
        <w:rPr>
          <w:rFonts w:ascii="Tahoma" w:hAnsi="Tahoma"/>
          <w:sz w:val="22"/>
        </w:rPr>
        <w:t>03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0B4075">
        <w:rPr>
          <w:rFonts w:ascii="Tahoma" w:hAnsi="Tahoma"/>
          <w:sz w:val="22"/>
        </w:rPr>
        <w:t>Novembro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0B4075">
        <w:rPr>
          <w:rFonts w:ascii="Tahoma" w:hAnsi="Tahoma" w:cs="Tahoma"/>
          <w:sz w:val="22"/>
          <w:szCs w:val="22"/>
        </w:rPr>
        <w:t>11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B4075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94B20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2021-02-10T13:14:00Z</cp:lastPrinted>
  <dcterms:created xsi:type="dcterms:W3CDTF">2021-09-15T19:20:00Z</dcterms:created>
  <dcterms:modified xsi:type="dcterms:W3CDTF">2021-11-03T17:31:00Z</dcterms:modified>
</cp:coreProperties>
</file>