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FF1E" w14:textId="685724C2" w:rsidR="00D939AE" w:rsidRDefault="00D939AE" w:rsidP="00D939AE">
      <w:pPr>
        <w:spacing w:after="0"/>
        <w:ind w:left="142" w:firstLine="0"/>
        <w:rPr>
          <w:rFonts w:ascii="Times New Roman" w:eastAsia="Times New Roman" w:hAnsi="Times New Roman" w:cs="Times New Roman"/>
          <w:b/>
          <w:szCs w:val="24"/>
        </w:rPr>
      </w:pPr>
      <w:r w:rsidRPr="00D939AE">
        <w:rPr>
          <w:rFonts w:ascii="Times New Roman" w:eastAsia="Times New Roman" w:hAnsi="Times New Roman" w:cs="Times New Roman"/>
          <w:b/>
          <w:szCs w:val="24"/>
        </w:rPr>
        <w:t>LEI Nº 2.949/2021 –  28 DE OUTUBRO DE 2021.</w:t>
      </w:r>
    </w:p>
    <w:p w14:paraId="722A05A2" w14:textId="77777777" w:rsidR="00D939AE" w:rsidRDefault="00D939AE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</w:p>
    <w:p w14:paraId="3124B9C9" w14:textId="77777777" w:rsidR="00D939AE" w:rsidRDefault="00D939AE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</w:p>
    <w:p w14:paraId="7B6BD148" w14:textId="77777777" w:rsidR="000D6568" w:rsidRPr="00454D12" w:rsidRDefault="001B7758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 w:rsidRPr="00454D12">
        <w:rPr>
          <w:rFonts w:ascii="Times New Roman" w:eastAsia="Times New Roman" w:hAnsi="Times New Roman" w:cs="Times New Roman"/>
          <w:b/>
          <w:szCs w:val="24"/>
        </w:rPr>
        <w:t>DISPÕE SOBRE A APLICAÇÃO DE ÍNDICE DE CORREÇÃO MONETÁRIA NOS CONTRATOS DE LOCAÇÃO</w:t>
      </w:r>
      <w:r w:rsidR="00DD0398" w:rsidRPr="00454D12">
        <w:rPr>
          <w:rFonts w:ascii="Times New Roman" w:eastAsia="Times New Roman" w:hAnsi="Times New Roman" w:cs="Times New Roman"/>
          <w:b/>
          <w:szCs w:val="24"/>
        </w:rPr>
        <w:t xml:space="preserve"> E CONCESSÃO</w:t>
      </w:r>
      <w:r w:rsidRPr="00454D12">
        <w:rPr>
          <w:rFonts w:ascii="Times New Roman" w:eastAsia="Times New Roman" w:hAnsi="Times New Roman" w:cs="Times New Roman"/>
          <w:b/>
          <w:szCs w:val="24"/>
        </w:rPr>
        <w:t xml:space="preserve"> EM QUE O MUNICÍPIO DE QUILOMBO FIGURA COMO </w:t>
      </w:r>
      <w:r w:rsidR="00DD0398" w:rsidRPr="00454D12">
        <w:rPr>
          <w:rFonts w:ascii="Times New Roman" w:eastAsia="Times New Roman" w:hAnsi="Times New Roman" w:cs="Times New Roman"/>
          <w:b/>
          <w:szCs w:val="24"/>
        </w:rPr>
        <w:t>PARTE</w:t>
      </w:r>
      <w:r w:rsidRPr="00454D12">
        <w:rPr>
          <w:rFonts w:ascii="Times New Roman" w:eastAsia="Times New Roman" w:hAnsi="Times New Roman" w:cs="Times New Roman"/>
          <w:b/>
          <w:szCs w:val="24"/>
        </w:rPr>
        <w:t>, E DÁ OUTRAS PROVIDÊNCIAS.</w:t>
      </w:r>
    </w:p>
    <w:p w14:paraId="7248A765" w14:textId="77777777" w:rsidR="00DD0398" w:rsidRPr="00454D12" w:rsidRDefault="00DD0398" w:rsidP="00DD0398">
      <w:pPr>
        <w:spacing w:after="0" w:line="259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14:paraId="6FBDA8DB" w14:textId="77777777" w:rsidR="00DD0398" w:rsidRPr="00454D12" w:rsidRDefault="00DD0398" w:rsidP="00DD0398">
      <w:pPr>
        <w:spacing w:after="0" w:line="259" w:lineRule="auto"/>
        <w:ind w:left="10" w:right="-2" w:hanging="1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2A90458" w14:textId="655BBB22" w:rsidR="00454D12" w:rsidRDefault="00454D12" w:rsidP="00830DFD">
      <w:pPr>
        <w:spacing w:after="0"/>
        <w:ind w:left="-6" w:hanging="1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Pr="00454D12">
        <w:rPr>
          <w:rFonts w:ascii="Times New Roman" w:eastAsia="Times New Roman" w:hAnsi="Times New Roman" w:cs="Times New Roman"/>
          <w:bCs/>
          <w:szCs w:val="24"/>
        </w:rPr>
        <w:t xml:space="preserve">O Prefeito Municipal de Quilombo, Estado de Santa Catarina, no uso de suas atribuições legais, </w:t>
      </w:r>
      <w:r w:rsidRPr="00454D12">
        <w:rPr>
          <w:rFonts w:ascii="Times New Roman" w:eastAsia="Times New Roman" w:hAnsi="Times New Roman" w:cs="Times New Roman"/>
          <w:b/>
          <w:szCs w:val="24"/>
        </w:rPr>
        <w:t>FAZ SABER</w:t>
      </w:r>
      <w:r w:rsidRPr="00454D12">
        <w:rPr>
          <w:rFonts w:ascii="Times New Roman" w:eastAsia="Times New Roman" w:hAnsi="Times New Roman" w:cs="Times New Roman"/>
          <w:bCs/>
          <w:szCs w:val="24"/>
        </w:rPr>
        <w:t>, a todos os habitantes do Município de Quilombo, que a Câmara de Vereadores aprovou e eu sanciono a seguinte Lei:</w:t>
      </w:r>
    </w:p>
    <w:p w14:paraId="0B26E3F7" w14:textId="77777777" w:rsidR="00830DFD" w:rsidRDefault="00830DFD" w:rsidP="00830DFD">
      <w:pPr>
        <w:spacing w:after="0"/>
        <w:ind w:left="-6" w:hanging="10"/>
        <w:rPr>
          <w:rFonts w:ascii="Times New Roman" w:eastAsia="Times New Roman" w:hAnsi="Times New Roman" w:cs="Times New Roman"/>
          <w:bCs/>
          <w:szCs w:val="24"/>
        </w:rPr>
      </w:pPr>
    </w:p>
    <w:p w14:paraId="6155991E" w14:textId="6E0441AF" w:rsidR="000D6568" w:rsidRDefault="00454D12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="001B7758" w:rsidRPr="00454D12">
        <w:rPr>
          <w:rFonts w:ascii="Times New Roman" w:eastAsia="Times New Roman" w:hAnsi="Times New Roman" w:cs="Times New Roman"/>
          <w:b/>
          <w:szCs w:val="24"/>
        </w:rPr>
        <w:t>Art. 1°</w:t>
      </w:r>
      <w:r w:rsidR="001B7758" w:rsidRPr="00454D12">
        <w:rPr>
          <w:rFonts w:ascii="Times New Roman" w:eastAsia="Times New Roman" w:hAnsi="Times New Roman" w:cs="Times New Roman"/>
          <w:szCs w:val="24"/>
        </w:rPr>
        <w:t xml:space="preserve"> O reajuste dos aluguéis </w:t>
      </w:r>
      <w:r w:rsidR="00DD0398" w:rsidRPr="00454D12">
        <w:rPr>
          <w:rFonts w:ascii="Times New Roman" w:eastAsia="Times New Roman" w:hAnsi="Times New Roman" w:cs="Times New Roman"/>
          <w:szCs w:val="24"/>
        </w:rPr>
        <w:t>e concessões</w:t>
      </w:r>
      <w:r w:rsidR="001B7758" w:rsidRPr="00454D12">
        <w:rPr>
          <w:rFonts w:ascii="Times New Roman" w:eastAsia="Times New Roman" w:hAnsi="Times New Roman" w:cs="Times New Roman"/>
          <w:szCs w:val="24"/>
        </w:rPr>
        <w:t xml:space="preserve"> não poderá ser superior ao índice oficial de inflação até dezembro 2022, medido pelo Índice de Preços ao Consumidor Amplo – IPCA ou outro que venha a substituí-lo, em caso de sua extinção.</w:t>
      </w:r>
    </w:p>
    <w:p w14:paraId="3458D74D" w14:textId="77777777" w:rsidR="00830DFD" w:rsidRPr="00454D12" w:rsidRDefault="00830DFD" w:rsidP="00830DFD">
      <w:pPr>
        <w:spacing w:after="0"/>
        <w:ind w:left="-6" w:hanging="10"/>
        <w:rPr>
          <w:rFonts w:ascii="Times New Roman" w:hAnsi="Times New Roman" w:cs="Times New Roman"/>
          <w:szCs w:val="24"/>
        </w:rPr>
      </w:pPr>
    </w:p>
    <w:p w14:paraId="2BE00C62" w14:textId="4F488135" w:rsidR="000D6568" w:rsidRDefault="001B7758" w:rsidP="00830DFD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  <w:r w:rsidRPr="00454D12">
        <w:rPr>
          <w:rFonts w:ascii="Times New Roman" w:eastAsia="Times New Roman" w:hAnsi="Times New Roman" w:cs="Times New Roman"/>
          <w:b/>
          <w:szCs w:val="24"/>
        </w:rPr>
        <w:t>Art. 2°</w:t>
      </w:r>
      <w:r w:rsidRPr="00454D12">
        <w:rPr>
          <w:rFonts w:ascii="Times New Roman" w:eastAsia="Times New Roman" w:hAnsi="Times New Roman" w:cs="Times New Roman"/>
          <w:szCs w:val="24"/>
        </w:rPr>
        <w:t xml:space="preserve"> Esta Lei entra em vigor na data da sua publicação.</w:t>
      </w:r>
    </w:p>
    <w:p w14:paraId="3B5032B9" w14:textId="77777777" w:rsidR="00D939AE" w:rsidRDefault="00D939AE" w:rsidP="00830DFD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</w:p>
    <w:p w14:paraId="63C05EFB" w14:textId="77777777" w:rsidR="00D939AE" w:rsidRDefault="00D939AE" w:rsidP="00830DFD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</w:p>
    <w:p w14:paraId="6608C003" w14:textId="20A7EBA2" w:rsidR="00D939AE" w:rsidRDefault="00D939AE" w:rsidP="00D939AE">
      <w:pPr>
        <w:spacing w:after="0"/>
        <w:ind w:left="-6" w:firstLine="713"/>
        <w:jc w:val="right"/>
        <w:rPr>
          <w:rFonts w:ascii="Times New Roman" w:eastAsia="Times New Roman" w:hAnsi="Times New Roman" w:cs="Times New Roman"/>
          <w:szCs w:val="24"/>
        </w:rPr>
      </w:pPr>
      <w:r w:rsidRPr="00D939AE">
        <w:rPr>
          <w:rFonts w:ascii="Times New Roman" w:eastAsia="Times New Roman" w:hAnsi="Times New Roman" w:cs="Times New Roman"/>
          <w:szCs w:val="24"/>
        </w:rPr>
        <w:t xml:space="preserve">Gabinete do Executivo Municipal, em </w:t>
      </w:r>
      <w:r>
        <w:rPr>
          <w:rFonts w:ascii="Times New Roman" w:eastAsia="Times New Roman" w:hAnsi="Times New Roman" w:cs="Times New Roman"/>
          <w:szCs w:val="24"/>
        </w:rPr>
        <w:t>28</w:t>
      </w:r>
      <w:r w:rsidRPr="00D939AE">
        <w:rPr>
          <w:rFonts w:ascii="Times New Roman" w:eastAsia="Times New Roman" w:hAnsi="Times New Roman" w:cs="Times New Roman"/>
          <w:szCs w:val="24"/>
        </w:rPr>
        <w:t xml:space="preserve"> de </w:t>
      </w:r>
      <w:r>
        <w:rPr>
          <w:rFonts w:ascii="Times New Roman" w:eastAsia="Times New Roman" w:hAnsi="Times New Roman" w:cs="Times New Roman"/>
          <w:szCs w:val="24"/>
        </w:rPr>
        <w:t xml:space="preserve">Outubro </w:t>
      </w:r>
      <w:r w:rsidRPr="00D939AE">
        <w:rPr>
          <w:rFonts w:ascii="Times New Roman" w:eastAsia="Times New Roman" w:hAnsi="Times New Roman" w:cs="Times New Roman"/>
          <w:szCs w:val="24"/>
        </w:rPr>
        <w:t>de 2021.</w:t>
      </w:r>
    </w:p>
    <w:p w14:paraId="650779FE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6AE004CD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2F250C28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5AACEC8C" w14:textId="77777777" w:rsidR="000D6568" w:rsidRPr="00454D12" w:rsidRDefault="001B7758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454D12">
        <w:rPr>
          <w:rFonts w:ascii="Times New Roman" w:hAnsi="Times New Roman" w:cs="Times New Roman"/>
          <w:b/>
          <w:szCs w:val="24"/>
        </w:rPr>
        <w:t>SILVANO DE PARIZ</w:t>
      </w:r>
    </w:p>
    <w:p w14:paraId="36FBAB39" w14:textId="77777777" w:rsidR="000D6568" w:rsidRDefault="001B7758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454D12">
        <w:rPr>
          <w:rFonts w:ascii="Times New Roman" w:hAnsi="Times New Roman" w:cs="Times New Roman"/>
          <w:szCs w:val="24"/>
        </w:rPr>
        <w:t>Prefeito Municipal</w:t>
      </w:r>
    </w:p>
    <w:p w14:paraId="6A644812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2DC744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B423554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6047EC8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5807906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CAFC820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6D3C681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57312D0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AA58822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E9D51A9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45298A9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7642E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11474" w14:paraId="26549B3A" w14:textId="77777777" w:rsidTr="004E55C9">
        <w:tc>
          <w:tcPr>
            <w:tcW w:w="2547" w:type="dxa"/>
          </w:tcPr>
          <w:p w14:paraId="575727BF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14:paraId="459CB83B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__/10</w:t>
            </w:r>
            <w:r w:rsidRPr="003E2803">
              <w:rPr>
                <w:rFonts w:ascii="Times New Roman" w:hAnsi="Times New Roman"/>
                <w:sz w:val="22"/>
                <w:szCs w:val="22"/>
              </w:rPr>
              <w:t>/2021</w:t>
            </w:r>
          </w:p>
          <w:p w14:paraId="28549437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14:paraId="4FC6C138" w14:textId="77777777" w:rsidR="00111474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16EF66E0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794A5791" w14:textId="77777777" w:rsidR="00111474" w:rsidRPr="003E2803" w:rsidRDefault="00111474" w:rsidP="004E55C9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14:paraId="340E5EB8" w14:textId="77777777" w:rsidR="00111474" w:rsidRPr="002D06BF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14:paraId="398B4248" w14:textId="77777777" w:rsidR="00111474" w:rsidRPr="00454D12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sectPr w:rsidR="00111474" w:rsidRPr="00454D12" w:rsidSect="00A976C2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D6568"/>
    <w:rsid w:val="00111474"/>
    <w:rsid w:val="001B7758"/>
    <w:rsid w:val="00454D12"/>
    <w:rsid w:val="0065636E"/>
    <w:rsid w:val="00830DFD"/>
    <w:rsid w:val="00A976C2"/>
    <w:rsid w:val="00D939AE"/>
    <w:rsid w:val="00DD0398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DB7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111474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11474"/>
    <w:rPr>
      <w:rFonts w:ascii="Courier New" w:eastAsia="Times New Roman" w:hAnsi="Courier New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111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ADM02</cp:lastModifiedBy>
  <cp:revision>5</cp:revision>
  <cp:lastPrinted>2021-09-16T13:15:00Z</cp:lastPrinted>
  <dcterms:created xsi:type="dcterms:W3CDTF">2021-09-16T13:15:00Z</dcterms:created>
  <dcterms:modified xsi:type="dcterms:W3CDTF">2021-10-28T17:32:00Z</dcterms:modified>
</cp:coreProperties>
</file>