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5D24A6">
        <w:rPr>
          <w:rFonts w:ascii="Tahoma" w:hAnsi="Tahoma"/>
          <w:b/>
          <w:sz w:val="22"/>
        </w:rPr>
        <w:t>3</w:t>
      </w:r>
      <w:r w:rsidR="007E00B4">
        <w:rPr>
          <w:rFonts w:ascii="Tahoma" w:hAnsi="Tahoma"/>
          <w:b/>
          <w:sz w:val="22"/>
        </w:rPr>
        <w:t>70</w:t>
      </w:r>
      <w:r w:rsidR="0096137B">
        <w:rPr>
          <w:rFonts w:ascii="Tahoma" w:hAnsi="Tahoma"/>
          <w:b/>
          <w:sz w:val="22"/>
        </w:rPr>
        <w:t>/202</w:t>
      </w:r>
      <w:r w:rsidR="00D04CAB">
        <w:rPr>
          <w:rFonts w:ascii="Tahoma" w:hAnsi="Tahoma"/>
          <w:b/>
          <w:sz w:val="22"/>
        </w:rPr>
        <w:t>1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7E00B4">
        <w:rPr>
          <w:rFonts w:ascii="Tahoma" w:hAnsi="Tahoma"/>
          <w:b/>
          <w:sz w:val="22"/>
        </w:rPr>
        <w:t>25</w:t>
      </w:r>
      <w:r w:rsidR="00AA0488">
        <w:rPr>
          <w:rFonts w:ascii="Tahoma" w:hAnsi="Tahoma"/>
          <w:b/>
          <w:sz w:val="22"/>
        </w:rPr>
        <w:t xml:space="preserve"> DE </w:t>
      </w:r>
      <w:r w:rsidR="007E00B4">
        <w:rPr>
          <w:rFonts w:ascii="Tahoma" w:hAnsi="Tahoma"/>
          <w:b/>
          <w:sz w:val="22"/>
        </w:rPr>
        <w:t>OUTUBRO</w:t>
      </w:r>
      <w:r w:rsidR="00AA0488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D04CAB">
        <w:rPr>
          <w:rFonts w:ascii="Tahoma" w:hAnsi="Tahoma"/>
          <w:b/>
          <w:sz w:val="22"/>
        </w:rPr>
        <w:t>1</w:t>
      </w:r>
      <w:r w:rsidR="004226AB" w:rsidRPr="00F41D48">
        <w:rPr>
          <w:rFonts w:ascii="Tahoma" w:hAnsi="Tahoma"/>
          <w:b/>
          <w:sz w:val="22"/>
        </w:rPr>
        <w:t>.</w:t>
      </w:r>
    </w:p>
    <w:p w:rsidR="009639C3" w:rsidRDefault="009639C3" w:rsidP="00484805">
      <w:pPr>
        <w:pStyle w:val="TextosemFormatao"/>
        <w:rPr>
          <w:rFonts w:ascii="Tahoma" w:hAnsi="Tahoma"/>
          <w:sz w:val="22"/>
        </w:rPr>
      </w:pPr>
    </w:p>
    <w:p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DE </w:t>
      </w:r>
      <w:r w:rsidR="00522ED0">
        <w:rPr>
          <w:rFonts w:ascii="Tahoma" w:hAnsi="Tahoma"/>
          <w:b/>
          <w:sz w:val="22"/>
        </w:rPr>
        <w:t>CANDIDAT</w:t>
      </w:r>
      <w:r w:rsidR="00065500">
        <w:rPr>
          <w:rFonts w:ascii="Tahoma" w:hAnsi="Tahoma"/>
          <w:b/>
          <w:sz w:val="22"/>
        </w:rPr>
        <w:t xml:space="preserve">O </w:t>
      </w:r>
      <w:r w:rsidR="00522ED0">
        <w:rPr>
          <w:rFonts w:ascii="Tahoma" w:hAnsi="Tahoma"/>
          <w:b/>
          <w:sz w:val="22"/>
        </w:rPr>
        <w:t xml:space="preserve">APROVADA </w:t>
      </w:r>
      <w:r w:rsidR="007E00B4">
        <w:rPr>
          <w:rFonts w:ascii="Tahoma" w:hAnsi="Tahoma"/>
          <w:b/>
          <w:sz w:val="22"/>
        </w:rPr>
        <w:t>HAIDE VERA ROTT</w:t>
      </w:r>
      <w:r w:rsidR="005D24A6">
        <w:rPr>
          <w:rFonts w:ascii="Tahoma" w:hAnsi="Tahoma"/>
          <w:b/>
          <w:sz w:val="22"/>
        </w:rPr>
        <w:t xml:space="preserve"> </w:t>
      </w:r>
      <w:r w:rsidR="0096137B">
        <w:rPr>
          <w:rFonts w:ascii="Tahoma" w:hAnsi="Tahoma"/>
          <w:b/>
          <w:sz w:val="22"/>
        </w:rPr>
        <w:t>NO CONCURSO PÚBLICO Nº 002</w:t>
      </w:r>
      <w:r w:rsidR="0015620C">
        <w:rPr>
          <w:rFonts w:ascii="Tahoma" w:hAnsi="Tahoma"/>
          <w:b/>
          <w:sz w:val="22"/>
        </w:rPr>
        <w:t>/201</w:t>
      </w:r>
      <w:r w:rsidR="001072D7">
        <w:rPr>
          <w:rFonts w:ascii="Tahoma" w:hAnsi="Tahoma"/>
          <w:b/>
          <w:sz w:val="22"/>
        </w:rPr>
        <w:t>9</w:t>
      </w:r>
      <w:r w:rsidR="006D0717">
        <w:rPr>
          <w:rFonts w:ascii="Tahoma" w:hAnsi="Tahoma"/>
          <w:b/>
          <w:sz w:val="22"/>
        </w:rPr>
        <w:t xml:space="preserve"> E DÁ OUTRAS PROVIDÊNCIAS</w:t>
      </w:r>
      <w:r w:rsidR="0015620C">
        <w:rPr>
          <w:rFonts w:ascii="Tahoma" w:hAnsi="Tahoma"/>
          <w:b/>
          <w:sz w:val="22"/>
        </w:rPr>
        <w:t>.</w:t>
      </w:r>
    </w:p>
    <w:p w:rsidR="009639C3" w:rsidRDefault="009639C3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 w:rsidR="0088145F"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88145F">
        <w:rPr>
          <w:rFonts w:ascii="Tahoma" w:hAnsi="Tahoma"/>
          <w:sz w:val="22"/>
        </w:rPr>
        <w:t>conformidade com o i</w:t>
      </w:r>
      <w:r w:rsidR="00A6235F">
        <w:rPr>
          <w:rFonts w:ascii="Tahoma" w:hAnsi="Tahoma"/>
          <w:sz w:val="22"/>
        </w:rPr>
        <w:t>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B17BB0">
        <w:rPr>
          <w:rFonts w:ascii="Tahoma" w:hAnsi="Tahoma"/>
          <w:sz w:val="22"/>
        </w:rPr>
        <w:t xml:space="preserve"> e</w:t>
      </w:r>
      <w:r w:rsidR="001072D7">
        <w:rPr>
          <w:rFonts w:ascii="Tahoma" w:hAnsi="Tahoma"/>
          <w:sz w:val="22"/>
        </w:rPr>
        <w:t xml:space="preserve"> </w:t>
      </w:r>
      <w:r w:rsidR="00A6235F">
        <w:rPr>
          <w:rFonts w:ascii="Tahoma" w:hAnsi="Tahoma"/>
          <w:sz w:val="22"/>
        </w:rPr>
        <w:t>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</w:t>
      </w:r>
      <w:r w:rsidR="0088145F">
        <w:rPr>
          <w:rFonts w:ascii="Tahoma" w:hAnsi="Tahoma"/>
          <w:sz w:val="22"/>
        </w:rPr>
        <w:t xml:space="preserve"> </w:t>
      </w:r>
      <w:r w:rsidR="00733C16">
        <w:rPr>
          <w:rFonts w:ascii="Tahoma" w:hAnsi="Tahoma"/>
          <w:sz w:val="22"/>
        </w:rPr>
        <w:t>Municipais</w:t>
      </w:r>
      <w:r w:rsidR="00364231">
        <w:rPr>
          <w:rFonts w:ascii="Tahoma" w:hAnsi="Tahoma"/>
          <w:sz w:val="22"/>
        </w:rPr>
        <w:t>, de 05 de dezembro de 2001</w:t>
      </w:r>
      <w:r w:rsidR="00364231" w:rsidRPr="00364231">
        <w:rPr>
          <w:rFonts w:ascii="Tahoma" w:hAnsi="Tahoma"/>
          <w:sz w:val="22"/>
        </w:rPr>
        <w:t>.</w:t>
      </w:r>
    </w:p>
    <w:p w:rsidR="007E00B4" w:rsidRDefault="007E00B4" w:rsidP="004226AB">
      <w:pPr>
        <w:pStyle w:val="TextosemFormatao"/>
        <w:jc w:val="both"/>
        <w:rPr>
          <w:rFonts w:ascii="Tahoma" w:hAnsi="Tahoma"/>
          <w:sz w:val="22"/>
        </w:rPr>
      </w:pPr>
    </w:p>
    <w:p w:rsidR="001072D7" w:rsidRDefault="002D64A7" w:rsidP="0088145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D862B5" w:rsidRPr="00A6235F">
        <w:rPr>
          <w:rFonts w:ascii="Tahoma" w:hAnsi="Tahoma" w:cs="Tahoma"/>
          <w:b/>
          <w:sz w:val="22"/>
          <w:szCs w:val="22"/>
        </w:rPr>
        <w:t>Considerando</w:t>
      </w:r>
      <w:r w:rsidR="00D862B5" w:rsidRPr="00A6235F">
        <w:rPr>
          <w:rFonts w:ascii="Tahoma" w:hAnsi="Tahoma" w:cs="Tahoma"/>
          <w:sz w:val="22"/>
          <w:szCs w:val="22"/>
        </w:rPr>
        <w:t xml:space="preserve"> a homologação do resu</w:t>
      </w:r>
      <w:r w:rsidR="0096137B">
        <w:rPr>
          <w:rFonts w:ascii="Tahoma" w:hAnsi="Tahoma" w:cs="Tahoma"/>
          <w:sz w:val="22"/>
          <w:szCs w:val="22"/>
        </w:rPr>
        <w:t>ltado do Concurso Público nº 002</w:t>
      </w:r>
      <w:r w:rsidR="00D862B5" w:rsidRPr="00A6235F">
        <w:rPr>
          <w:rFonts w:ascii="Tahoma" w:hAnsi="Tahoma" w:cs="Tahoma"/>
          <w:sz w:val="22"/>
          <w:szCs w:val="22"/>
        </w:rPr>
        <w:t>/20</w:t>
      </w:r>
      <w:r w:rsidR="00A6235F">
        <w:rPr>
          <w:rFonts w:ascii="Tahoma" w:hAnsi="Tahoma" w:cs="Tahoma"/>
          <w:sz w:val="22"/>
          <w:szCs w:val="22"/>
        </w:rPr>
        <w:t>1</w:t>
      </w:r>
      <w:r w:rsidR="001072D7">
        <w:rPr>
          <w:rFonts w:ascii="Tahoma" w:hAnsi="Tahoma" w:cs="Tahoma"/>
          <w:sz w:val="22"/>
          <w:szCs w:val="22"/>
        </w:rPr>
        <w:t>9</w:t>
      </w:r>
      <w:r w:rsidR="00D862B5" w:rsidRPr="00A6235F">
        <w:rPr>
          <w:rFonts w:ascii="Tahoma" w:hAnsi="Tahoma" w:cs="Tahoma"/>
          <w:sz w:val="22"/>
          <w:szCs w:val="22"/>
        </w:rPr>
        <w:t>, através do Decreto nº</w:t>
      </w:r>
      <w:r w:rsidR="00A6235F">
        <w:rPr>
          <w:rFonts w:ascii="Tahoma" w:hAnsi="Tahoma" w:cs="Tahoma"/>
          <w:sz w:val="22"/>
          <w:szCs w:val="22"/>
        </w:rPr>
        <w:t xml:space="preserve"> </w:t>
      </w:r>
      <w:r w:rsidR="0096137B">
        <w:rPr>
          <w:rFonts w:ascii="Tahoma" w:hAnsi="Tahoma" w:cs="Tahoma"/>
          <w:sz w:val="22"/>
          <w:szCs w:val="22"/>
        </w:rPr>
        <w:t>069/2020</w:t>
      </w:r>
      <w:r w:rsidR="00D862B5" w:rsidRPr="00A6235F">
        <w:rPr>
          <w:rFonts w:ascii="Tahoma" w:hAnsi="Tahoma" w:cs="Tahoma"/>
          <w:sz w:val="22"/>
          <w:szCs w:val="22"/>
        </w:rPr>
        <w:t>, de</w:t>
      </w:r>
      <w:r w:rsidR="00A6235F">
        <w:rPr>
          <w:rFonts w:ascii="Tahoma" w:hAnsi="Tahoma" w:cs="Tahoma"/>
          <w:sz w:val="22"/>
          <w:szCs w:val="22"/>
        </w:rPr>
        <w:t xml:space="preserve"> </w:t>
      </w:r>
      <w:r w:rsidR="0096137B">
        <w:rPr>
          <w:rFonts w:ascii="Tahoma" w:hAnsi="Tahoma" w:cs="Tahoma"/>
          <w:sz w:val="22"/>
          <w:szCs w:val="22"/>
        </w:rPr>
        <w:t>20 de março de 2020</w:t>
      </w:r>
      <w:r w:rsidR="00721E6C">
        <w:rPr>
          <w:rFonts w:ascii="Tahoma" w:hAnsi="Tahoma" w:cs="Tahoma"/>
          <w:sz w:val="22"/>
          <w:szCs w:val="22"/>
        </w:rPr>
        <w:t>.</w:t>
      </w:r>
    </w:p>
    <w:p w:rsidR="007E00B4" w:rsidRDefault="007E00B4" w:rsidP="0088145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:rsidR="00335D02" w:rsidRDefault="002D64A7" w:rsidP="00335D02">
      <w:pPr>
        <w:pStyle w:val="TextosemFormatao"/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8E16FF">
        <w:rPr>
          <w:rFonts w:ascii="Tahoma" w:hAnsi="Tahoma" w:cs="Tahoma"/>
          <w:sz w:val="22"/>
          <w:szCs w:val="22"/>
        </w:rPr>
        <w:t>.</w:t>
      </w:r>
    </w:p>
    <w:p w:rsidR="007E00B4" w:rsidRDefault="007E00B4" w:rsidP="00335D02">
      <w:pPr>
        <w:pStyle w:val="TextosemFormatao"/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</w:p>
    <w:p w:rsidR="00335D02" w:rsidRDefault="00335D02" w:rsidP="00335D02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</w:t>
      </w:r>
      <w:r w:rsidRPr="005219C0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sz w:val="22"/>
          <w:szCs w:val="22"/>
        </w:rPr>
        <w:t xml:space="preserve"> o item 11.5 do Edital De Concurso Público 02/2019.</w:t>
      </w:r>
    </w:p>
    <w:p w:rsidR="007E00B4" w:rsidRDefault="007E00B4" w:rsidP="00335D02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8E16FF" w:rsidRDefault="008E16FF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8E16FF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C40255" w:rsidRPr="00C40255">
        <w:rPr>
          <w:rFonts w:ascii="Tahoma" w:hAnsi="Tahoma" w:cs="Tahoma"/>
          <w:sz w:val="22"/>
          <w:szCs w:val="22"/>
        </w:rPr>
        <w:t>o</w:t>
      </w:r>
      <w:r w:rsidR="00C40255">
        <w:rPr>
          <w:rFonts w:ascii="Tahoma" w:hAnsi="Tahoma" w:cs="Tahoma"/>
          <w:b/>
          <w:sz w:val="22"/>
          <w:szCs w:val="22"/>
        </w:rPr>
        <w:t xml:space="preserve"> </w:t>
      </w:r>
      <w:r w:rsidR="00485D06">
        <w:rPr>
          <w:rFonts w:ascii="Tahoma" w:hAnsi="Tahoma" w:cs="Tahoma"/>
          <w:sz w:val="22"/>
          <w:szCs w:val="22"/>
        </w:rPr>
        <w:t xml:space="preserve">Decreto </w:t>
      </w:r>
      <w:r w:rsidR="002E737C">
        <w:rPr>
          <w:rFonts w:ascii="Tahoma" w:hAnsi="Tahoma" w:cs="Tahoma"/>
          <w:sz w:val="22"/>
          <w:szCs w:val="22"/>
        </w:rPr>
        <w:t>319</w:t>
      </w:r>
      <w:r w:rsidR="00485D06">
        <w:rPr>
          <w:rFonts w:ascii="Tahoma" w:hAnsi="Tahoma" w:cs="Tahoma"/>
          <w:sz w:val="22"/>
          <w:szCs w:val="22"/>
        </w:rPr>
        <w:t xml:space="preserve">/2021 de </w:t>
      </w:r>
      <w:r w:rsidR="002E737C">
        <w:rPr>
          <w:rFonts w:ascii="Tahoma" w:hAnsi="Tahoma" w:cs="Tahoma"/>
          <w:sz w:val="22"/>
          <w:szCs w:val="22"/>
        </w:rPr>
        <w:t>16</w:t>
      </w:r>
      <w:r w:rsidR="00721E6C">
        <w:rPr>
          <w:rFonts w:ascii="Tahoma" w:hAnsi="Tahoma" w:cs="Tahoma"/>
          <w:sz w:val="22"/>
          <w:szCs w:val="22"/>
        </w:rPr>
        <w:t xml:space="preserve"> de </w:t>
      </w:r>
      <w:r w:rsidR="004D2126">
        <w:rPr>
          <w:rFonts w:ascii="Tahoma" w:hAnsi="Tahoma" w:cs="Tahoma"/>
          <w:sz w:val="22"/>
          <w:szCs w:val="22"/>
        </w:rPr>
        <w:t>Setembro</w:t>
      </w:r>
      <w:r w:rsidR="00721E6C">
        <w:rPr>
          <w:rFonts w:ascii="Tahoma" w:hAnsi="Tahoma" w:cs="Tahoma"/>
          <w:sz w:val="22"/>
          <w:szCs w:val="22"/>
        </w:rPr>
        <w:t xml:space="preserve"> de 2021, que dispõe sobre a desistência do candidato aprovado.</w:t>
      </w:r>
    </w:p>
    <w:p w:rsidR="007E00B4" w:rsidRDefault="007E00B4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:rsidR="00335D02" w:rsidRDefault="00D01266" w:rsidP="00D01266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8E16FF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C40255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Decreto 330/2021 de 22 de Setembro de 2021, que dispõe sobre a desistência do candidato aprovado</w:t>
      </w:r>
    </w:p>
    <w:p w:rsidR="007E00B4" w:rsidRDefault="007E00B4" w:rsidP="00D01266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</w:p>
    <w:p w:rsidR="007E00B4" w:rsidRDefault="007E00B4" w:rsidP="007E00B4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8E16FF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C40255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Decreto 3</w:t>
      </w:r>
      <w:r>
        <w:rPr>
          <w:rFonts w:ascii="Tahoma" w:hAnsi="Tahoma" w:cs="Tahoma"/>
          <w:sz w:val="22"/>
          <w:szCs w:val="22"/>
        </w:rPr>
        <w:t>31</w:t>
      </w:r>
      <w:r>
        <w:rPr>
          <w:rFonts w:ascii="Tahoma" w:hAnsi="Tahoma" w:cs="Tahoma"/>
          <w:sz w:val="22"/>
          <w:szCs w:val="22"/>
        </w:rPr>
        <w:t>/2021 de 22 de Setembro de 2021, que dispõe sobre a desistência do candidato aprovado</w:t>
      </w:r>
    </w:p>
    <w:p w:rsidR="007E00B4" w:rsidRDefault="007E00B4" w:rsidP="00D01266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</w:p>
    <w:p w:rsidR="007E00B4" w:rsidRPr="00E519C4" w:rsidRDefault="007E00B4" w:rsidP="00D01266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</w:p>
    <w:p w:rsidR="00C82359" w:rsidRPr="008E16FF" w:rsidRDefault="004226AB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522ED0" w:rsidRDefault="00522ED0" w:rsidP="00D01266">
      <w:pPr>
        <w:pStyle w:val="TextosemFormatao"/>
        <w:spacing w:before="240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Fica nomeada, para no prazo improrrogável de 5 (cinco) dias tomar posse mediante a apresentação dos documentos solicitados, a contar da publicação do presente, a candidata aprovada no concurso público nº 002/2019, classificada em </w:t>
      </w:r>
      <w:r w:rsidR="00D01266">
        <w:rPr>
          <w:rFonts w:ascii="Tahoma" w:hAnsi="Tahoma"/>
          <w:sz w:val="22"/>
        </w:rPr>
        <w:t>1</w:t>
      </w:r>
      <w:r w:rsidR="007E00B4">
        <w:rPr>
          <w:rFonts w:ascii="Tahoma" w:hAnsi="Tahoma"/>
          <w:sz w:val="22"/>
        </w:rPr>
        <w:t>1</w:t>
      </w:r>
      <w:r>
        <w:rPr>
          <w:rFonts w:ascii="Tahoma" w:hAnsi="Tahoma"/>
          <w:sz w:val="22"/>
        </w:rPr>
        <w:t>º lugar, abaixo denominada</w:t>
      </w:r>
      <w:r w:rsidRPr="001204B9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e enquadrada de acordo com a Lei Complementar nº 031 – Plano de cargos e remuneração dos servidores públicos municipais e alterações, conforme segue:</w:t>
      </w:r>
    </w:p>
    <w:p w:rsidR="007E00B4" w:rsidRDefault="007E00B4" w:rsidP="00D01266">
      <w:pPr>
        <w:pStyle w:val="TextosemFormatao"/>
        <w:spacing w:before="240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4444"/>
      </w:tblGrid>
      <w:tr w:rsidR="00522ED0" w:rsidTr="00B22CCB">
        <w:tc>
          <w:tcPr>
            <w:tcW w:w="3812" w:type="dxa"/>
          </w:tcPr>
          <w:p w:rsidR="00522ED0" w:rsidRDefault="00522ED0" w:rsidP="00D01266">
            <w:pPr>
              <w:pStyle w:val="TextosemFormatao"/>
              <w:spacing w:before="240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444" w:type="dxa"/>
          </w:tcPr>
          <w:p w:rsidR="00522ED0" w:rsidRDefault="007E00B4" w:rsidP="00D01266">
            <w:pPr>
              <w:pStyle w:val="TextosemFormatao"/>
              <w:spacing w:before="240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HAIDE VERA ROTT</w:t>
            </w:r>
          </w:p>
        </w:tc>
      </w:tr>
      <w:tr w:rsidR="00522ED0" w:rsidTr="00B22CCB">
        <w:tc>
          <w:tcPr>
            <w:tcW w:w="3812" w:type="dxa"/>
          </w:tcPr>
          <w:p w:rsidR="00522ED0" w:rsidRDefault="00522ED0" w:rsidP="00B22CC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444" w:type="dxa"/>
          </w:tcPr>
          <w:p w:rsidR="00522ED0" w:rsidRDefault="00522ED0" w:rsidP="00B22CC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Auxiliar De Serviços Gerais </w:t>
            </w:r>
          </w:p>
        </w:tc>
      </w:tr>
      <w:tr w:rsidR="00522ED0" w:rsidTr="00B22CCB">
        <w:tc>
          <w:tcPr>
            <w:tcW w:w="3812" w:type="dxa"/>
          </w:tcPr>
          <w:p w:rsidR="00522ED0" w:rsidRDefault="00522ED0" w:rsidP="00B22CC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444" w:type="dxa"/>
          </w:tcPr>
          <w:p w:rsidR="00522ED0" w:rsidRDefault="00522ED0" w:rsidP="00B22CC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01.01</w:t>
            </w:r>
          </w:p>
        </w:tc>
      </w:tr>
      <w:tr w:rsidR="00522ED0" w:rsidTr="00B22CCB">
        <w:tc>
          <w:tcPr>
            <w:tcW w:w="3812" w:type="dxa"/>
          </w:tcPr>
          <w:p w:rsidR="00522ED0" w:rsidRDefault="00522ED0" w:rsidP="00B22CC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444" w:type="dxa"/>
          </w:tcPr>
          <w:p w:rsidR="00522ED0" w:rsidRDefault="00522ED0" w:rsidP="00B22CC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17</w:t>
            </w:r>
          </w:p>
        </w:tc>
      </w:tr>
      <w:tr w:rsidR="00522ED0" w:rsidTr="00B22CCB">
        <w:tc>
          <w:tcPr>
            <w:tcW w:w="3812" w:type="dxa"/>
          </w:tcPr>
          <w:p w:rsidR="00522ED0" w:rsidRDefault="00522ED0" w:rsidP="00B22CC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444" w:type="dxa"/>
          </w:tcPr>
          <w:p w:rsidR="00522ED0" w:rsidRDefault="00522ED0" w:rsidP="00B22CC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40H semanais</w:t>
            </w:r>
          </w:p>
        </w:tc>
      </w:tr>
    </w:tbl>
    <w:p w:rsidR="00522ED0" w:rsidRDefault="00522ED0" w:rsidP="00522ED0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lastRenderedPageBreak/>
        <w:t xml:space="preserve">Art. </w:t>
      </w:r>
      <w:r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Pr="002965FC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Este Decreto entra em vigor na data de sua publicação.</w:t>
      </w:r>
    </w:p>
    <w:p w:rsidR="00522ED0" w:rsidRDefault="00522ED0" w:rsidP="00D01266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>
        <w:rPr>
          <w:rFonts w:ascii="Tahoma" w:hAnsi="Tahoma"/>
          <w:sz w:val="22"/>
        </w:rPr>
        <w:t>Revogam-se as disposições em contrário.</w:t>
      </w:r>
    </w:p>
    <w:p w:rsidR="00522ED0" w:rsidRDefault="00522ED0" w:rsidP="00D01266">
      <w:pPr>
        <w:pStyle w:val="TextosemFormatao"/>
        <w:spacing w:before="120"/>
        <w:ind w:firstLine="709"/>
        <w:jc w:val="center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Gabinete do Executivo Municipal, </w:t>
      </w:r>
      <w:r w:rsidR="007E00B4">
        <w:rPr>
          <w:rFonts w:ascii="Tahoma" w:hAnsi="Tahoma"/>
          <w:sz w:val="22"/>
        </w:rPr>
        <w:t>25</w:t>
      </w:r>
      <w:r>
        <w:rPr>
          <w:rFonts w:ascii="Tahoma" w:hAnsi="Tahoma"/>
          <w:sz w:val="22"/>
        </w:rPr>
        <w:t xml:space="preserve"> de </w:t>
      </w:r>
      <w:r w:rsidR="007E00B4">
        <w:rPr>
          <w:rFonts w:ascii="Tahoma" w:hAnsi="Tahoma"/>
          <w:sz w:val="22"/>
        </w:rPr>
        <w:t>outubro</w:t>
      </w:r>
      <w:r>
        <w:rPr>
          <w:rFonts w:ascii="Tahoma" w:hAnsi="Tahoma"/>
          <w:sz w:val="22"/>
        </w:rPr>
        <w:t xml:space="preserve"> de 2021.</w:t>
      </w:r>
    </w:p>
    <w:p w:rsidR="00522ED0" w:rsidRDefault="00522ED0" w:rsidP="00522ED0">
      <w:pPr>
        <w:pStyle w:val="TextosemFormatao"/>
        <w:outlineLvl w:val="0"/>
        <w:rPr>
          <w:rFonts w:ascii="Tahoma" w:hAnsi="Tahoma" w:cs="Tahoma"/>
          <w:sz w:val="22"/>
        </w:rPr>
      </w:pPr>
    </w:p>
    <w:p w:rsidR="00522ED0" w:rsidRDefault="00522ED0" w:rsidP="00522ED0">
      <w:pPr>
        <w:pStyle w:val="TextosemFormatao"/>
        <w:outlineLvl w:val="0"/>
        <w:rPr>
          <w:rFonts w:ascii="Tahoma" w:hAnsi="Tahoma" w:cs="Tahoma"/>
          <w:sz w:val="22"/>
        </w:rPr>
      </w:pPr>
    </w:p>
    <w:p w:rsidR="00522ED0" w:rsidRPr="00802E45" w:rsidRDefault="00522ED0" w:rsidP="00522ED0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522ED0" w:rsidRPr="00484805" w:rsidRDefault="00522ED0" w:rsidP="00522ED0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522ED0" w:rsidRDefault="00522ED0" w:rsidP="00522ED0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:rsidR="00522ED0" w:rsidRPr="00802E45" w:rsidRDefault="00522ED0" w:rsidP="00522ED0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522ED0" w:rsidRPr="00802E45" w:rsidRDefault="00522ED0" w:rsidP="00522ED0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>
        <w:rPr>
          <w:rFonts w:ascii="Tahoma" w:hAnsi="Tahoma" w:cs="Tahoma"/>
          <w:sz w:val="22"/>
          <w:szCs w:val="22"/>
        </w:rPr>
        <w:t>__/</w:t>
      </w:r>
      <w:r w:rsidR="007E00B4">
        <w:rPr>
          <w:rFonts w:ascii="Tahoma" w:hAnsi="Tahoma" w:cs="Tahoma"/>
          <w:sz w:val="22"/>
          <w:szCs w:val="22"/>
        </w:rPr>
        <w:t>10</w:t>
      </w:r>
      <w:bookmarkStart w:id="0" w:name="_GoBack"/>
      <w:bookmarkEnd w:id="0"/>
      <w:r>
        <w:rPr>
          <w:rFonts w:ascii="Tahoma" w:hAnsi="Tahoma" w:cs="Tahoma"/>
          <w:sz w:val="22"/>
          <w:szCs w:val="22"/>
        </w:rPr>
        <w:t>/2021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522ED0" w:rsidRDefault="00522ED0" w:rsidP="00522ED0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522ED0" w:rsidRPr="00802E45" w:rsidRDefault="00522ED0" w:rsidP="00522ED0">
      <w:pPr>
        <w:rPr>
          <w:rFonts w:ascii="Tahoma" w:hAnsi="Tahoma" w:cs="Tahoma"/>
          <w:sz w:val="22"/>
          <w:szCs w:val="22"/>
        </w:rPr>
      </w:pPr>
    </w:p>
    <w:p w:rsidR="00522ED0" w:rsidRPr="0064056A" w:rsidRDefault="00522ED0" w:rsidP="00522ED0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Elis Regina Backes Grigol</w:t>
      </w:r>
    </w:p>
    <w:p w:rsidR="005621B9" w:rsidRDefault="00522ED0" w:rsidP="00335D02">
      <w:pPr>
        <w:pStyle w:val="TextosemFormatao"/>
        <w:jc w:val="both"/>
      </w:pPr>
      <w:r w:rsidRPr="0064056A">
        <w:rPr>
          <w:rFonts w:ascii="Tahoma" w:hAnsi="Tahoma" w:cs="Tahoma"/>
          <w:sz w:val="22"/>
          <w:szCs w:val="22"/>
        </w:rPr>
        <w:t>Funcionári</w:t>
      </w:r>
      <w:r>
        <w:rPr>
          <w:rFonts w:ascii="Tahoma" w:hAnsi="Tahoma" w:cs="Tahoma"/>
          <w:sz w:val="22"/>
          <w:szCs w:val="22"/>
        </w:rPr>
        <w:t>a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a</w:t>
      </w:r>
    </w:p>
    <w:sectPr w:rsidR="005621B9" w:rsidSect="00716DAB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65500"/>
    <w:rsid w:val="000D64DE"/>
    <w:rsid w:val="000D7E9B"/>
    <w:rsid w:val="001072D7"/>
    <w:rsid w:val="001204B9"/>
    <w:rsid w:val="0012222B"/>
    <w:rsid w:val="0015620C"/>
    <w:rsid w:val="001A4573"/>
    <w:rsid w:val="001B3029"/>
    <w:rsid w:val="001F2AFC"/>
    <w:rsid w:val="00206849"/>
    <w:rsid w:val="0021524F"/>
    <w:rsid w:val="00254D54"/>
    <w:rsid w:val="0028707C"/>
    <w:rsid w:val="002965FC"/>
    <w:rsid w:val="002D64A7"/>
    <w:rsid w:val="002D74BD"/>
    <w:rsid w:val="002E737C"/>
    <w:rsid w:val="00306179"/>
    <w:rsid w:val="00335D02"/>
    <w:rsid w:val="00364231"/>
    <w:rsid w:val="003B6E11"/>
    <w:rsid w:val="003C610F"/>
    <w:rsid w:val="003F3CA6"/>
    <w:rsid w:val="00420CD3"/>
    <w:rsid w:val="004226AB"/>
    <w:rsid w:val="00441B21"/>
    <w:rsid w:val="00462E0A"/>
    <w:rsid w:val="00484805"/>
    <w:rsid w:val="00485D06"/>
    <w:rsid w:val="004D2126"/>
    <w:rsid w:val="004D3143"/>
    <w:rsid w:val="004D70FE"/>
    <w:rsid w:val="004E038B"/>
    <w:rsid w:val="00503EC8"/>
    <w:rsid w:val="00522ED0"/>
    <w:rsid w:val="005621B9"/>
    <w:rsid w:val="00584393"/>
    <w:rsid w:val="00595249"/>
    <w:rsid w:val="00595830"/>
    <w:rsid w:val="005A53C8"/>
    <w:rsid w:val="005B5C23"/>
    <w:rsid w:val="005D24A6"/>
    <w:rsid w:val="005E4000"/>
    <w:rsid w:val="00615FA6"/>
    <w:rsid w:val="00624898"/>
    <w:rsid w:val="0063636A"/>
    <w:rsid w:val="006B4E30"/>
    <w:rsid w:val="006D0717"/>
    <w:rsid w:val="00716DAB"/>
    <w:rsid w:val="00721E6C"/>
    <w:rsid w:val="00733C16"/>
    <w:rsid w:val="007473C4"/>
    <w:rsid w:val="007A058B"/>
    <w:rsid w:val="007E00B4"/>
    <w:rsid w:val="00802E45"/>
    <w:rsid w:val="00816780"/>
    <w:rsid w:val="0088145F"/>
    <w:rsid w:val="008C4794"/>
    <w:rsid w:val="008E16FF"/>
    <w:rsid w:val="00940BFE"/>
    <w:rsid w:val="0095248B"/>
    <w:rsid w:val="0096137B"/>
    <w:rsid w:val="009639C3"/>
    <w:rsid w:val="00982C72"/>
    <w:rsid w:val="0098756C"/>
    <w:rsid w:val="00987CF6"/>
    <w:rsid w:val="009B13C8"/>
    <w:rsid w:val="009F68DE"/>
    <w:rsid w:val="00A4156E"/>
    <w:rsid w:val="00A5139B"/>
    <w:rsid w:val="00A6235F"/>
    <w:rsid w:val="00AA0488"/>
    <w:rsid w:val="00AD1D7F"/>
    <w:rsid w:val="00AE6CA1"/>
    <w:rsid w:val="00AF452D"/>
    <w:rsid w:val="00AF494A"/>
    <w:rsid w:val="00AF50C0"/>
    <w:rsid w:val="00B10187"/>
    <w:rsid w:val="00B17BB0"/>
    <w:rsid w:val="00B235EF"/>
    <w:rsid w:val="00B737C7"/>
    <w:rsid w:val="00BB415E"/>
    <w:rsid w:val="00BD3A32"/>
    <w:rsid w:val="00BD5B3F"/>
    <w:rsid w:val="00BE7DC0"/>
    <w:rsid w:val="00BF02A7"/>
    <w:rsid w:val="00C00337"/>
    <w:rsid w:val="00C40255"/>
    <w:rsid w:val="00C6276C"/>
    <w:rsid w:val="00C82359"/>
    <w:rsid w:val="00CA0616"/>
    <w:rsid w:val="00CF78DE"/>
    <w:rsid w:val="00D01266"/>
    <w:rsid w:val="00D04CAB"/>
    <w:rsid w:val="00D05829"/>
    <w:rsid w:val="00D1753E"/>
    <w:rsid w:val="00D358E5"/>
    <w:rsid w:val="00D44B01"/>
    <w:rsid w:val="00D54542"/>
    <w:rsid w:val="00D77D15"/>
    <w:rsid w:val="00D862B5"/>
    <w:rsid w:val="00DA1627"/>
    <w:rsid w:val="00E1206D"/>
    <w:rsid w:val="00E26983"/>
    <w:rsid w:val="00E3516D"/>
    <w:rsid w:val="00E45228"/>
    <w:rsid w:val="00E519C4"/>
    <w:rsid w:val="00E81C2E"/>
    <w:rsid w:val="00E85080"/>
    <w:rsid w:val="00F03D6F"/>
    <w:rsid w:val="00F1156D"/>
    <w:rsid w:val="00F20E62"/>
    <w:rsid w:val="00F210CB"/>
    <w:rsid w:val="00F41D48"/>
    <w:rsid w:val="00F81E41"/>
    <w:rsid w:val="00FB51A5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4</cp:revision>
  <cp:lastPrinted>2021-09-16T16:37:00Z</cp:lastPrinted>
  <dcterms:created xsi:type="dcterms:W3CDTF">2021-09-22T17:26:00Z</dcterms:created>
  <dcterms:modified xsi:type="dcterms:W3CDTF">2021-10-25T18:15:00Z</dcterms:modified>
</cp:coreProperties>
</file>