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4D2126">
        <w:rPr>
          <w:rFonts w:ascii="Tahoma" w:hAnsi="Tahoma"/>
          <w:b/>
          <w:sz w:val="22"/>
        </w:rPr>
        <w:t>304</w:t>
      </w:r>
      <w:r w:rsidR="0096137B">
        <w:rPr>
          <w:rFonts w:ascii="Tahoma" w:hAnsi="Tahoma"/>
          <w:b/>
          <w:sz w:val="22"/>
        </w:rPr>
        <w:t>/202</w:t>
      </w:r>
      <w:r w:rsidR="00D04CAB">
        <w:rPr>
          <w:rFonts w:ascii="Tahoma" w:hAnsi="Tahoma"/>
          <w:b/>
          <w:sz w:val="22"/>
        </w:rPr>
        <w:t>1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4D2126">
        <w:rPr>
          <w:rFonts w:ascii="Tahoma" w:hAnsi="Tahoma"/>
          <w:b/>
          <w:sz w:val="22"/>
        </w:rPr>
        <w:t>10</w:t>
      </w:r>
      <w:r w:rsidR="00AA0488">
        <w:rPr>
          <w:rFonts w:ascii="Tahoma" w:hAnsi="Tahoma"/>
          <w:b/>
          <w:sz w:val="22"/>
        </w:rPr>
        <w:t xml:space="preserve"> DE </w:t>
      </w:r>
      <w:r w:rsidR="00522ED0">
        <w:rPr>
          <w:rFonts w:ascii="Tahoma" w:hAnsi="Tahoma"/>
          <w:b/>
          <w:sz w:val="22"/>
        </w:rPr>
        <w:t>SETEMBRO</w:t>
      </w:r>
      <w:r w:rsidR="00AA0488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D04CAB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522ED0">
        <w:rPr>
          <w:rFonts w:ascii="Tahoma" w:hAnsi="Tahoma"/>
          <w:b/>
          <w:sz w:val="22"/>
        </w:rPr>
        <w:t xml:space="preserve">CANDIDATO APROVADA </w:t>
      </w:r>
      <w:r w:rsidR="000D64DE">
        <w:rPr>
          <w:rFonts w:ascii="Tahoma" w:hAnsi="Tahoma"/>
          <w:b/>
          <w:sz w:val="22"/>
        </w:rPr>
        <w:t>MAIARA SIMIONATTO</w:t>
      </w:r>
      <w:r w:rsidR="000D64DE">
        <w:rPr>
          <w:rFonts w:ascii="Tahoma" w:hAnsi="Tahoma"/>
          <w:b/>
          <w:sz w:val="22"/>
        </w:rPr>
        <w:t xml:space="preserve"> </w:t>
      </w:r>
      <w:bookmarkStart w:id="0" w:name="_GoBack"/>
      <w:bookmarkEnd w:id="0"/>
      <w:r w:rsidR="0096137B">
        <w:rPr>
          <w:rFonts w:ascii="Tahoma" w:hAnsi="Tahoma"/>
          <w:b/>
          <w:sz w:val="22"/>
        </w:rPr>
        <w:t>NO CONCURSO PÚBLICO Nº 002</w:t>
      </w:r>
      <w:r w:rsidR="0015620C">
        <w:rPr>
          <w:rFonts w:ascii="Tahoma" w:hAnsi="Tahoma"/>
          <w:b/>
          <w:sz w:val="22"/>
        </w:rPr>
        <w:t>/201</w:t>
      </w:r>
      <w:r w:rsidR="001072D7">
        <w:rPr>
          <w:rFonts w:ascii="Tahoma" w:hAnsi="Tahoma"/>
          <w:b/>
          <w:sz w:val="22"/>
        </w:rPr>
        <w:t>9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:rsidR="001072D7" w:rsidRDefault="002D64A7" w:rsidP="0088145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</w:t>
      </w:r>
      <w:r w:rsidR="0096137B">
        <w:rPr>
          <w:rFonts w:ascii="Tahoma" w:hAnsi="Tahoma" w:cs="Tahoma"/>
          <w:sz w:val="22"/>
          <w:szCs w:val="22"/>
        </w:rPr>
        <w:t>ltado do Concurso Público nº 002</w:t>
      </w:r>
      <w:r w:rsidR="00D862B5" w:rsidRPr="00A6235F">
        <w:rPr>
          <w:rFonts w:ascii="Tahoma" w:hAnsi="Tahoma" w:cs="Tahoma"/>
          <w:sz w:val="22"/>
          <w:szCs w:val="22"/>
        </w:rPr>
        <w:t>/20</w:t>
      </w:r>
      <w:r w:rsidR="00A6235F">
        <w:rPr>
          <w:rFonts w:ascii="Tahoma" w:hAnsi="Tahoma" w:cs="Tahoma"/>
          <w:sz w:val="22"/>
          <w:szCs w:val="22"/>
        </w:rPr>
        <w:t>1</w:t>
      </w:r>
      <w:r w:rsidR="001072D7">
        <w:rPr>
          <w:rFonts w:ascii="Tahoma" w:hAnsi="Tahoma" w:cs="Tahoma"/>
          <w:sz w:val="22"/>
          <w:szCs w:val="22"/>
        </w:rPr>
        <w:t>9</w:t>
      </w:r>
      <w:r w:rsidR="00D862B5" w:rsidRPr="00A6235F">
        <w:rPr>
          <w:rFonts w:ascii="Tahoma" w:hAnsi="Tahoma" w:cs="Tahoma"/>
          <w:sz w:val="22"/>
          <w:szCs w:val="22"/>
        </w:rPr>
        <w:t>, através do Decreto nº</w:t>
      </w:r>
      <w:r w:rsidR="00A6235F">
        <w:rPr>
          <w:rFonts w:ascii="Tahoma" w:hAnsi="Tahoma" w:cs="Tahoma"/>
          <w:sz w:val="22"/>
          <w:szCs w:val="22"/>
        </w:rPr>
        <w:t xml:space="preserve"> </w:t>
      </w:r>
      <w:r w:rsidR="0096137B">
        <w:rPr>
          <w:rFonts w:ascii="Tahoma" w:hAnsi="Tahoma" w:cs="Tahoma"/>
          <w:sz w:val="22"/>
          <w:szCs w:val="22"/>
        </w:rPr>
        <w:t>069/2020</w:t>
      </w:r>
      <w:r w:rsidR="00D862B5" w:rsidRPr="00A6235F">
        <w:rPr>
          <w:rFonts w:ascii="Tahoma" w:hAnsi="Tahoma" w:cs="Tahoma"/>
          <w:sz w:val="22"/>
          <w:szCs w:val="22"/>
        </w:rPr>
        <w:t>, de</w:t>
      </w:r>
      <w:r w:rsidR="00A6235F">
        <w:rPr>
          <w:rFonts w:ascii="Tahoma" w:hAnsi="Tahoma" w:cs="Tahoma"/>
          <w:sz w:val="22"/>
          <w:szCs w:val="22"/>
        </w:rPr>
        <w:t xml:space="preserve"> </w:t>
      </w:r>
      <w:r w:rsidR="0096137B">
        <w:rPr>
          <w:rFonts w:ascii="Tahoma" w:hAnsi="Tahoma" w:cs="Tahoma"/>
          <w:sz w:val="22"/>
          <w:szCs w:val="22"/>
        </w:rPr>
        <w:t>20 de março de 2020</w:t>
      </w:r>
      <w:r w:rsidR="00721E6C">
        <w:rPr>
          <w:rFonts w:ascii="Tahoma" w:hAnsi="Tahoma" w:cs="Tahoma"/>
          <w:sz w:val="22"/>
          <w:szCs w:val="22"/>
        </w:rPr>
        <w:t>.</w:t>
      </w:r>
    </w:p>
    <w:p w:rsidR="00335D02" w:rsidRDefault="002D64A7" w:rsidP="00335D02">
      <w:pPr>
        <w:pStyle w:val="TextosemFormatao"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8E16FF">
        <w:rPr>
          <w:rFonts w:ascii="Tahoma" w:hAnsi="Tahoma" w:cs="Tahoma"/>
          <w:sz w:val="22"/>
          <w:szCs w:val="22"/>
        </w:rPr>
        <w:t>.</w:t>
      </w:r>
    </w:p>
    <w:p w:rsidR="00335D02" w:rsidRDefault="00335D02" w:rsidP="00335D02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Pr="005219C0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o item 11.5 do Edital De Concurso Público 02/2019.</w:t>
      </w:r>
    </w:p>
    <w:p w:rsidR="008E16FF" w:rsidRDefault="008E16FF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E16FF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C40255" w:rsidRPr="00C40255">
        <w:rPr>
          <w:rFonts w:ascii="Tahoma" w:hAnsi="Tahoma" w:cs="Tahoma"/>
          <w:sz w:val="22"/>
          <w:szCs w:val="22"/>
        </w:rPr>
        <w:t>o</w:t>
      </w:r>
      <w:r w:rsidR="00C40255">
        <w:rPr>
          <w:rFonts w:ascii="Tahoma" w:hAnsi="Tahoma" w:cs="Tahoma"/>
          <w:b/>
          <w:sz w:val="22"/>
          <w:szCs w:val="22"/>
        </w:rPr>
        <w:t xml:space="preserve"> </w:t>
      </w:r>
      <w:r w:rsidR="00485D06">
        <w:rPr>
          <w:rFonts w:ascii="Tahoma" w:hAnsi="Tahoma" w:cs="Tahoma"/>
          <w:sz w:val="22"/>
          <w:szCs w:val="22"/>
        </w:rPr>
        <w:t xml:space="preserve">Decreto </w:t>
      </w:r>
      <w:r w:rsidR="004D2126">
        <w:rPr>
          <w:rFonts w:ascii="Tahoma" w:hAnsi="Tahoma" w:cs="Tahoma"/>
          <w:sz w:val="22"/>
          <w:szCs w:val="22"/>
        </w:rPr>
        <w:t>302</w:t>
      </w:r>
      <w:r w:rsidR="00485D06">
        <w:rPr>
          <w:rFonts w:ascii="Tahoma" w:hAnsi="Tahoma" w:cs="Tahoma"/>
          <w:sz w:val="22"/>
          <w:szCs w:val="22"/>
        </w:rPr>
        <w:t xml:space="preserve">/2021 de </w:t>
      </w:r>
      <w:r w:rsidR="004D2126">
        <w:rPr>
          <w:rFonts w:ascii="Tahoma" w:hAnsi="Tahoma" w:cs="Tahoma"/>
          <w:sz w:val="22"/>
          <w:szCs w:val="22"/>
        </w:rPr>
        <w:t>10</w:t>
      </w:r>
      <w:r w:rsidR="00721E6C">
        <w:rPr>
          <w:rFonts w:ascii="Tahoma" w:hAnsi="Tahoma" w:cs="Tahoma"/>
          <w:sz w:val="22"/>
          <w:szCs w:val="22"/>
        </w:rPr>
        <w:t xml:space="preserve"> de </w:t>
      </w:r>
      <w:r w:rsidR="004D2126">
        <w:rPr>
          <w:rFonts w:ascii="Tahoma" w:hAnsi="Tahoma" w:cs="Tahoma"/>
          <w:sz w:val="22"/>
          <w:szCs w:val="22"/>
        </w:rPr>
        <w:t>Setembro</w:t>
      </w:r>
      <w:r w:rsidR="00721E6C">
        <w:rPr>
          <w:rFonts w:ascii="Tahoma" w:hAnsi="Tahoma" w:cs="Tahoma"/>
          <w:sz w:val="22"/>
          <w:szCs w:val="22"/>
        </w:rPr>
        <w:t xml:space="preserve"> de 2021, que dispõe sobre a desistência do candidato aprovado.</w:t>
      </w:r>
    </w:p>
    <w:p w:rsidR="00335D02" w:rsidRPr="00E519C4" w:rsidRDefault="00335D02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C82359" w:rsidRPr="008E16FF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522ED0" w:rsidRDefault="00522ED0" w:rsidP="00522ED0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nomeada, para no prazo improrrogável de 5 (cinco) dias tomar posse mediante a apresentação dos documentos solicitados, a contar da publicação do presente, a candidata aprovada no concurso público nº 002/2019, classificada em </w:t>
      </w:r>
      <w:r w:rsidR="004D2126">
        <w:rPr>
          <w:rFonts w:ascii="Tahoma" w:hAnsi="Tahoma"/>
          <w:sz w:val="22"/>
        </w:rPr>
        <w:t>8</w:t>
      </w:r>
      <w:r>
        <w:rPr>
          <w:rFonts w:ascii="Tahoma" w:hAnsi="Tahoma"/>
          <w:sz w:val="22"/>
        </w:rPr>
        <w:t>º lugar, abaixo denominada</w:t>
      </w:r>
      <w:r w:rsidRPr="001204B9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e enquadrada de acordo com a Lei Complementar nº 031 – Plano de cargos e remuneração dos servidores públicos municipais e alterações, conforme segue:</w:t>
      </w:r>
    </w:p>
    <w:p w:rsidR="00522ED0" w:rsidRDefault="00522ED0" w:rsidP="00522ED0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522ED0" w:rsidTr="00B22CCB">
        <w:tc>
          <w:tcPr>
            <w:tcW w:w="3812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522ED0" w:rsidRDefault="004D2126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MAIARA SIMIONATTO</w:t>
            </w:r>
          </w:p>
        </w:tc>
      </w:tr>
      <w:tr w:rsidR="00522ED0" w:rsidTr="00B22CCB">
        <w:tc>
          <w:tcPr>
            <w:tcW w:w="3812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Auxiliar De Serviços Gerais </w:t>
            </w:r>
          </w:p>
        </w:tc>
      </w:tr>
      <w:tr w:rsidR="00522ED0" w:rsidTr="00B22CCB">
        <w:tc>
          <w:tcPr>
            <w:tcW w:w="3812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01.01</w:t>
            </w:r>
          </w:p>
        </w:tc>
      </w:tr>
      <w:tr w:rsidR="00522ED0" w:rsidTr="00B22CCB">
        <w:tc>
          <w:tcPr>
            <w:tcW w:w="3812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17</w:t>
            </w:r>
          </w:p>
        </w:tc>
      </w:tr>
      <w:tr w:rsidR="00522ED0" w:rsidTr="00B22CCB">
        <w:tc>
          <w:tcPr>
            <w:tcW w:w="3812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40H semanais</w:t>
            </w:r>
          </w:p>
        </w:tc>
      </w:tr>
    </w:tbl>
    <w:p w:rsidR="00522ED0" w:rsidRDefault="00522ED0" w:rsidP="00522ED0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Pr="002965F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Este Decreto entra em vigor na data de sua publicação.</w:t>
      </w:r>
    </w:p>
    <w:p w:rsidR="00522ED0" w:rsidRDefault="00522ED0" w:rsidP="00522ED0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>Revogam-se as disposições em contrário.</w:t>
      </w:r>
    </w:p>
    <w:p w:rsidR="00522ED0" w:rsidRDefault="00522ED0" w:rsidP="00522ED0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</w:p>
    <w:p w:rsidR="00522ED0" w:rsidRDefault="00522ED0" w:rsidP="00522ED0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Gabinete do Executivo Municipal, </w:t>
      </w:r>
      <w:r w:rsidR="004D2126">
        <w:rPr>
          <w:rFonts w:ascii="Tahoma" w:hAnsi="Tahoma"/>
          <w:sz w:val="22"/>
        </w:rPr>
        <w:t>10</w:t>
      </w:r>
      <w:r>
        <w:rPr>
          <w:rFonts w:ascii="Tahoma" w:hAnsi="Tahoma"/>
          <w:sz w:val="22"/>
        </w:rPr>
        <w:t xml:space="preserve"> de setembro de 2021.</w:t>
      </w:r>
    </w:p>
    <w:p w:rsidR="00522ED0" w:rsidRDefault="00522ED0" w:rsidP="00522ED0">
      <w:pPr>
        <w:pStyle w:val="TextosemFormatao"/>
        <w:outlineLvl w:val="0"/>
        <w:rPr>
          <w:rFonts w:ascii="Tahoma" w:hAnsi="Tahoma" w:cs="Tahoma"/>
          <w:sz w:val="22"/>
        </w:rPr>
      </w:pPr>
    </w:p>
    <w:p w:rsidR="00522ED0" w:rsidRDefault="00522ED0" w:rsidP="00522ED0">
      <w:pPr>
        <w:pStyle w:val="TextosemFormatao"/>
        <w:outlineLvl w:val="0"/>
        <w:rPr>
          <w:rFonts w:ascii="Tahoma" w:hAnsi="Tahoma" w:cs="Tahoma"/>
          <w:sz w:val="22"/>
        </w:rPr>
      </w:pPr>
    </w:p>
    <w:p w:rsidR="00522ED0" w:rsidRPr="00802E45" w:rsidRDefault="00522ED0" w:rsidP="00522ED0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522ED0" w:rsidRPr="00484805" w:rsidRDefault="00522ED0" w:rsidP="00522ED0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522ED0" w:rsidRDefault="00522ED0" w:rsidP="00522ED0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522ED0" w:rsidRPr="00802E45" w:rsidRDefault="00522ED0" w:rsidP="00522ED0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522ED0" w:rsidRPr="00802E45" w:rsidRDefault="00522ED0" w:rsidP="00522ED0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>
        <w:rPr>
          <w:rFonts w:ascii="Tahoma" w:hAnsi="Tahoma" w:cs="Tahoma"/>
          <w:sz w:val="22"/>
          <w:szCs w:val="22"/>
        </w:rPr>
        <w:t>__/09/2021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522ED0" w:rsidRDefault="00522ED0" w:rsidP="00522ED0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522ED0" w:rsidRPr="00802E45" w:rsidRDefault="00522ED0" w:rsidP="00522ED0">
      <w:pPr>
        <w:rPr>
          <w:rFonts w:ascii="Tahoma" w:hAnsi="Tahoma" w:cs="Tahoma"/>
          <w:sz w:val="22"/>
          <w:szCs w:val="22"/>
        </w:rPr>
      </w:pPr>
    </w:p>
    <w:p w:rsidR="00522ED0" w:rsidRPr="0064056A" w:rsidRDefault="00522ED0" w:rsidP="00522ED0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Elis Regina Backes Grigol</w:t>
      </w:r>
    </w:p>
    <w:p w:rsidR="005621B9" w:rsidRDefault="00522ED0" w:rsidP="00335D02">
      <w:pPr>
        <w:pStyle w:val="TextosemFormatao"/>
        <w:jc w:val="both"/>
      </w:pPr>
      <w:r w:rsidRPr="0064056A">
        <w:rPr>
          <w:rFonts w:ascii="Tahoma" w:hAnsi="Tahoma" w:cs="Tahoma"/>
          <w:sz w:val="22"/>
          <w:szCs w:val="22"/>
        </w:rPr>
        <w:t>Funcionári</w:t>
      </w:r>
      <w:r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a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D64DE"/>
    <w:rsid w:val="000D7E9B"/>
    <w:rsid w:val="001072D7"/>
    <w:rsid w:val="001204B9"/>
    <w:rsid w:val="0012222B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D64A7"/>
    <w:rsid w:val="002D74BD"/>
    <w:rsid w:val="00306179"/>
    <w:rsid w:val="00335D02"/>
    <w:rsid w:val="00364231"/>
    <w:rsid w:val="003B6E11"/>
    <w:rsid w:val="003C610F"/>
    <w:rsid w:val="003F3CA6"/>
    <w:rsid w:val="00420CD3"/>
    <w:rsid w:val="004226AB"/>
    <w:rsid w:val="00441B21"/>
    <w:rsid w:val="00462E0A"/>
    <w:rsid w:val="00484805"/>
    <w:rsid w:val="00485D06"/>
    <w:rsid w:val="004D2126"/>
    <w:rsid w:val="004D3143"/>
    <w:rsid w:val="004D70FE"/>
    <w:rsid w:val="004E038B"/>
    <w:rsid w:val="00503EC8"/>
    <w:rsid w:val="00522ED0"/>
    <w:rsid w:val="005621B9"/>
    <w:rsid w:val="00584393"/>
    <w:rsid w:val="00595249"/>
    <w:rsid w:val="00595830"/>
    <w:rsid w:val="005A53C8"/>
    <w:rsid w:val="005B5C23"/>
    <w:rsid w:val="005E4000"/>
    <w:rsid w:val="00615FA6"/>
    <w:rsid w:val="00624898"/>
    <w:rsid w:val="0063636A"/>
    <w:rsid w:val="006B4E30"/>
    <w:rsid w:val="006D0717"/>
    <w:rsid w:val="00716DAB"/>
    <w:rsid w:val="00721E6C"/>
    <w:rsid w:val="00733C16"/>
    <w:rsid w:val="007473C4"/>
    <w:rsid w:val="007A058B"/>
    <w:rsid w:val="00802E45"/>
    <w:rsid w:val="00816780"/>
    <w:rsid w:val="0088145F"/>
    <w:rsid w:val="008C4794"/>
    <w:rsid w:val="008E16FF"/>
    <w:rsid w:val="00940BFE"/>
    <w:rsid w:val="0095248B"/>
    <w:rsid w:val="0096137B"/>
    <w:rsid w:val="009639C3"/>
    <w:rsid w:val="00982C72"/>
    <w:rsid w:val="0098756C"/>
    <w:rsid w:val="00987CF6"/>
    <w:rsid w:val="009B13C8"/>
    <w:rsid w:val="009F68DE"/>
    <w:rsid w:val="00A4156E"/>
    <w:rsid w:val="00A5139B"/>
    <w:rsid w:val="00A6235F"/>
    <w:rsid w:val="00AA0488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F78DE"/>
    <w:rsid w:val="00D04CAB"/>
    <w:rsid w:val="00D05829"/>
    <w:rsid w:val="00D1753E"/>
    <w:rsid w:val="00D358E5"/>
    <w:rsid w:val="00D44B01"/>
    <w:rsid w:val="00D54542"/>
    <w:rsid w:val="00D77D15"/>
    <w:rsid w:val="00D862B5"/>
    <w:rsid w:val="00DA1627"/>
    <w:rsid w:val="00E1206D"/>
    <w:rsid w:val="00E26983"/>
    <w:rsid w:val="00E3516D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</cp:lastModifiedBy>
  <cp:revision>12</cp:revision>
  <cp:lastPrinted>2021-09-01T16:50:00Z</cp:lastPrinted>
  <dcterms:created xsi:type="dcterms:W3CDTF">2021-08-17T18:41:00Z</dcterms:created>
  <dcterms:modified xsi:type="dcterms:W3CDTF">2021-09-13T19:45:00Z</dcterms:modified>
</cp:coreProperties>
</file>