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C9C9" w14:textId="0908416C" w:rsidR="00D6073C" w:rsidRPr="00902D0E" w:rsidRDefault="00D6073C" w:rsidP="00554874">
      <w:pPr>
        <w:pStyle w:val="TextosemFormatao"/>
        <w:jc w:val="both"/>
        <w:rPr>
          <w:rFonts w:ascii="Tahoma" w:hAnsi="Tahoma" w:cs="Tahoma"/>
          <w:b/>
          <w:sz w:val="22"/>
          <w:szCs w:val="22"/>
        </w:rPr>
      </w:pPr>
      <w:r w:rsidRPr="00902D0E">
        <w:rPr>
          <w:rFonts w:ascii="Tahoma" w:hAnsi="Tahoma" w:cs="Tahoma"/>
          <w:b/>
          <w:sz w:val="22"/>
          <w:szCs w:val="22"/>
        </w:rPr>
        <w:t xml:space="preserve">DECRETO Nº </w:t>
      </w:r>
      <w:r w:rsidR="00554874" w:rsidRPr="00902D0E">
        <w:rPr>
          <w:rFonts w:ascii="Tahoma" w:hAnsi="Tahoma" w:cs="Tahoma"/>
          <w:b/>
          <w:sz w:val="22"/>
          <w:szCs w:val="22"/>
          <w:lang w:val="pt-BR"/>
        </w:rPr>
        <w:t>28</w:t>
      </w:r>
      <w:r w:rsidR="0046161C">
        <w:rPr>
          <w:rFonts w:ascii="Tahoma" w:hAnsi="Tahoma" w:cs="Tahoma"/>
          <w:b/>
          <w:sz w:val="22"/>
          <w:szCs w:val="22"/>
          <w:lang w:val="pt-BR"/>
        </w:rPr>
        <w:t>3</w:t>
      </w:r>
      <w:r w:rsidRPr="00902D0E">
        <w:rPr>
          <w:rFonts w:ascii="Tahoma" w:hAnsi="Tahoma" w:cs="Tahoma"/>
          <w:b/>
          <w:sz w:val="22"/>
          <w:szCs w:val="22"/>
        </w:rPr>
        <w:t>/20</w:t>
      </w:r>
      <w:r w:rsidR="009B5AC6" w:rsidRPr="00902D0E">
        <w:rPr>
          <w:rFonts w:ascii="Tahoma" w:hAnsi="Tahoma" w:cs="Tahoma"/>
          <w:b/>
          <w:sz w:val="22"/>
          <w:szCs w:val="22"/>
          <w:lang w:val="pt-BR"/>
        </w:rPr>
        <w:t>2</w:t>
      </w:r>
      <w:r w:rsidRPr="00902D0E">
        <w:rPr>
          <w:rFonts w:ascii="Tahoma" w:hAnsi="Tahoma" w:cs="Tahoma"/>
          <w:b/>
          <w:sz w:val="22"/>
          <w:szCs w:val="22"/>
        </w:rPr>
        <w:t xml:space="preserve">1 – DE </w:t>
      </w:r>
      <w:r w:rsidR="00554874" w:rsidRPr="00902D0E">
        <w:rPr>
          <w:rFonts w:ascii="Tahoma" w:hAnsi="Tahoma" w:cs="Tahoma"/>
          <w:b/>
          <w:sz w:val="22"/>
          <w:szCs w:val="22"/>
          <w:lang w:val="pt-BR"/>
        </w:rPr>
        <w:t>0</w:t>
      </w:r>
      <w:r w:rsidR="00902D0E" w:rsidRPr="00902D0E">
        <w:rPr>
          <w:rFonts w:ascii="Tahoma" w:hAnsi="Tahoma" w:cs="Tahoma"/>
          <w:b/>
          <w:sz w:val="22"/>
          <w:szCs w:val="22"/>
          <w:lang w:val="pt-BR"/>
        </w:rPr>
        <w:t>2</w:t>
      </w:r>
      <w:r w:rsidRPr="00902D0E">
        <w:rPr>
          <w:rFonts w:ascii="Tahoma" w:hAnsi="Tahoma" w:cs="Tahoma"/>
          <w:b/>
          <w:sz w:val="22"/>
          <w:szCs w:val="22"/>
        </w:rPr>
        <w:t xml:space="preserve"> DE </w:t>
      </w:r>
      <w:r w:rsidR="00554874" w:rsidRPr="00902D0E">
        <w:rPr>
          <w:rFonts w:ascii="Tahoma" w:hAnsi="Tahoma" w:cs="Tahoma"/>
          <w:b/>
          <w:sz w:val="22"/>
          <w:szCs w:val="22"/>
          <w:lang w:val="pt-BR"/>
        </w:rPr>
        <w:t>SETEMBRO</w:t>
      </w:r>
      <w:r w:rsidRPr="00902D0E">
        <w:rPr>
          <w:rFonts w:ascii="Tahoma" w:hAnsi="Tahoma" w:cs="Tahoma"/>
          <w:b/>
          <w:sz w:val="22"/>
          <w:szCs w:val="22"/>
        </w:rPr>
        <w:t xml:space="preserve"> DE 20</w:t>
      </w:r>
      <w:r w:rsidR="009B5AC6" w:rsidRPr="00902D0E">
        <w:rPr>
          <w:rFonts w:ascii="Tahoma" w:hAnsi="Tahoma" w:cs="Tahoma"/>
          <w:b/>
          <w:sz w:val="22"/>
          <w:szCs w:val="22"/>
          <w:lang w:val="pt-BR"/>
        </w:rPr>
        <w:t>2</w:t>
      </w:r>
      <w:r w:rsidRPr="00902D0E">
        <w:rPr>
          <w:rFonts w:ascii="Tahoma" w:hAnsi="Tahoma" w:cs="Tahoma"/>
          <w:b/>
          <w:sz w:val="22"/>
          <w:szCs w:val="22"/>
        </w:rPr>
        <w:t>1.</w:t>
      </w:r>
    </w:p>
    <w:p w14:paraId="3CFB40F7" w14:textId="0DF8163B" w:rsidR="00554874" w:rsidRPr="00902D0E" w:rsidRDefault="00554874" w:rsidP="00554874">
      <w:pPr>
        <w:pStyle w:val="TextosemFormatao"/>
        <w:jc w:val="both"/>
        <w:rPr>
          <w:rFonts w:ascii="Tahoma" w:hAnsi="Tahoma" w:cs="Tahoma"/>
          <w:b/>
          <w:sz w:val="22"/>
          <w:szCs w:val="22"/>
        </w:rPr>
      </w:pPr>
    </w:p>
    <w:p w14:paraId="01798864" w14:textId="77777777" w:rsidR="00554874" w:rsidRPr="00902D0E" w:rsidRDefault="00554874" w:rsidP="00554874">
      <w:pPr>
        <w:pStyle w:val="TextosemFormatao"/>
        <w:jc w:val="both"/>
        <w:rPr>
          <w:rFonts w:ascii="Tahoma" w:hAnsi="Tahoma" w:cs="Tahoma"/>
          <w:b/>
          <w:sz w:val="22"/>
          <w:szCs w:val="22"/>
          <w:lang w:val="pt-BR"/>
        </w:rPr>
      </w:pPr>
    </w:p>
    <w:p w14:paraId="5DC0F1A5" w14:textId="77777777" w:rsidR="00D6073C" w:rsidRPr="00902D0E" w:rsidRDefault="00D6073C" w:rsidP="00554874">
      <w:pPr>
        <w:pStyle w:val="TextosemFormatao"/>
        <w:jc w:val="both"/>
        <w:rPr>
          <w:rFonts w:ascii="Tahoma" w:hAnsi="Tahoma" w:cs="Tahoma"/>
          <w:b/>
          <w:sz w:val="22"/>
          <w:szCs w:val="22"/>
        </w:rPr>
      </w:pPr>
    </w:p>
    <w:p w14:paraId="4E0327AC" w14:textId="77777777" w:rsidR="00D6073C" w:rsidRPr="00902D0E" w:rsidRDefault="00D6073C" w:rsidP="00554874">
      <w:pPr>
        <w:ind w:left="3969"/>
        <w:jc w:val="both"/>
        <w:rPr>
          <w:rFonts w:ascii="Tahoma" w:hAnsi="Tahoma" w:cs="Tahoma"/>
          <w:b/>
          <w:sz w:val="22"/>
          <w:szCs w:val="22"/>
        </w:rPr>
      </w:pPr>
      <w:r w:rsidRPr="00902D0E">
        <w:rPr>
          <w:rFonts w:ascii="Tahoma" w:hAnsi="Tahoma" w:cs="Tahoma"/>
          <w:b/>
          <w:sz w:val="22"/>
          <w:szCs w:val="22"/>
        </w:rPr>
        <w:t xml:space="preserve">DISPÕE SOBRE O RECEBIMENTO DE DOAÇÃO DE BEM </w:t>
      </w:r>
      <w:r w:rsidR="007042F2" w:rsidRPr="00902D0E">
        <w:rPr>
          <w:rFonts w:ascii="Tahoma" w:hAnsi="Tahoma" w:cs="Tahoma"/>
          <w:b/>
          <w:sz w:val="22"/>
          <w:szCs w:val="22"/>
        </w:rPr>
        <w:t>I</w:t>
      </w:r>
      <w:r w:rsidRPr="00902D0E">
        <w:rPr>
          <w:rFonts w:ascii="Tahoma" w:hAnsi="Tahoma" w:cs="Tahoma"/>
          <w:b/>
          <w:sz w:val="22"/>
          <w:szCs w:val="22"/>
        </w:rPr>
        <w:t>MÓVEL, SEM ÔNUS OU ENCARGOS, DE PESSOA JURÍDICA DE DIREITO PRIVADO</w:t>
      </w:r>
      <w:r w:rsidR="00DA3023" w:rsidRPr="00902D0E">
        <w:rPr>
          <w:rFonts w:ascii="Tahoma" w:hAnsi="Tahoma" w:cs="Tahoma"/>
          <w:b/>
          <w:sz w:val="22"/>
          <w:szCs w:val="22"/>
        </w:rPr>
        <w:t xml:space="preserve"> AO MUNICÍPIO DE QUILOMBO</w:t>
      </w:r>
      <w:r w:rsidR="00021D84" w:rsidRPr="00902D0E">
        <w:rPr>
          <w:rFonts w:ascii="Tahoma" w:hAnsi="Tahoma" w:cs="Tahoma"/>
          <w:b/>
          <w:sz w:val="22"/>
          <w:szCs w:val="22"/>
        </w:rPr>
        <w:t>, DECLARANDO-A DE UTILIDADE PÚBLICA, E ESTABELECE OUTRAS PROVIDÊNCIAS</w:t>
      </w:r>
      <w:r w:rsidRPr="00902D0E">
        <w:rPr>
          <w:rFonts w:ascii="Tahoma" w:hAnsi="Tahoma" w:cs="Tahoma"/>
          <w:b/>
          <w:sz w:val="22"/>
          <w:szCs w:val="22"/>
        </w:rPr>
        <w:t>.</w:t>
      </w:r>
    </w:p>
    <w:p w14:paraId="6A15DE6E" w14:textId="77777777" w:rsidR="00C51A35" w:rsidRPr="00902D0E" w:rsidRDefault="00C51A35" w:rsidP="00554874">
      <w:pPr>
        <w:ind w:left="3969"/>
        <w:jc w:val="both"/>
        <w:rPr>
          <w:rFonts w:ascii="Tahoma" w:hAnsi="Tahoma" w:cs="Tahoma"/>
          <w:b/>
          <w:sz w:val="22"/>
          <w:szCs w:val="22"/>
        </w:rPr>
      </w:pPr>
    </w:p>
    <w:p w14:paraId="6402FFD8" w14:textId="77777777" w:rsidR="00D6073C" w:rsidRPr="00902D0E" w:rsidRDefault="00D6073C" w:rsidP="00554874">
      <w:pPr>
        <w:ind w:left="3969"/>
        <w:jc w:val="both"/>
        <w:rPr>
          <w:rFonts w:ascii="Tahoma" w:hAnsi="Tahoma" w:cs="Tahoma"/>
          <w:sz w:val="22"/>
          <w:szCs w:val="22"/>
        </w:rPr>
      </w:pPr>
    </w:p>
    <w:p w14:paraId="621DF229" w14:textId="0201ACA6" w:rsidR="00021D84" w:rsidRPr="00902D0E" w:rsidRDefault="00021D84" w:rsidP="00554874">
      <w:pPr>
        <w:ind w:firstLine="708"/>
        <w:jc w:val="both"/>
        <w:rPr>
          <w:rFonts w:ascii="Tahoma" w:hAnsi="Tahoma" w:cs="Tahoma"/>
          <w:sz w:val="22"/>
          <w:szCs w:val="22"/>
        </w:rPr>
      </w:pPr>
      <w:r w:rsidRPr="00902D0E">
        <w:rPr>
          <w:rFonts w:ascii="Tahoma" w:hAnsi="Tahoma" w:cs="Tahoma"/>
          <w:b/>
          <w:bCs/>
          <w:sz w:val="22"/>
          <w:szCs w:val="22"/>
        </w:rPr>
        <w:t>Considerando</w:t>
      </w:r>
      <w:r w:rsidRPr="00902D0E">
        <w:rPr>
          <w:rFonts w:ascii="Tahoma" w:hAnsi="Tahoma" w:cs="Tahoma"/>
          <w:sz w:val="22"/>
          <w:szCs w:val="22"/>
        </w:rPr>
        <w:t xml:space="preserve"> o </w:t>
      </w:r>
      <w:r w:rsidR="009B5AC6" w:rsidRPr="00902D0E">
        <w:rPr>
          <w:rFonts w:ascii="Tahoma" w:hAnsi="Tahoma" w:cs="Tahoma"/>
          <w:sz w:val="22"/>
          <w:szCs w:val="22"/>
        </w:rPr>
        <w:t>Processo Licitatório Tomada de Preços n</w:t>
      </w:r>
      <w:r w:rsidR="00902D0E">
        <w:rPr>
          <w:rFonts w:ascii="Tahoma" w:hAnsi="Tahoma" w:cs="Tahoma"/>
          <w:sz w:val="22"/>
          <w:szCs w:val="22"/>
        </w:rPr>
        <w:t>º</w:t>
      </w:r>
      <w:r w:rsidR="009B5AC6" w:rsidRPr="00902D0E">
        <w:rPr>
          <w:rFonts w:ascii="Tahoma" w:hAnsi="Tahoma" w:cs="Tahoma"/>
          <w:sz w:val="22"/>
          <w:szCs w:val="22"/>
        </w:rPr>
        <w:t>. 104∕2019</w:t>
      </w:r>
      <w:r w:rsidR="00B55938" w:rsidRPr="00902D0E">
        <w:rPr>
          <w:rFonts w:ascii="Tahoma" w:hAnsi="Tahoma" w:cs="Tahoma"/>
          <w:sz w:val="22"/>
          <w:szCs w:val="22"/>
        </w:rPr>
        <w:t>;</w:t>
      </w:r>
    </w:p>
    <w:p w14:paraId="31DFEFEE" w14:textId="77777777" w:rsidR="009B5AC6" w:rsidRPr="00902D0E" w:rsidRDefault="009B5AC6" w:rsidP="00554874">
      <w:pPr>
        <w:ind w:firstLine="708"/>
        <w:jc w:val="both"/>
        <w:rPr>
          <w:rFonts w:ascii="Tahoma" w:hAnsi="Tahoma" w:cs="Tahoma"/>
          <w:sz w:val="22"/>
          <w:szCs w:val="22"/>
        </w:rPr>
      </w:pPr>
    </w:p>
    <w:p w14:paraId="7704398D" w14:textId="1549060B" w:rsidR="009B5AC6" w:rsidRPr="00902D0E" w:rsidRDefault="009B5AC6" w:rsidP="00554874">
      <w:pPr>
        <w:ind w:firstLine="708"/>
        <w:jc w:val="both"/>
        <w:rPr>
          <w:rFonts w:ascii="Tahoma" w:hAnsi="Tahoma" w:cs="Tahoma"/>
          <w:sz w:val="22"/>
          <w:szCs w:val="22"/>
        </w:rPr>
      </w:pPr>
      <w:r w:rsidRPr="00902D0E">
        <w:rPr>
          <w:rFonts w:ascii="Tahoma" w:hAnsi="Tahoma" w:cs="Tahoma"/>
          <w:b/>
          <w:bCs/>
          <w:sz w:val="22"/>
          <w:szCs w:val="22"/>
        </w:rPr>
        <w:t xml:space="preserve">Considerando </w:t>
      </w:r>
      <w:r w:rsidRPr="00902D0E">
        <w:rPr>
          <w:rFonts w:ascii="Tahoma" w:hAnsi="Tahoma" w:cs="Tahoma"/>
          <w:sz w:val="22"/>
          <w:szCs w:val="22"/>
        </w:rPr>
        <w:t>que a Comunidade Linha Fortaleza, encabeçado pelo Esporte Clube Beneficente Pinheirinho informou no dia 05.04.2021 que solicitou ao Contratado do Processo Licitatório Tomada de Preços n</w:t>
      </w:r>
      <w:r w:rsidR="00902D0E">
        <w:rPr>
          <w:rFonts w:ascii="Tahoma" w:hAnsi="Tahoma" w:cs="Tahoma"/>
          <w:sz w:val="22"/>
          <w:szCs w:val="22"/>
        </w:rPr>
        <w:t>º</w:t>
      </w:r>
      <w:r w:rsidRPr="00902D0E">
        <w:rPr>
          <w:rFonts w:ascii="Tahoma" w:hAnsi="Tahoma" w:cs="Tahoma"/>
          <w:sz w:val="22"/>
          <w:szCs w:val="22"/>
        </w:rPr>
        <w:t>. 104∕2019 a construção da área de 225,47m², sem requerimento ao Município de Quilombo ou conversado com algum servidor do Município, pagando por todas as despesas;</w:t>
      </w:r>
    </w:p>
    <w:p w14:paraId="1EBC6B58" w14:textId="77777777" w:rsidR="00554874" w:rsidRPr="00902D0E" w:rsidRDefault="00554874" w:rsidP="00554874">
      <w:pPr>
        <w:ind w:firstLine="708"/>
        <w:jc w:val="both"/>
        <w:rPr>
          <w:rFonts w:ascii="Tahoma" w:hAnsi="Tahoma" w:cs="Tahoma"/>
          <w:b/>
          <w:bCs/>
          <w:sz w:val="22"/>
          <w:szCs w:val="22"/>
        </w:rPr>
      </w:pPr>
    </w:p>
    <w:p w14:paraId="1CF1BAD1" w14:textId="2D798E25" w:rsidR="001F3C9B" w:rsidRPr="00902D0E" w:rsidRDefault="001F3C9B" w:rsidP="00554874">
      <w:pPr>
        <w:ind w:firstLine="708"/>
        <w:jc w:val="both"/>
        <w:rPr>
          <w:rFonts w:ascii="Tahoma" w:hAnsi="Tahoma" w:cs="Tahoma"/>
          <w:sz w:val="22"/>
          <w:szCs w:val="22"/>
        </w:rPr>
      </w:pPr>
      <w:r w:rsidRPr="00902D0E">
        <w:rPr>
          <w:rFonts w:ascii="Tahoma" w:hAnsi="Tahoma" w:cs="Tahoma"/>
          <w:b/>
          <w:bCs/>
          <w:sz w:val="22"/>
          <w:szCs w:val="22"/>
        </w:rPr>
        <w:t xml:space="preserve">Considerando </w:t>
      </w:r>
      <w:r w:rsidRPr="00902D0E">
        <w:rPr>
          <w:rFonts w:ascii="Tahoma" w:hAnsi="Tahoma" w:cs="Tahoma"/>
          <w:sz w:val="22"/>
          <w:szCs w:val="22"/>
        </w:rPr>
        <w:t>a Ata n</w:t>
      </w:r>
      <w:r w:rsidR="00902D0E">
        <w:rPr>
          <w:rFonts w:ascii="Tahoma" w:hAnsi="Tahoma" w:cs="Tahoma"/>
          <w:sz w:val="22"/>
          <w:szCs w:val="22"/>
        </w:rPr>
        <w:t>º</w:t>
      </w:r>
      <w:r w:rsidRPr="00902D0E">
        <w:rPr>
          <w:rFonts w:ascii="Tahoma" w:hAnsi="Tahoma" w:cs="Tahoma"/>
          <w:sz w:val="22"/>
          <w:szCs w:val="22"/>
        </w:rPr>
        <w:t>. 9 dos membros da diretoria do Esporte Clube Beneficente Pinheirinho da Linha Fortaleza, interior de Quilombo, que deliberaram pela doação da construção da área de 225,47m² ao Município de Quilombo;</w:t>
      </w:r>
    </w:p>
    <w:p w14:paraId="5E823170" w14:textId="77777777" w:rsidR="00554874" w:rsidRPr="00902D0E" w:rsidRDefault="00554874" w:rsidP="00554874">
      <w:pPr>
        <w:ind w:firstLine="708"/>
        <w:jc w:val="both"/>
        <w:rPr>
          <w:rFonts w:ascii="Tahoma" w:hAnsi="Tahoma" w:cs="Tahoma"/>
          <w:b/>
          <w:bCs/>
          <w:sz w:val="22"/>
          <w:szCs w:val="22"/>
        </w:rPr>
      </w:pPr>
    </w:p>
    <w:p w14:paraId="78FADBD4" w14:textId="6591EEA5" w:rsidR="00B03302" w:rsidRPr="00902D0E" w:rsidRDefault="00B03302" w:rsidP="00554874">
      <w:pPr>
        <w:ind w:firstLine="708"/>
        <w:jc w:val="both"/>
        <w:rPr>
          <w:rFonts w:ascii="Tahoma" w:hAnsi="Tahoma" w:cs="Tahoma"/>
          <w:sz w:val="22"/>
          <w:szCs w:val="22"/>
        </w:rPr>
      </w:pPr>
      <w:r w:rsidRPr="00902D0E">
        <w:rPr>
          <w:rFonts w:ascii="Tahoma" w:hAnsi="Tahoma" w:cs="Tahoma"/>
          <w:b/>
          <w:bCs/>
          <w:sz w:val="22"/>
          <w:szCs w:val="22"/>
        </w:rPr>
        <w:t>Consideran</w:t>
      </w:r>
      <w:r w:rsidR="009B5AC6" w:rsidRPr="00902D0E">
        <w:rPr>
          <w:rFonts w:ascii="Tahoma" w:hAnsi="Tahoma" w:cs="Tahoma"/>
          <w:b/>
          <w:bCs/>
          <w:sz w:val="22"/>
          <w:szCs w:val="22"/>
        </w:rPr>
        <w:t>do</w:t>
      </w:r>
      <w:r w:rsidR="009B5AC6" w:rsidRPr="00902D0E">
        <w:rPr>
          <w:rFonts w:ascii="Tahoma" w:hAnsi="Tahoma" w:cs="Tahoma"/>
          <w:sz w:val="22"/>
          <w:szCs w:val="22"/>
        </w:rPr>
        <w:t xml:space="preserve"> o Termo de Doação n</w:t>
      </w:r>
      <w:r w:rsidR="00902D0E">
        <w:rPr>
          <w:rFonts w:ascii="Tahoma" w:hAnsi="Tahoma" w:cs="Tahoma"/>
          <w:sz w:val="22"/>
          <w:szCs w:val="22"/>
        </w:rPr>
        <w:t>º.</w:t>
      </w:r>
      <w:r w:rsidR="009B5AC6" w:rsidRPr="00902D0E">
        <w:rPr>
          <w:rFonts w:ascii="Tahoma" w:hAnsi="Tahoma" w:cs="Tahoma"/>
          <w:sz w:val="22"/>
          <w:szCs w:val="22"/>
        </w:rPr>
        <w:t xml:space="preserve"> 0</w:t>
      </w:r>
      <w:r w:rsidR="00554874" w:rsidRPr="00902D0E">
        <w:rPr>
          <w:rFonts w:ascii="Tahoma" w:hAnsi="Tahoma" w:cs="Tahoma"/>
          <w:sz w:val="22"/>
          <w:szCs w:val="22"/>
        </w:rPr>
        <w:t>3</w:t>
      </w:r>
      <w:r w:rsidR="009B5AC6" w:rsidRPr="00902D0E">
        <w:rPr>
          <w:rFonts w:ascii="Tahoma" w:hAnsi="Tahoma" w:cs="Tahoma"/>
          <w:sz w:val="22"/>
          <w:szCs w:val="22"/>
        </w:rPr>
        <w:t>/2021</w:t>
      </w:r>
      <w:r w:rsidRPr="00902D0E">
        <w:rPr>
          <w:rFonts w:ascii="Tahoma" w:hAnsi="Tahoma" w:cs="Tahoma"/>
          <w:sz w:val="22"/>
          <w:szCs w:val="22"/>
        </w:rPr>
        <w:t xml:space="preserve"> que celebraram o Município de Quilombo e a </w:t>
      </w:r>
      <w:r w:rsidR="00902D0E" w:rsidRPr="00902D0E">
        <w:rPr>
          <w:rFonts w:ascii="Tahoma" w:hAnsi="Tahoma" w:cs="Tahoma"/>
          <w:bCs/>
          <w:sz w:val="22"/>
          <w:szCs w:val="22"/>
        </w:rPr>
        <w:t>Esporte Clube Beneficente Pinheirinho</w:t>
      </w:r>
      <w:r w:rsidRPr="00902D0E">
        <w:rPr>
          <w:rFonts w:ascii="Tahoma" w:hAnsi="Tahoma" w:cs="Tahoma"/>
          <w:sz w:val="22"/>
          <w:szCs w:val="22"/>
        </w:rPr>
        <w:t>;</w:t>
      </w:r>
    </w:p>
    <w:p w14:paraId="3C48005D" w14:textId="77777777" w:rsidR="00554874" w:rsidRPr="00902D0E" w:rsidRDefault="00554874" w:rsidP="00554874">
      <w:pPr>
        <w:ind w:firstLine="708"/>
        <w:jc w:val="both"/>
        <w:rPr>
          <w:rFonts w:ascii="Tahoma" w:hAnsi="Tahoma" w:cs="Tahoma"/>
          <w:sz w:val="22"/>
          <w:szCs w:val="22"/>
        </w:rPr>
      </w:pPr>
    </w:p>
    <w:p w14:paraId="33EE54A2" w14:textId="43AF6F27" w:rsidR="00D6073C" w:rsidRPr="00902D0E" w:rsidRDefault="00D6073C" w:rsidP="00554874">
      <w:pPr>
        <w:ind w:firstLine="708"/>
        <w:jc w:val="both"/>
        <w:rPr>
          <w:rFonts w:ascii="Tahoma" w:hAnsi="Tahoma" w:cs="Tahoma"/>
          <w:sz w:val="22"/>
          <w:szCs w:val="22"/>
        </w:rPr>
      </w:pPr>
      <w:r w:rsidRPr="00902D0E">
        <w:rPr>
          <w:rFonts w:ascii="Tahoma" w:hAnsi="Tahoma" w:cs="Tahoma"/>
          <w:sz w:val="22"/>
          <w:szCs w:val="22"/>
        </w:rPr>
        <w:t xml:space="preserve">O Prefeito Municipal de Quilombo, Estado de Santa Catarina, no uso de suas atribuições legais que lhe confere o inciso IX do Art. 65 e de conformidade com o inciso VIII do Art. 7º e nos termos da dispensa de autorização do Poder Legislativo Municipal de que trata a segunda parte do inciso XI do Art. 11, </w:t>
      </w:r>
      <w:r w:rsidR="00DA3023" w:rsidRPr="00902D0E">
        <w:rPr>
          <w:rFonts w:ascii="Tahoma" w:hAnsi="Tahoma" w:cs="Tahoma"/>
          <w:sz w:val="22"/>
          <w:szCs w:val="22"/>
        </w:rPr>
        <w:t>todos da</w:t>
      </w:r>
      <w:r w:rsidRPr="00902D0E">
        <w:rPr>
          <w:rFonts w:ascii="Tahoma" w:hAnsi="Tahoma" w:cs="Tahoma"/>
          <w:sz w:val="22"/>
          <w:szCs w:val="22"/>
        </w:rPr>
        <w:t xml:space="preserve"> Lei Orgânica</w:t>
      </w:r>
      <w:r w:rsidR="00DA3023" w:rsidRPr="00902D0E">
        <w:rPr>
          <w:rFonts w:ascii="Tahoma" w:hAnsi="Tahoma" w:cs="Tahoma"/>
          <w:sz w:val="22"/>
          <w:szCs w:val="22"/>
        </w:rPr>
        <w:t xml:space="preserve"> Municipal</w:t>
      </w:r>
      <w:r w:rsidRPr="00902D0E">
        <w:rPr>
          <w:rFonts w:ascii="Tahoma" w:hAnsi="Tahoma" w:cs="Tahoma"/>
          <w:sz w:val="22"/>
          <w:szCs w:val="22"/>
        </w:rPr>
        <w:t>,</w:t>
      </w:r>
    </w:p>
    <w:p w14:paraId="5931957B" w14:textId="77777777" w:rsidR="00D6073C" w:rsidRPr="00902D0E" w:rsidRDefault="00D6073C" w:rsidP="00554874">
      <w:pPr>
        <w:ind w:firstLine="708"/>
        <w:jc w:val="both"/>
        <w:rPr>
          <w:rFonts w:ascii="Tahoma" w:hAnsi="Tahoma" w:cs="Tahoma"/>
          <w:sz w:val="22"/>
          <w:szCs w:val="22"/>
        </w:rPr>
      </w:pPr>
    </w:p>
    <w:p w14:paraId="5E406639" w14:textId="704DDBA7" w:rsidR="00D6073C" w:rsidRPr="00902D0E" w:rsidRDefault="00D6073C" w:rsidP="00554874">
      <w:pPr>
        <w:ind w:firstLine="708"/>
        <w:jc w:val="both"/>
        <w:rPr>
          <w:rFonts w:ascii="Tahoma" w:hAnsi="Tahoma" w:cs="Tahoma"/>
          <w:b/>
          <w:sz w:val="22"/>
          <w:szCs w:val="22"/>
        </w:rPr>
      </w:pPr>
      <w:r w:rsidRPr="00902D0E">
        <w:rPr>
          <w:rFonts w:ascii="Tahoma" w:hAnsi="Tahoma" w:cs="Tahoma"/>
          <w:b/>
          <w:sz w:val="22"/>
          <w:szCs w:val="22"/>
        </w:rPr>
        <w:t>DECRETA:</w:t>
      </w:r>
    </w:p>
    <w:p w14:paraId="75F09BDD" w14:textId="77777777" w:rsidR="00554874" w:rsidRPr="00902D0E" w:rsidRDefault="00554874" w:rsidP="00554874">
      <w:pPr>
        <w:ind w:firstLine="708"/>
        <w:jc w:val="both"/>
        <w:rPr>
          <w:rFonts w:ascii="Tahoma" w:hAnsi="Tahoma" w:cs="Tahoma"/>
          <w:b/>
          <w:sz w:val="22"/>
          <w:szCs w:val="22"/>
        </w:rPr>
      </w:pPr>
    </w:p>
    <w:p w14:paraId="492F21E5" w14:textId="0C77CF48" w:rsidR="00401787" w:rsidRPr="00902D0E" w:rsidRDefault="00D6073C" w:rsidP="00554874">
      <w:pPr>
        <w:ind w:firstLine="708"/>
        <w:jc w:val="both"/>
        <w:rPr>
          <w:rFonts w:ascii="Tahoma" w:hAnsi="Tahoma" w:cs="Tahoma"/>
          <w:sz w:val="22"/>
          <w:szCs w:val="22"/>
        </w:rPr>
      </w:pPr>
      <w:r w:rsidRPr="00902D0E">
        <w:rPr>
          <w:rFonts w:ascii="Tahoma" w:hAnsi="Tahoma" w:cs="Tahoma"/>
          <w:b/>
          <w:sz w:val="22"/>
          <w:szCs w:val="22"/>
        </w:rPr>
        <w:t>Art.</w:t>
      </w:r>
      <w:r w:rsidR="00902D0E">
        <w:rPr>
          <w:rFonts w:ascii="Tahoma" w:hAnsi="Tahoma" w:cs="Tahoma"/>
          <w:b/>
          <w:sz w:val="22"/>
          <w:szCs w:val="22"/>
        </w:rPr>
        <w:t xml:space="preserve"> </w:t>
      </w:r>
      <w:r w:rsidRPr="00902D0E">
        <w:rPr>
          <w:rFonts w:ascii="Tahoma" w:hAnsi="Tahoma" w:cs="Tahoma"/>
          <w:b/>
          <w:sz w:val="22"/>
          <w:szCs w:val="22"/>
        </w:rPr>
        <w:t>1º</w:t>
      </w:r>
      <w:r w:rsidRPr="00902D0E">
        <w:rPr>
          <w:rFonts w:ascii="Tahoma" w:hAnsi="Tahoma" w:cs="Tahoma"/>
          <w:sz w:val="22"/>
          <w:szCs w:val="22"/>
        </w:rPr>
        <w:t xml:space="preserve"> Fica </w:t>
      </w:r>
      <w:r w:rsidR="00021D84" w:rsidRPr="00902D0E">
        <w:rPr>
          <w:rFonts w:ascii="Tahoma" w:hAnsi="Tahoma" w:cs="Tahoma"/>
          <w:sz w:val="22"/>
          <w:szCs w:val="22"/>
        </w:rPr>
        <w:t xml:space="preserve">recebido pelo Município de Quilombo, sob forma de doação e </w:t>
      </w:r>
      <w:r w:rsidR="00102CE6" w:rsidRPr="00902D0E">
        <w:rPr>
          <w:rFonts w:ascii="Tahoma" w:hAnsi="Tahoma" w:cs="Tahoma"/>
          <w:sz w:val="22"/>
          <w:szCs w:val="22"/>
        </w:rPr>
        <w:t xml:space="preserve">fica </w:t>
      </w:r>
      <w:r w:rsidR="00021D84" w:rsidRPr="00902D0E">
        <w:rPr>
          <w:rFonts w:ascii="Tahoma" w:hAnsi="Tahoma" w:cs="Tahoma"/>
          <w:sz w:val="22"/>
          <w:szCs w:val="22"/>
        </w:rPr>
        <w:t>declarada a utilidade pública</w:t>
      </w:r>
      <w:r w:rsidR="000E77CF" w:rsidRPr="00902D0E">
        <w:rPr>
          <w:rFonts w:ascii="Tahoma" w:hAnsi="Tahoma" w:cs="Tahoma"/>
          <w:sz w:val="22"/>
          <w:szCs w:val="22"/>
        </w:rPr>
        <w:t xml:space="preserve"> </w:t>
      </w:r>
      <w:r w:rsidR="00021D84" w:rsidRPr="00902D0E">
        <w:rPr>
          <w:rFonts w:ascii="Tahoma" w:hAnsi="Tahoma" w:cs="Tahoma"/>
          <w:sz w:val="22"/>
          <w:szCs w:val="22"/>
        </w:rPr>
        <w:t xml:space="preserve">da </w:t>
      </w:r>
      <w:r w:rsidR="00401787" w:rsidRPr="00902D0E">
        <w:rPr>
          <w:rFonts w:ascii="Tahoma" w:hAnsi="Tahoma" w:cs="Tahoma"/>
          <w:sz w:val="22"/>
          <w:szCs w:val="22"/>
        </w:rPr>
        <w:t xml:space="preserve">área extra de 225,47m² construída na Quadra Poliesportiva da Linha Fortaleza, </w:t>
      </w:r>
      <w:r w:rsidR="00902D0E">
        <w:rPr>
          <w:rFonts w:ascii="Tahoma" w:hAnsi="Tahoma" w:cs="Tahoma"/>
          <w:sz w:val="22"/>
          <w:szCs w:val="22"/>
        </w:rPr>
        <w:t>i</w:t>
      </w:r>
      <w:r w:rsidR="00401787" w:rsidRPr="00902D0E">
        <w:rPr>
          <w:rFonts w:ascii="Tahoma" w:hAnsi="Tahoma" w:cs="Tahoma"/>
          <w:sz w:val="22"/>
          <w:szCs w:val="22"/>
        </w:rPr>
        <w:t xml:space="preserve">nterior do município de </w:t>
      </w:r>
      <w:proofErr w:type="spellStart"/>
      <w:r w:rsidR="00401787" w:rsidRPr="00902D0E">
        <w:rPr>
          <w:rFonts w:ascii="Tahoma" w:hAnsi="Tahoma" w:cs="Tahoma"/>
          <w:sz w:val="22"/>
          <w:szCs w:val="22"/>
        </w:rPr>
        <w:t>Quilombo∕SC</w:t>
      </w:r>
      <w:proofErr w:type="spellEnd"/>
      <w:r w:rsidR="00401787" w:rsidRPr="00902D0E">
        <w:rPr>
          <w:rFonts w:ascii="Tahoma" w:hAnsi="Tahoma" w:cs="Tahoma"/>
          <w:sz w:val="22"/>
          <w:szCs w:val="22"/>
        </w:rPr>
        <w:t>, apurado no processo licitatório Tomada de Preços n</w:t>
      </w:r>
      <w:r w:rsidR="00902D0E">
        <w:rPr>
          <w:rFonts w:ascii="Tahoma" w:hAnsi="Tahoma" w:cs="Tahoma"/>
          <w:sz w:val="22"/>
          <w:szCs w:val="22"/>
        </w:rPr>
        <w:t>º</w:t>
      </w:r>
      <w:r w:rsidR="00401787" w:rsidRPr="00902D0E">
        <w:rPr>
          <w:rFonts w:ascii="Tahoma" w:hAnsi="Tahoma" w:cs="Tahoma"/>
          <w:sz w:val="22"/>
          <w:szCs w:val="22"/>
        </w:rPr>
        <w:t>. 104∕2019 e regularizado mediante o projeto arquitetônico de junho de 2021 e recebido no setor de engenharia do Município no dia 18</w:t>
      </w:r>
      <w:r w:rsidR="00902D0E">
        <w:rPr>
          <w:rFonts w:ascii="Tahoma" w:hAnsi="Tahoma" w:cs="Tahoma"/>
          <w:sz w:val="22"/>
          <w:szCs w:val="22"/>
        </w:rPr>
        <w:t>/</w:t>
      </w:r>
      <w:r w:rsidR="00401787" w:rsidRPr="00902D0E">
        <w:rPr>
          <w:rFonts w:ascii="Tahoma" w:hAnsi="Tahoma" w:cs="Tahoma"/>
          <w:sz w:val="22"/>
          <w:szCs w:val="22"/>
        </w:rPr>
        <w:t>06</w:t>
      </w:r>
      <w:r w:rsidR="00902D0E">
        <w:rPr>
          <w:rFonts w:ascii="Tahoma" w:hAnsi="Tahoma" w:cs="Tahoma"/>
          <w:sz w:val="22"/>
          <w:szCs w:val="22"/>
        </w:rPr>
        <w:t>/</w:t>
      </w:r>
      <w:r w:rsidR="00401787" w:rsidRPr="00902D0E">
        <w:rPr>
          <w:rFonts w:ascii="Tahoma" w:hAnsi="Tahoma" w:cs="Tahoma"/>
          <w:sz w:val="22"/>
          <w:szCs w:val="22"/>
        </w:rPr>
        <w:t>2021, com o devido termo de responsabilidade datado de junho de 2021 e ART junto ao CREA-SC sob o n</w:t>
      </w:r>
      <w:r w:rsidR="00902D0E">
        <w:rPr>
          <w:rFonts w:ascii="Tahoma" w:hAnsi="Tahoma" w:cs="Tahoma"/>
          <w:sz w:val="22"/>
          <w:szCs w:val="22"/>
        </w:rPr>
        <w:t>º</w:t>
      </w:r>
      <w:r w:rsidR="00401787" w:rsidRPr="00902D0E">
        <w:rPr>
          <w:rFonts w:ascii="Tahoma" w:hAnsi="Tahoma" w:cs="Tahoma"/>
          <w:sz w:val="22"/>
          <w:szCs w:val="22"/>
        </w:rPr>
        <w:t>. 7830535-8.</w:t>
      </w:r>
    </w:p>
    <w:p w14:paraId="30C4D32A" w14:textId="77777777" w:rsidR="00554874" w:rsidRPr="00902D0E" w:rsidRDefault="00554874" w:rsidP="00554874">
      <w:pPr>
        <w:ind w:firstLine="708"/>
        <w:jc w:val="both"/>
        <w:rPr>
          <w:rFonts w:ascii="Tahoma" w:hAnsi="Tahoma" w:cs="Tahoma"/>
          <w:sz w:val="22"/>
          <w:szCs w:val="22"/>
        </w:rPr>
      </w:pPr>
    </w:p>
    <w:p w14:paraId="5D7A5ADC" w14:textId="5FCC8949" w:rsidR="000E77CF" w:rsidRPr="00902D0E" w:rsidRDefault="000E77CF" w:rsidP="00554874">
      <w:pPr>
        <w:ind w:firstLine="709"/>
        <w:jc w:val="both"/>
        <w:rPr>
          <w:rFonts w:ascii="Tahoma" w:hAnsi="Tahoma" w:cs="Tahoma"/>
          <w:sz w:val="22"/>
          <w:szCs w:val="22"/>
        </w:rPr>
      </w:pPr>
      <w:r w:rsidRPr="00902D0E">
        <w:rPr>
          <w:rFonts w:ascii="Tahoma" w:hAnsi="Tahoma" w:cs="Tahoma"/>
          <w:b/>
          <w:sz w:val="22"/>
          <w:szCs w:val="22"/>
        </w:rPr>
        <w:t xml:space="preserve">Art. 2º </w:t>
      </w:r>
      <w:r w:rsidRPr="00902D0E">
        <w:rPr>
          <w:rFonts w:ascii="Tahoma" w:hAnsi="Tahoma" w:cs="Tahoma"/>
          <w:sz w:val="22"/>
          <w:szCs w:val="22"/>
        </w:rPr>
        <w:t xml:space="preserve">A presente doação dá-se sem ocorrência de quaisquer ônus para o </w:t>
      </w:r>
      <w:r w:rsidR="00DA3023" w:rsidRPr="00902D0E">
        <w:rPr>
          <w:rFonts w:ascii="Tahoma" w:hAnsi="Tahoma" w:cs="Tahoma"/>
          <w:sz w:val="22"/>
          <w:szCs w:val="22"/>
        </w:rPr>
        <w:t xml:space="preserve">Município de Quilombo, conforme Cláusula </w:t>
      </w:r>
      <w:r w:rsidR="00401787" w:rsidRPr="00902D0E">
        <w:rPr>
          <w:rFonts w:ascii="Tahoma" w:hAnsi="Tahoma" w:cs="Tahoma"/>
          <w:sz w:val="22"/>
          <w:szCs w:val="22"/>
        </w:rPr>
        <w:t>Primeira</w:t>
      </w:r>
      <w:r w:rsidR="00DA3023" w:rsidRPr="00902D0E">
        <w:rPr>
          <w:rFonts w:ascii="Tahoma" w:hAnsi="Tahoma" w:cs="Tahoma"/>
          <w:sz w:val="22"/>
          <w:szCs w:val="22"/>
        </w:rPr>
        <w:t xml:space="preserve"> do Te</w:t>
      </w:r>
      <w:r w:rsidR="0048013E" w:rsidRPr="00902D0E">
        <w:rPr>
          <w:rFonts w:ascii="Tahoma" w:hAnsi="Tahoma" w:cs="Tahoma"/>
          <w:sz w:val="22"/>
          <w:szCs w:val="22"/>
        </w:rPr>
        <w:t xml:space="preserve">rmo de Doação nº </w:t>
      </w:r>
      <w:r w:rsidR="00554874" w:rsidRPr="00902D0E">
        <w:rPr>
          <w:rFonts w:ascii="Tahoma" w:hAnsi="Tahoma" w:cs="Tahoma"/>
          <w:sz w:val="22"/>
          <w:szCs w:val="22"/>
        </w:rPr>
        <w:t>0</w:t>
      </w:r>
      <w:r w:rsidR="00902D0E">
        <w:rPr>
          <w:rFonts w:ascii="Tahoma" w:hAnsi="Tahoma" w:cs="Tahoma"/>
          <w:sz w:val="22"/>
          <w:szCs w:val="22"/>
        </w:rPr>
        <w:t>02</w:t>
      </w:r>
      <w:r w:rsidR="0048013E" w:rsidRPr="00902D0E">
        <w:rPr>
          <w:rFonts w:ascii="Tahoma" w:hAnsi="Tahoma" w:cs="Tahoma"/>
          <w:sz w:val="22"/>
          <w:szCs w:val="22"/>
        </w:rPr>
        <w:t>/2021</w:t>
      </w:r>
      <w:r w:rsidR="00DA3023" w:rsidRPr="00902D0E">
        <w:rPr>
          <w:rFonts w:ascii="Tahoma" w:hAnsi="Tahoma" w:cs="Tahoma"/>
          <w:sz w:val="22"/>
          <w:szCs w:val="22"/>
        </w:rPr>
        <w:t>.</w:t>
      </w:r>
    </w:p>
    <w:p w14:paraId="4D416A5E" w14:textId="77777777" w:rsidR="00554874" w:rsidRPr="00902D0E" w:rsidRDefault="00554874" w:rsidP="00554874">
      <w:pPr>
        <w:ind w:firstLine="709"/>
        <w:jc w:val="both"/>
        <w:rPr>
          <w:rFonts w:ascii="Tahoma" w:hAnsi="Tahoma" w:cs="Tahoma"/>
          <w:sz w:val="22"/>
          <w:szCs w:val="22"/>
        </w:rPr>
      </w:pPr>
    </w:p>
    <w:p w14:paraId="28E72F8A" w14:textId="77777777" w:rsidR="00F7430B" w:rsidRPr="00902D0E" w:rsidRDefault="00F7430B" w:rsidP="00554874">
      <w:pPr>
        <w:ind w:firstLine="709"/>
        <w:jc w:val="both"/>
        <w:rPr>
          <w:rFonts w:ascii="Tahoma" w:hAnsi="Tahoma" w:cs="Tahoma"/>
          <w:sz w:val="22"/>
          <w:szCs w:val="22"/>
        </w:rPr>
      </w:pPr>
      <w:r w:rsidRPr="00902D0E">
        <w:rPr>
          <w:rFonts w:ascii="Tahoma" w:hAnsi="Tahoma" w:cs="Tahoma"/>
          <w:b/>
          <w:sz w:val="22"/>
          <w:szCs w:val="22"/>
        </w:rPr>
        <w:t>Art. 3º</w:t>
      </w:r>
      <w:r w:rsidRPr="00902D0E">
        <w:rPr>
          <w:rFonts w:ascii="Tahoma" w:hAnsi="Tahoma" w:cs="Tahoma"/>
          <w:sz w:val="22"/>
          <w:szCs w:val="22"/>
        </w:rPr>
        <w:t xml:space="preserve"> O recebimento do bem imóvel título de doação, tem por finalidade o interesse público, observados os princípios que regem a administração pública.</w:t>
      </w:r>
    </w:p>
    <w:p w14:paraId="007501A9" w14:textId="77777777" w:rsidR="00554874" w:rsidRPr="00902D0E" w:rsidRDefault="00554874" w:rsidP="00554874">
      <w:pPr>
        <w:ind w:firstLine="709"/>
        <w:jc w:val="both"/>
        <w:rPr>
          <w:rFonts w:ascii="Tahoma" w:hAnsi="Tahoma" w:cs="Tahoma"/>
          <w:b/>
          <w:sz w:val="22"/>
          <w:szCs w:val="22"/>
        </w:rPr>
      </w:pPr>
    </w:p>
    <w:p w14:paraId="4734B298" w14:textId="619A888A" w:rsidR="00F7430B" w:rsidRPr="00902D0E" w:rsidRDefault="00F7430B" w:rsidP="00554874">
      <w:pPr>
        <w:ind w:firstLine="709"/>
        <w:jc w:val="both"/>
        <w:rPr>
          <w:rFonts w:ascii="Tahoma" w:hAnsi="Tahoma" w:cs="Tahoma"/>
          <w:sz w:val="22"/>
          <w:szCs w:val="22"/>
        </w:rPr>
      </w:pPr>
      <w:r w:rsidRPr="00902D0E">
        <w:rPr>
          <w:rFonts w:ascii="Tahoma" w:hAnsi="Tahoma" w:cs="Tahoma"/>
          <w:b/>
          <w:sz w:val="22"/>
          <w:szCs w:val="22"/>
        </w:rPr>
        <w:t>Art. 4º</w:t>
      </w:r>
      <w:r w:rsidRPr="00902D0E">
        <w:rPr>
          <w:rFonts w:ascii="Tahoma" w:hAnsi="Tahoma" w:cs="Tahoma"/>
          <w:sz w:val="22"/>
          <w:szCs w:val="22"/>
        </w:rPr>
        <w:t xml:space="preserve"> A doação de que t</w:t>
      </w:r>
      <w:r w:rsidR="00DA3023" w:rsidRPr="00902D0E">
        <w:rPr>
          <w:rFonts w:ascii="Tahoma" w:hAnsi="Tahoma" w:cs="Tahoma"/>
          <w:sz w:val="22"/>
          <w:szCs w:val="22"/>
        </w:rPr>
        <w:t>rata o art. 1</w:t>
      </w:r>
      <w:r w:rsidRPr="00902D0E">
        <w:rPr>
          <w:rFonts w:ascii="Tahoma" w:hAnsi="Tahoma" w:cs="Tahoma"/>
          <w:sz w:val="22"/>
          <w:szCs w:val="22"/>
        </w:rPr>
        <w:t xml:space="preserve">º </w:t>
      </w:r>
      <w:r w:rsidR="00A72497" w:rsidRPr="00902D0E">
        <w:rPr>
          <w:rFonts w:ascii="Tahoma" w:hAnsi="Tahoma" w:cs="Tahoma"/>
          <w:sz w:val="22"/>
          <w:szCs w:val="22"/>
        </w:rPr>
        <w:t>deste Decreto</w:t>
      </w:r>
      <w:r w:rsidRPr="00902D0E">
        <w:rPr>
          <w:rFonts w:ascii="Tahoma" w:hAnsi="Tahoma" w:cs="Tahoma"/>
          <w:sz w:val="22"/>
          <w:szCs w:val="22"/>
        </w:rPr>
        <w:t xml:space="preserve"> independe de concorrência, em vista da existência de relevante interesse público e independe de encargo.</w:t>
      </w:r>
    </w:p>
    <w:p w14:paraId="17806A94" w14:textId="77777777" w:rsidR="00554874" w:rsidRPr="00902D0E" w:rsidRDefault="00554874" w:rsidP="00554874">
      <w:pPr>
        <w:ind w:firstLine="709"/>
        <w:jc w:val="both"/>
        <w:rPr>
          <w:rFonts w:ascii="Tahoma" w:hAnsi="Tahoma" w:cs="Tahoma"/>
          <w:b/>
          <w:sz w:val="22"/>
          <w:szCs w:val="22"/>
        </w:rPr>
      </w:pPr>
    </w:p>
    <w:p w14:paraId="5DF57887" w14:textId="23CD569C" w:rsidR="00C51A35" w:rsidRPr="00902D0E" w:rsidRDefault="00C51A35" w:rsidP="00554874">
      <w:pPr>
        <w:ind w:firstLine="709"/>
        <w:jc w:val="both"/>
        <w:rPr>
          <w:rFonts w:ascii="Tahoma" w:hAnsi="Tahoma" w:cs="Tahoma"/>
          <w:sz w:val="22"/>
          <w:szCs w:val="22"/>
        </w:rPr>
      </w:pPr>
      <w:r w:rsidRPr="00902D0E">
        <w:rPr>
          <w:rFonts w:ascii="Tahoma" w:hAnsi="Tahoma" w:cs="Tahoma"/>
          <w:b/>
          <w:sz w:val="22"/>
          <w:szCs w:val="22"/>
        </w:rPr>
        <w:t>Art. 5º</w:t>
      </w:r>
      <w:r w:rsidRPr="00902D0E">
        <w:rPr>
          <w:rFonts w:ascii="Tahoma" w:hAnsi="Tahoma" w:cs="Tahoma"/>
          <w:sz w:val="22"/>
          <w:szCs w:val="22"/>
        </w:rPr>
        <w:t xml:space="preserve"> A Doação que trata est</w:t>
      </w:r>
      <w:r w:rsidR="0048013E" w:rsidRPr="00902D0E">
        <w:rPr>
          <w:rFonts w:ascii="Tahoma" w:hAnsi="Tahoma" w:cs="Tahoma"/>
          <w:sz w:val="22"/>
          <w:szCs w:val="22"/>
        </w:rPr>
        <w:t>e</w:t>
      </w:r>
      <w:r w:rsidRPr="00902D0E">
        <w:rPr>
          <w:rFonts w:ascii="Tahoma" w:hAnsi="Tahoma" w:cs="Tahoma"/>
          <w:sz w:val="22"/>
          <w:szCs w:val="22"/>
        </w:rPr>
        <w:t xml:space="preserve"> Decreto é irretratável e irrevogável.</w:t>
      </w:r>
    </w:p>
    <w:p w14:paraId="7DF92F36" w14:textId="77777777" w:rsidR="00554874" w:rsidRPr="00902D0E" w:rsidRDefault="00554874" w:rsidP="00554874">
      <w:pPr>
        <w:ind w:firstLine="709"/>
        <w:jc w:val="both"/>
        <w:rPr>
          <w:rFonts w:ascii="Tahoma" w:hAnsi="Tahoma" w:cs="Tahoma"/>
          <w:b/>
          <w:sz w:val="22"/>
          <w:szCs w:val="22"/>
        </w:rPr>
      </w:pPr>
    </w:p>
    <w:p w14:paraId="66530DB6" w14:textId="34856ED2" w:rsidR="00F7430B" w:rsidRPr="00902D0E" w:rsidRDefault="00F7430B" w:rsidP="00554874">
      <w:pPr>
        <w:ind w:firstLine="709"/>
        <w:jc w:val="both"/>
        <w:rPr>
          <w:rFonts w:ascii="Tahoma" w:hAnsi="Tahoma" w:cs="Tahoma"/>
          <w:sz w:val="22"/>
          <w:szCs w:val="22"/>
        </w:rPr>
      </w:pPr>
      <w:r w:rsidRPr="00902D0E">
        <w:rPr>
          <w:rFonts w:ascii="Tahoma" w:hAnsi="Tahoma" w:cs="Tahoma"/>
          <w:b/>
          <w:sz w:val="22"/>
          <w:szCs w:val="22"/>
        </w:rPr>
        <w:lastRenderedPageBreak/>
        <w:t xml:space="preserve">Art. </w:t>
      </w:r>
      <w:r w:rsidR="00B55938" w:rsidRPr="00902D0E">
        <w:rPr>
          <w:rFonts w:ascii="Tahoma" w:hAnsi="Tahoma" w:cs="Tahoma"/>
          <w:b/>
          <w:sz w:val="22"/>
          <w:szCs w:val="22"/>
        </w:rPr>
        <w:t>6</w:t>
      </w:r>
      <w:r w:rsidRPr="00902D0E">
        <w:rPr>
          <w:rFonts w:ascii="Tahoma" w:hAnsi="Tahoma" w:cs="Tahoma"/>
          <w:b/>
          <w:sz w:val="22"/>
          <w:szCs w:val="22"/>
        </w:rPr>
        <w:t xml:space="preserve">º </w:t>
      </w:r>
      <w:r w:rsidR="00021D84" w:rsidRPr="00902D0E">
        <w:rPr>
          <w:rFonts w:ascii="Tahoma" w:hAnsi="Tahoma" w:cs="Tahoma"/>
          <w:sz w:val="22"/>
          <w:szCs w:val="22"/>
        </w:rPr>
        <w:t>O Poder Público Municipal, no exercício das prerrogativas que lhe são asseguradas por este Decreto poderá, em caráter de urgência, para efeito de prévia imissão na posse da área doada, proceder na forma da Lei, utilizando e dispondo da mesma desde já, na medida da necessidade pública.</w:t>
      </w:r>
    </w:p>
    <w:p w14:paraId="03F9032E" w14:textId="77777777" w:rsidR="00554874" w:rsidRPr="00902D0E" w:rsidRDefault="00554874" w:rsidP="00554874">
      <w:pPr>
        <w:ind w:firstLine="709"/>
        <w:jc w:val="both"/>
        <w:rPr>
          <w:rFonts w:ascii="Tahoma" w:hAnsi="Tahoma" w:cs="Tahoma"/>
          <w:b/>
          <w:sz w:val="22"/>
          <w:szCs w:val="22"/>
        </w:rPr>
      </w:pPr>
    </w:p>
    <w:p w14:paraId="4B9F78F9" w14:textId="10E6D18C" w:rsidR="000E77CF" w:rsidRPr="00902D0E" w:rsidRDefault="00C51A35" w:rsidP="00554874">
      <w:pPr>
        <w:ind w:firstLine="709"/>
        <w:jc w:val="both"/>
        <w:rPr>
          <w:rFonts w:ascii="Tahoma" w:hAnsi="Tahoma" w:cs="Tahoma"/>
          <w:sz w:val="22"/>
          <w:szCs w:val="22"/>
        </w:rPr>
      </w:pPr>
      <w:r w:rsidRPr="00902D0E">
        <w:rPr>
          <w:rFonts w:ascii="Tahoma" w:hAnsi="Tahoma" w:cs="Tahoma"/>
          <w:b/>
          <w:sz w:val="22"/>
          <w:szCs w:val="22"/>
        </w:rPr>
        <w:t>Art.</w:t>
      </w:r>
      <w:r w:rsidR="00902D0E">
        <w:rPr>
          <w:rFonts w:ascii="Tahoma" w:hAnsi="Tahoma" w:cs="Tahoma"/>
          <w:b/>
          <w:sz w:val="22"/>
          <w:szCs w:val="22"/>
        </w:rPr>
        <w:t xml:space="preserve"> </w:t>
      </w:r>
      <w:r w:rsidR="00DA3023" w:rsidRPr="00902D0E">
        <w:rPr>
          <w:rFonts w:ascii="Tahoma" w:hAnsi="Tahoma" w:cs="Tahoma"/>
          <w:b/>
          <w:sz w:val="22"/>
          <w:szCs w:val="22"/>
        </w:rPr>
        <w:t>7</w:t>
      </w:r>
      <w:r w:rsidR="00B55938" w:rsidRPr="00902D0E">
        <w:rPr>
          <w:rFonts w:ascii="Tahoma" w:hAnsi="Tahoma" w:cs="Tahoma"/>
          <w:b/>
          <w:sz w:val="22"/>
          <w:szCs w:val="22"/>
        </w:rPr>
        <w:t>º</w:t>
      </w:r>
      <w:r w:rsidRPr="00902D0E">
        <w:rPr>
          <w:rFonts w:ascii="Tahoma" w:hAnsi="Tahoma" w:cs="Tahoma"/>
          <w:sz w:val="22"/>
          <w:szCs w:val="22"/>
        </w:rPr>
        <w:t xml:space="preserve"> As despesas decorrentes </w:t>
      </w:r>
      <w:r w:rsidR="00021D84" w:rsidRPr="00902D0E">
        <w:rPr>
          <w:rFonts w:ascii="Tahoma" w:hAnsi="Tahoma" w:cs="Tahoma"/>
          <w:sz w:val="22"/>
          <w:szCs w:val="22"/>
        </w:rPr>
        <w:t>com a execução deste Decreto</w:t>
      </w:r>
      <w:r w:rsidRPr="00902D0E">
        <w:rPr>
          <w:rFonts w:ascii="Tahoma" w:hAnsi="Tahoma" w:cs="Tahoma"/>
          <w:sz w:val="22"/>
          <w:szCs w:val="22"/>
        </w:rPr>
        <w:t>, incluindo as decorrentes de alterações das respectivas matrículas correrão à conta das dotações próprias do orçamento municipal.</w:t>
      </w:r>
    </w:p>
    <w:p w14:paraId="0CB8F366" w14:textId="77777777" w:rsidR="00554874" w:rsidRPr="00902D0E" w:rsidRDefault="00554874" w:rsidP="00554874">
      <w:pPr>
        <w:ind w:firstLine="709"/>
        <w:jc w:val="both"/>
        <w:rPr>
          <w:rFonts w:ascii="Tahoma" w:hAnsi="Tahoma" w:cs="Tahoma"/>
          <w:b/>
          <w:sz w:val="22"/>
          <w:szCs w:val="22"/>
        </w:rPr>
      </w:pPr>
    </w:p>
    <w:p w14:paraId="12690EA3" w14:textId="6F696519" w:rsidR="00D6073C" w:rsidRPr="00902D0E" w:rsidRDefault="00DA3023" w:rsidP="00554874">
      <w:pPr>
        <w:ind w:firstLine="709"/>
        <w:jc w:val="both"/>
        <w:rPr>
          <w:rFonts w:ascii="Tahoma" w:hAnsi="Tahoma" w:cs="Tahoma"/>
          <w:sz w:val="22"/>
          <w:szCs w:val="22"/>
        </w:rPr>
      </w:pPr>
      <w:r w:rsidRPr="00902D0E">
        <w:rPr>
          <w:rFonts w:ascii="Tahoma" w:hAnsi="Tahoma" w:cs="Tahoma"/>
          <w:b/>
          <w:sz w:val="22"/>
          <w:szCs w:val="22"/>
        </w:rPr>
        <w:t>Art.</w:t>
      </w:r>
      <w:r w:rsidR="00902D0E">
        <w:rPr>
          <w:rFonts w:ascii="Tahoma" w:hAnsi="Tahoma" w:cs="Tahoma"/>
          <w:b/>
          <w:sz w:val="22"/>
          <w:szCs w:val="22"/>
        </w:rPr>
        <w:t xml:space="preserve"> </w:t>
      </w:r>
      <w:r w:rsidRPr="00902D0E">
        <w:rPr>
          <w:rFonts w:ascii="Tahoma" w:hAnsi="Tahoma" w:cs="Tahoma"/>
          <w:b/>
          <w:sz w:val="22"/>
          <w:szCs w:val="22"/>
        </w:rPr>
        <w:t>8</w:t>
      </w:r>
      <w:r w:rsidR="00D6073C" w:rsidRPr="00902D0E">
        <w:rPr>
          <w:rFonts w:ascii="Tahoma" w:hAnsi="Tahoma" w:cs="Tahoma"/>
          <w:b/>
          <w:sz w:val="22"/>
          <w:szCs w:val="22"/>
        </w:rPr>
        <w:t>º</w:t>
      </w:r>
      <w:r w:rsidR="00D6073C" w:rsidRPr="00902D0E">
        <w:rPr>
          <w:rFonts w:ascii="Tahoma" w:hAnsi="Tahoma" w:cs="Tahoma"/>
          <w:sz w:val="22"/>
          <w:szCs w:val="22"/>
        </w:rPr>
        <w:t xml:space="preserve"> Este Decreto entra em vigor na data de sua publicação.</w:t>
      </w:r>
    </w:p>
    <w:p w14:paraId="636347FF" w14:textId="77777777" w:rsidR="00D6073C" w:rsidRPr="00902D0E" w:rsidRDefault="00D6073C" w:rsidP="00554874">
      <w:pPr>
        <w:jc w:val="right"/>
        <w:rPr>
          <w:rFonts w:ascii="Tahoma" w:hAnsi="Tahoma" w:cs="Tahoma"/>
          <w:sz w:val="22"/>
          <w:szCs w:val="22"/>
        </w:rPr>
      </w:pPr>
    </w:p>
    <w:p w14:paraId="6FC7D2C9" w14:textId="77777777" w:rsidR="00554874" w:rsidRPr="00902D0E" w:rsidRDefault="00554874" w:rsidP="00554874">
      <w:pPr>
        <w:jc w:val="right"/>
        <w:rPr>
          <w:rFonts w:ascii="Tahoma" w:hAnsi="Tahoma" w:cs="Tahoma"/>
          <w:sz w:val="22"/>
          <w:szCs w:val="22"/>
        </w:rPr>
      </w:pPr>
    </w:p>
    <w:p w14:paraId="72CDF818" w14:textId="75A22460" w:rsidR="00D6073C" w:rsidRPr="00902D0E" w:rsidRDefault="00D6073C" w:rsidP="00554874">
      <w:pPr>
        <w:jc w:val="right"/>
        <w:rPr>
          <w:rFonts w:ascii="Tahoma" w:hAnsi="Tahoma" w:cs="Tahoma"/>
          <w:sz w:val="22"/>
          <w:szCs w:val="22"/>
        </w:rPr>
      </w:pPr>
      <w:r w:rsidRPr="00902D0E">
        <w:rPr>
          <w:rFonts w:ascii="Tahoma" w:hAnsi="Tahoma" w:cs="Tahoma"/>
          <w:sz w:val="22"/>
          <w:szCs w:val="22"/>
        </w:rPr>
        <w:t xml:space="preserve">Gabinete do Executivo Municipal, em </w:t>
      </w:r>
      <w:r w:rsidR="00902D0E">
        <w:rPr>
          <w:rFonts w:ascii="Tahoma" w:hAnsi="Tahoma" w:cs="Tahoma"/>
          <w:sz w:val="22"/>
          <w:szCs w:val="22"/>
        </w:rPr>
        <w:t>02</w:t>
      </w:r>
      <w:r w:rsidRPr="00902D0E">
        <w:rPr>
          <w:rFonts w:ascii="Tahoma" w:hAnsi="Tahoma" w:cs="Tahoma"/>
          <w:sz w:val="22"/>
          <w:szCs w:val="22"/>
        </w:rPr>
        <w:t xml:space="preserve"> de </w:t>
      </w:r>
      <w:r w:rsidR="00554874" w:rsidRPr="00902D0E">
        <w:rPr>
          <w:rFonts w:ascii="Tahoma" w:hAnsi="Tahoma" w:cs="Tahoma"/>
          <w:sz w:val="22"/>
          <w:szCs w:val="22"/>
        </w:rPr>
        <w:t>setembro de 2021</w:t>
      </w:r>
      <w:r w:rsidRPr="00902D0E">
        <w:rPr>
          <w:rFonts w:ascii="Tahoma" w:hAnsi="Tahoma" w:cs="Tahoma"/>
          <w:sz w:val="22"/>
          <w:szCs w:val="22"/>
        </w:rPr>
        <w:t>.</w:t>
      </w:r>
    </w:p>
    <w:p w14:paraId="62B3B796" w14:textId="77777777" w:rsidR="00D6073C" w:rsidRPr="00902D0E" w:rsidRDefault="00D6073C" w:rsidP="00554874">
      <w:pPr>
        <w:pStyle w:val="TextosemFormatao"/>
        <w:rPr>
          <w:rFonts w:ascii="Tahoma" w:hAnsi="Tahoma" w:cs="Tahoma"/>
          <w:b/>
          <w:sz w:val="22"/>
          <w:szCs w:val="22"/>
          <w:lang w:val="pt-BR"/>
        </w:rPr>
      </w:pPr>
    </w:p>
    <w:p w14:paraId="2396F3E6" w14:textId="77777777" w:rsidR="00D6073C" w:rsidRPr="00902D0E" w:rsidRDefault="00D6073C" w:rsidP="00554874">
      <w:pPr>
        <w:pStyle w:val="TextosemFormatao"/>
        <w:rPr>
          <w:rFonts w:ascii="Tahoma" w:hAnsi="Tahoma" w:cs="Tahoma"/>
          <w:b/>
          <w:sz w:val="22"/>
          <w:szCs w:val="22"/>
          <w:lang w:val="pt-BR"/>
        </w:rPr>
      </w:pPr>
    </w:p>
    <w:p w14:paraId="71178270" w14:textId="77777777" w:rsidR="00B55938" w:rsidRPr="00902D0E" w:rsidRDefault="00B55938" w:rsidP="00554874">
      <w:pPr>
        <w:pStyle w:val="TextosemFormatao"/>
        <w:rPr>
          <w:rFonts w:ascii="Tahoma" w:hAnsi="Tahoma" w:cs="Tahoma"/>
          <w:b/>
          <w:sz w:val="22"/>
          <w:szCs w:val="22"/>
          <w:lang w:val="pt-BR"/>
        </w:rPr>
      </w:pPr>
    </w:p>
    <w:p w14:paraId="2DF3F242" w14:textId="77777777" w:rsidR="00B55938" w:rsidRPr="00902D0E" w:rsidRDefault="00B55938" w:rsidP="00554874">
      <w:pPr>
        <w:pStyle w:val="TextosemFormatao"/>
        <w:rPr>
          <w:rFonts w:ascii="Tahoma" w:hAnsi="Tahoma" w:cs="Tahoma"/>
          <w:b/>
          <w:sz w:val="22"/>
          <w:szCs w:val="22"/>
          <w:lang w:val="pt-BR"/>
        </w:rPr>
      </w:pPr>
    </w:p>
    <w:p w14:paraId="02A1934A" w14:textId="77777777" w:rsidR="00B55938" w:rsidRPr="00902D0E" w:rsidRDefault="00B55938" w:rsidP="00554874">
      <w:pPr>
        <w:pStyle w:val="TextosemFormatao"/>
        <w:rPr>
          <w:rFonts w:ascii="Tahoma" w:hAnsi="Tahoma" w:cs="Tahoma"/>
          <w:b/>
          <w:sz w:val="22"/>
          <w:szCs w:val="22"/>
          <w:lang w:val="pt-BR"/>
        </w:rPr>
      </w:pPr>
    </w:p>
    <w:p w14:paraId="0B9C3209" w14:textId="77777777" w:rsidR="00D6073C" w:rsidRPr="00902D0E" w:rsidRDefault="00D6073C" w:rsidP="00554874">
      <w:pPr>
        <w:pStyle w:val="TextosemFormatao"/>
        <w:jc w:val="center"/>
        <w:rPr>
          <w:rFonts w:ascii="Tahoma" w:hAnsi="Tahoma" w:cs="Tahoma"/>
          <w:b/>
          <w:sz w:val="22"/>
          <w:szCs w:val="22"/>
        </w:rPr>
      </w:pPr>
      <w:r w:rsidRPr="00902D0E">
        <w:rPr>
          <w:rFonts w:ascii="Tahoma" w:hAnsi="Tahoma" w:cs="Tahoma"/>
          <w:b/>
          <w:sz w:val="22"/>
          <w:szCs w:val="22"/>
        </w:rPr>
        <w:t>SILVANO DE PARIZ</w:t>
      </w:r>
    </w:p>
    <w:p w14:paraId="023846F0" w14:textId="08D0D233" w:rsidR="00D6073C" w:rsidRPr="00902D0E" w:rsidRDefault="00D6073C" w:rsidP="00554874">
      <w:pPr>
        <w:pStyle w:val="TextosemFormatao"/>
        <w:jc w:val="center"/>
        <w:rPr>
          <w:rFonts w:ascii="Tahoma" w:hAnsi="Tahoma" w:cs="Tahoma"/>
          <w:sz w:val="22"/>
          <w:szCs w:val="22"/>
        </w:rPr>
      </w:pPr>
      <w:r w:rsidRPr="00902D0E">
        <w:rPr>
          <w:rFonts w:ascii="Tahoma" w:hAnsi="Tahoma" w:cs="Tahoma"/>
          <w:sz w:val="22"/>
          <w:szCs w:val="22"/>
        </w:rPr>
        <w:t xml:space="preserve">Prefeito </w:t>
      </w:r>
    </w:p>
    <w:p w14:paraId="44060A1E" w14:textId="77777777" w:rsidR="00D6073C" w:rsidRPr="00902D0E" w:rsidRDefault="00D6073C" w:rsidP="00554874">
      <w:pPr>
        <w:pStyle w:val="TextosemFormatao"/>
        <w:rPr>
          <w:rFonts w:ascii="Tahoma" w:hAnsi="Tahoma" w:cs="Tahoma"/>
          <w:b/>
          <w:sz w:val="22"/>
          <w:szCs w:val="22"/>
          <w:lang w:val="pt-BR"/>
        </w:rPr>
      </w:pPr>
    </w:p>
    <w:p w14:paraId="36BF008A" w14:textId="77777777" w:rsidR="00D6073C" w:rsidRPr="00902D0E" w:rsidRDefault="00D6073C" w:rsidP="00554874">
      <w:pPr>
        <w:pStyle w:val="TextosemFormatao"/>
        <w:jc w:val="center"/>
        <w:rPr>
          <w:rFonts w:ascii="Tahoma" w:hAnsi="Tahoma" w:cs="Tahoma"/>
          <w:b/>
          <w:sz w:val="22"/>
          <w:szCs w:val="22"/>
        </w:rPr>
      </w:pPr>
    </w:p>
    <w:p w14:paraId="58847756" w14:textId="77777777" w:rsidR="00B55938" w:rsidRPr="00902D0E" w:rsidRDefault="00B55938" w:rsidP="00554874">
      <w:pPr>
        <w:pStyle w:val="TextosemFormatao"/>
        <w:jc w:val="both"/>
        <w:outlineLvl w:val="0"/>
        <w:rPr>
          <w:rFonts w:ascii="Tahoma" w:hAnsi="Tahoma" w:cs="Tahoma"/>
          <w:b/>
          <w:sz w:val="22"/>
          <w:szCs w:val="22"/>
        </w:rPr>
      </w:pPr>
    </w:p>
    <w:p w14:paraId="6CE309D6" w14:textId="77777777" w:rsidR="00B55938" w:rsidRPr="00902D0E" w:rsidRDefault="00B55938" w:rsidP="00554874">
      <w:pPr>
        <w:pStyle w:val="TextosemFormatao"/>
        <w:jc w:val="both"/>
        <w:outlineLvl w:val="0"/>
        <w:rPr>
          <w:rFonts w:ascii="Tahoma" w:hAnsi="Tahoma" w:cs="Tahoma"/>
          <w:b/>
          <w:sz w:val="22"/>
          <w:szCs w:val="22"/>
        </w:rPr>
      </w:pPr>
    </w:p>
    <w:p w14:paraId="5CFD50A6" w14:textId="5FEE6BF5" w:rsidR="00B55938" w:rsidRPr="00902D0E" w:rsidRDefault="00B55938" w:rsidP="00554874">
      <w:pPr>
        <w:pStyle w:val="TextosemFormatao"/>
        <w:jc w:val="both"/>
        <w:outlineLvl w:val="0"/>
        <w:rPr>
          <w:rFonts w:ascii="Tahoma" w:hAnsi="Tahoma" w:cs="Tahoma"/>
          <w:b/>
          <w:sz w:val="22"/>
          <w:szCs w:val="22"/>
        </w:rPr>
      </w:pPr>
    </w:p>
    <w:p w14:paraId="58B06CB2" w14:textId="0346C894" w:rsidR="00554874" w:rsidRPr="00902D0E" w:rsidRDefault="00554874" w:rsidP="00554874">
      <w:pPr>
        <w:pStyle w:val="TextosemFormatao"/>
        <w:jc w:val="both"/>
        <w:outlineLvl w:val="0"/>
        <w:rPr>
          <w:rFonts w:ascii="Tahoma" w:hAnsi="Tahoma" w:cs="Tahoma"/>
          <w:b/>
          <w:sz w:val="22"/>
          <w:szCs w:val="22"/>
        </w:rPr>
      </w:pPr>
    </w:p>
    <w:p w14:paraId="4D89760F" w14:textId="2D83024E" w:rsidR="00554874" w:rsidRPr="00902D0E" w:rsidRDefault="00554874" w:rsidP="00554874">
      <w:pPr>
        <w:pStyle w:val="TextosemFormatao"/>
        <w:jc w:val="both"/>
        <w:outlineLvl w:val="0"/>
        <w:rPr>
          <w:rFonts w:ascii="Tahoma" w:hAnsi="Tahoma" w:cs="Tahoma"/>
          <w:b/>
          <w:sz w:val="22"/>
          <w:szCs w:val="22"/>
        </w:rPr>
      </w:pPr>
    </w:p>
    <w:p w14:paraId="15FC478D" w14:textId="0A519E34" w:rsidR="00554874" w:rsidRPr="00902D0E" w:rsidRDefault="00554874" w:rsidP="00554874">
      <w:pPr>
        <w:pStyle w:val="TextosemFormatao"/>
        <w:jc w:val="both"/>
        <w:outlineLvl w:val="0"/>
        <w:rPr>
          <w:rFonts w:ascii="Tahoma" w:hAnsi="Tahoma" w:cs="Tahoma"/>
          <w:b/>
          <w:sz w:val="22"/>
          <w:szCs w:val="22"/>
        </w:rPr>
      </w:pPr>
    </w:p>
    <w:p w14:paraId="782EEA48" w14:textId="3ADED19B" w:rsidR="00554874" w:rsidRPr="00902D0E" w:rsidRDefault="00554874" w:rsidP="00554874">
      <w:pPr>
        <w:pStyle w:val="TextosemFormatao"/>
        <w:jc w:val="both"/>
        <w:outlineLvl w:val="0"/>
        <w:rPr>
          <w:rFonts w:ascii="Tahoma" w:hAnsi="Tahoma" w:cs="Tahoma"/>
          <w:b/>
          <w:sz w:val="22"/>
          <w:szCs w:val="22"/>
        </w:rPr>
      </w:pPr>
    </w:p>
    <w:p w14:paraId="111BEE1E" w14:textId="77777777" w:rsidR="00554874" w:rsidRPr="00902D0E" w:rsidRDefault="00554874" w:rsidP="00554874">
      <w:pPr>
        <w:pStyle w:val="TextosemFormatao"/>
        <w:jc w:val="both"/>
        <w:outlineLvl w:val="0"/>
        <w:rPr>
          <w:rFonts w:ascii="Tahoma" w:hAnsi="Tahoma" w:cs="Tahoma"/>
          <w:b/>
          <w:sz w:val="22"/>
          <w:szCs w:val="22"/>
        </w:rPr>
      </w:pPr>
    </w:p>
    <w:p w14:paraId="7D0BDE85" w14:textId="77777777" w:rsidR="00B55938" w:rsidRPr="00902D0E" w:rsidRDefault="00B55938" w:rsidP="00554874">
      <w:pPr>
        <w:pStyle w:val="TextosemFormatao"/>
        <w:jc w:val="both"/>
        <w:outlineLvl w:val="0"/>
        <w:rPr>
          <w:rFonts w:ascii="Tahoma" w:hAnsi="Tahoma" w:cs="Tahoma"/>
          <w:b/>
          <w:sz w:val="22"/>
          <w:szCs w:val="22"/>
        </w:rPr>
      </w:pPr>
    </w:p>
    <w:p w14:paraId="6011F758" w14:textId="77777777" w:rsidR="00554874" w:rsidRPr="00902D0E" w:rsidRDefault="00554874" w:rsidP="00554874">
      <w:pPr>
        <w:pStyle w:val="TextosemFormatao"/>
        <w:jc w:val="both"/>
        <w:outlineLvl w:val="0"/>
        <w:rPr>
          <w:rFonts w:ascii="Tahoma" w:hAnsi="Tahoma" w:cs="Tahoma"/>
          <w:sz w:val="22"/>
          <w:szCs w:val="22"/>
        </w:rPr>
      </w:pPr>
      <w:r w:rsidRPr="00902D0E">
        <w:rPr>
          <w:rFonts w:ascii="Tahoma" w:hAnsi="Tahoma" w:cs="Tahoma"/>
          <w:sz w:val="22"/>
          <w:szCs w:val="22"/>
        </w:rPr>
        <w:t>Registrada e Publicado</w:t>
      </w:r>
    </w:p>
    <w:p w14:paraId="2C4ADB96" w14:textId="77777777" w:rsidR="00554874" w:rsidRPr="00902D0E" w:rsidRDefault="00554874" w:rsidP="00554874">
      <w:pPr>
        <w:pStyle w:val="TextosemFormatao"/>
        <w:jc w:val="both"/>
        <w:outlineLvl w:val="0"/>
        <w:rPr>
          <w:rFonts w:ascii="Tahoma" w:hAnsi="Tahoma" w:cs="Tahoma"/>
          <w:sz w:val="22"/>
          <w:szCs w:val="22"/>
        </w:rPr>
      </w:pPr>
      <w:r w:rsidRPr="00902D0E">
        <w:rPr>
          <w:rFonts w:ascii="Tahoma" w:hAnsi="Tahoma" w:cs="Tahoma"/>
          <w:sz w:val="22"/>
          <w:szCs w:val="22"/>
        </w:rPr>
        <w:t xml:space="preserve">Em </w:t>
      </w:r>
      <w:r w:rsidRPr="00902D0E">
        <w:rPr>
          <w:rFonts w:ascii="Tahoma" w:hAnsi="Tahoma" w:cs="Tahoma"/>
          <w:sz w:val="22"/>
          <w:szCs w:val="22"/>
          <w:lang w:val="pt-BR"/>
        </w:rPr>
        <w:t>___/____</w:t>
      </w:r>
      <w:r w:rsidRPr="00902D0E">
        <w:rPr>
          <w:rFonts w:ascii="Tahoma" w:hAnsi="Tahoma" w:cs="Tahoma"/>
          <w:sz w:val="22"/>
          <w:szCs w:val="22"/>
        </w:rPr>
        <w:t>/20</w:t>
      </w:r>
      <w:r w:rsidRPr="00902D0E">
        <w:rPr>
          <w:rFonts w:ascii="Tahoma" w:hAnsi="Tahoma" w:cs="Tahoma"/>
          <w:sz w:val="22"/>
          <w:szCs w:val="22"/>
          <w:lang w:val="pt-BR"/>
        </w:rPr>
        <w:t>21</w:t>
      </w:r>
      <w:r w:rsidRPr="00902D0E">
        <w:rPr>
          <w:rFonts w:ascii="Tahoma" w:hAnsi="Tahoma" w:cs="Tahoma"/>
          <w:sz w:val="22"/>
          <w:szCs w:val="22"/>
        </w:rPr>
        <w:t>.</w:t>
      </w:r>
    </w:p>
    <w:p w14:paraId="4ED6E38E" w14:textId="77777777" w:rsidR="00554874" w:rsidRPr="00902D0E" w:rsidRDefault="00554874" w:rsidP="00554874">
      <w:pPr>
        <w:pStyle w:val="TextosemFormatao"/>
        <w:rPr>
          <w:rFonts w:ascii="Tahoma" w:hAnsi="Tahoma" w:cs="Tahoma"/>
          <w:sz w:val="22"/>
          <w:szCs w:val="22"/>
        </w:rPr>
      </w:pPr>
      <w:r w:rsidRPr="00902D0E">
        <w:rPr>
          <w:rFonts w:ascii="Tahoma" w:hAnsi="Tahoma" w:cs="Tahoma"/>
          <w:sz w:val="22"/>
          <w:szCs w:val="22"/>
        </w:rPr>
        <w:t>Lei Municipal nº 1087/1993</w:t>
      </w:r>
    </w:p>
    <w:p w14:paraId="24E4A52A" w14:textId="77777777" w:rsidR="00554874" w:rsidRPr="00902D0E" w:rsidRDefault="00554874" w:rsidP="00554874">
      <w:pPr>
        <w:pStyle w:val="TextosemFormatao"/>
        <w:rPr>
          <w:rFonts w:ascii="Tahoma" w:hAnsi="Tahoma" w:cs="Tahoma"/>
          <w:sz w:val="22"/>
          <w:szCs w:val="22"/>
          <w:lang w:val="pt-BR"/>
        </w:rPr>
      </w:pPr>
    </w:p>
    <w:p w14:paraId="72A10948" w14:textId="77777777" w:rsidR="00554874" w:rsidRPr="00902D0E" w:rsidRDefault="00554874" w:rsidP="00554874">
      <w:pPr>
        <w:pStyle w:val="TextosemFormatao"/>
        <w:outlineLvl w:val="0"/>
        <w:rPr>
          <w:rFonts w:ascii="Tahoma" w:hAnsi="Tahoma" w:cs="Tahoma"/>
          <w:sz w:val="22"/>
          <w:szCs w:val="22"/>
          <w:lang w:val="pt-BR"/>
        </w:rPr>
      </w:pPr>
      <w:r w:rsidRPr="00902D0E">
        <w:rPr>
          <w:rFonts w:ascii="Tahoma" w:hAnsi="Tahoma" w:cs="Tahoma"/>
          <w:sz w:val="22"/>
          <w:szCs w:val="22"/>
          <w:lang w:val="pt-BR"/>
        </w:rPr>
        <w:t>Vanusa Maschio</w:t>
      </w:r>
    </w:p>
    <w:p w14:paraId="26EE04DF" w14:textId="77777777" w:rsidR="00554874" w:rsidRPr="00902D0E" w:rsidRDefault="00554874" w:rsidP="00554874">
      <w:pPr>
        <w:pStyle w:val="TextosemFormatao"/>
        <w:outlineLvl w:val="0"/>
        <w:rPr>
          <w:rFonts w:ascii="Tahoma" w:hAnsi="Tahoma" w:cs="Tahoma"/>
          <w:sz w:val="22"/>
          <w:szCs w:val="22"/>
        </w:rPr>
      </w:pPr>
      <w:r w:rsidRPr="00902D0E">
        <w:rPr>
          <w:rFonts w:ascii="Tahoma" w:hAnsi="Tahoma" w:cs="Tahoma"/>
          <w:sz w:val="22"/>
          <w:szCs w:val="22"/>
          <w:lang w:val="pt-BR"/>
        </w:rPr>
        <w:t>Servidora</w:t>
      </w:r>
      <w:r w:rsidRPr="00902D0E">
        <w:rPr>
          <w:rFonts w:ascii="Tahoma" w:hAnsi="Tahoma" w:cs="Tahoma"/>
          <w:sz w:val="22"/>
          <w:szCs w:val="22"/>
        </w:rPr>
        <w:t xml:space="preserve"> Designad</w:t>
      </w:r>
      <w:r w:rsidRPr="00902D0E">
        <w:rPr>
          <w:rFonts w:ascii="Tahoma" w:hAnsi="Tahoma" w:cs="Tahoma"/>
          <w:sz w:val="22"/>
          <w:szCs w:val="22"/>
          <w:lang w:val="pt-BR"/>
        </w:rPr>
        <w:t>a</w:t>
      </w:r>
    </w:p>
    <w:p w14:paraId="16D60EBF" w14:textId="77777777" w:rsidR="00280FDC" w:rsidRPr="00902D0E" w:rsidRDefault="00280FDC" w:rsidP="00554874">
      <w:pPr>
        <w:rPr>
          <w:rFonts w:ascii="Tahoma" w:hAnsi="Tahoma" w:cs="Tahoma"/>
          <w:sz w:val="22"/>
          <w:szCs w:val="22"/>
        </w:rPr>
      </w:pPr>
    </w:p>
    <w:sectPr w:rsidR="00280FDC" w:rsidRPr="00902D0E" w:rsidSect="00FF07B7">
      <w:headerReference w:type="default" r:id="rId6"/>
      <w:footerReference w:type="default" r:id="rId7"/>
      <w:pgSz w:w="11907" w:h="16840" w:code="9"/>
      <w:pgMar w:top="1701" w:right="1134" w:bottom="1276" w:left="1701" w:header="851"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8997" w14:textId="77777777" w:rsidR="00660ACB" w:rsidRDefault="00660ACB">
      <w:r>
        <w:separator/>
      </w:r>
    </w:p>
  </w:endnote>
  <w:endnote w:type="continuationSeparator" w:id="0">
    <w:p w14:paraId="2ED2F065" w14:textId="77777777" w:rsidR="00660ACB" w:rsidRDefault="0066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03C6" w14:textId="77777777" w:rsidR="000E0454" w:rsidRDefault="00A72497" w:rsidP="00A9650D">
    <w:pPr>
      <w:pStyle w:val="Rodap"/>
      <w:tabs>
        <w:tab w:val="left" w:pos="49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75C0" w14:textId="77777777" w:rsidR="00660ACB" w:rsidRDefault="00660ACB">
      <w:r>
        <w:separator/>
      </w:r>
    </w:p>
  </w:footnote>
  <w:footnote w:type="continuationSeparator" w:id="0">
    <w:p w14:paraId="1DC43097" w14:textId="77777777" w:rsidR="00660ACB" w:rsidRDefault="0066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346"/>
      <w:gridCol w:w="7582"/>
    </w:tblGrid>
    <w:tr w:rsidR="000E0454" w14:paraId="4C929EC1" w14:textId="77777777">
      <w:tc>
        <w:tcPr>
          <w:tcW w:w="1346" w:type="dxa"/>
        </w:tcPr>
        <w:p w14:paraId="2A0694A4" w14:textId="77777777" w:rsidR="000E0454" w:rsidRDefault="0046161C">
          <w:pPr>
            <w:pStyle w:val="Cabealho"/>
            <w:rPr>
              <w:sz w:val="24"/>
            </w:rPr>
          </w:pPr>
        </w:p>
      </w:tc>
      <w:tc>
        <w:tcPr>
          <w:tcW w:w="7582" w:type="dxa"/>
        </w:tcPr>
        <w:p w14:paraId="5981226E" w14:textId="77777777" w:rsidR="000E0454" w:rsidRDefault="0046161C">
          <w:pPr>
            <w:pStyle w:val="Cabealho"/>
            <w:rPr>
              <w:sz w:val="24"/>
            </w:rPr>
          </w:pPr>
        </w:p>
        <w:p w14:paraId="4A12C168" w14:textId="77777777" w:rsidR="000E0454" w:rsidRDefault="0046161C">
          <w:pPr>
            <w:pStyle w:val="Cabealho"/>
            <w:rPr>
              <w:sz w:val="24"/>
            </w:rPr>
          </w:pPr>
        </w:p>
      </w:tc>
    </w:tr>
  </w:tbl>
  <w:p w14:paraId="2FE12223" w14:textId="77777777" w:rsidR="000E0454" w:rsidRDefault="0046161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3C"/>
    <w:rsid w:val="00021D84"/>
    <w:rsid w:val="000E77CF"/>
    <w:rsid w:val="00102CE6"/>
    <w:rsid w:val="001F3C9B"/>
    <w:rsid w:val="00280FDC"/>
    <w:rsid w:val="00331D2F"/>
    <w:rsid w:val="00401787"/>
    <w:rsid w:val="0046161C"/>
    <w:rsid w:val="0048013E"/>
    <w:rsid w:val="004A73DA"/>
    <w:rsid w:val="00511E58"/>
    <w:rsid w:val="00554874"/>
    <w:rsid w:val="00606E49"/>
    <w:rsid w:val="00660ACB"/>
    <w:rsid w:val="006A22C2"/>
    <w:rsid w:val="007042F2"/>
    <w:rsid w:val="00796FB1"/>
    <w:rsid w:val="008006A5"/>
    <w:rsid w:val="00902D0E"/>
    <w:rsid w:val="009B5AC6"/>
    <w:rsid w:val="00A66C2B"/>
    <w:rsid w:val="00A72497"/>
    <w:rsid w:val="00B03302"/>
    <w:rsid w:val="00B55938"/>
    <w:rsid w:val="00C51A35"/>
    <w:rsid w:val="00D6073C"/>
    <w:rsid w:val="00DA3023"/>
    <w:rsid w:val="00F7430B"/>
    <w:rsid w:val="00FF0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DF3F"/>
  <w15:chartTrackingRefBased/>
  <w15:docId w15:val="{D14531AA-B988-4BCA-89B5-76C2A5EE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73C"/>
    <w:pPr>
      <w:widowControl w:val="0"/>
      <w:spacing w:after="0" w:line="240" w:lineRule="auto"/>
    </w:pPr>
    <w:rPr>
      <w:rFonts w:ascii="Times New Roman" w:eastAsia="Times New Roman" w:hAnsi="Times New Roman" w:cs="Times New Roman"/>
      <w:snapToGrid w:val="0"/>
      <w:sz w:val="20"/>
      <w:szCs w:val="20"/>
      <w:lang w:eastAsia="pt-BR"/>
    </w:rPr>
  </w:style>
  <w:style w:type="paragraph" w:styleId="Ttulo3">
    <w:name w:val="heading 3"/>
    <w:basedOn w:val="Normal"/>
    <w:next w:val="Normal"/>
    <w:link w:val="Ttulo3Char"/>
    <w:qFormat/>
    <w:rsid w:val="00D6073C"/>
    <w:pPr>
      <w:keepNext/>
      <w:jc w:val="both"/>
      <w:outlineLvl w:val="2"/>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6073C"/>
    <w:rPr>
      <w:rFonts w:ascii="Times New Roman" w:eastAsia="Times New Roman" w:hAnsi="Times New Roman" w:cs="Times New Roman"/>
      <w:snapToGrid w:val="0"/>
      <w:sz w:val="24"/>
      <w:szCs w:val="20"/>
      <w:lang w:eastAsia="pt-BR"/>
    </w:rPr>
  </w:style>
  <w:style w:type="paragraph" w:styleId="Cabealho">
    <w:name w:val="header"/>
    <w:basedOn w:val="Normal"/>
    <w:link w:val="CabealhoChar"/>
    <w:rsid w:val="00D6073C"/>
    <w:pPr>
      <w:tabs>
        <w:tab w:val="center" w:pos="4419"/>
        <w:tab w:val="right" w:pos="8838"/>
      </w:tabs>
    </w:pPr>
  </w:style>
  <w:style w:type="character" w:customStyle="1" w:styleId="CabealhoChar">
    <w:name w:val="Cabeçalho Char"/>
    <w:basedOn w:val="Fontepargpadro"/>
    <w:link w:val="Cabealho"/>
    <w:rsid w:val="00D6073C"/>
    <w:rPr>
      <w:rFonts w:ascii="Times New Roman" w:eastAsia="Times New Roman" w:hAnsi="Times New Roman" w:cs="Times New Roman"/>
      <w:snapToGrid w:val="0"/>
      <w:sz w:val="20"/>
      <w:szCs w:val="20"/>
      <w:lang w:eastAsia="pt-BR"/>
    </w:rPr>
  </w:style>
  <w:style w:type="paragraph" w:styleId="Rodap">
    <w:name w:val="footer"/>
    <w:basedOn w:val="Normal"/>
    <w:link w:val="RodapChar"/>
    <w:uiPriority w:val="99"/>
    <w:rsid w:val="00D6073C"/>
    <w:pPr>
      <w:tabs>
        <w:tab w:val="center" w:pos="4419"/>
        <w:tab w:val="right" w:pos="8838"/>
      </w:tabs>
    </w:pPr>
    <w:rPr>
      <w:lang w:val="x-none" w:eastAsia="x-none"/>
    </w:rPr>
  </w:style>
  <w:style w:type="character" w:customStyle="1" w:styleId="RodapChar">
    <w:name w:val="Rodapé Char"/>
    <w:basedOn w:val="Fontepargpadro"/>
    <w:link w:val="Rodap"/>
    <w:uiPriority w:val="99"/>
    <w:rsid w:val="00D6073C"/>
    <w:rPr>
      <w:rFonts w:ascii="Times New Roman" w:eastAsia="Times New Roman" w:hAnsi="Times New Roman" w:cs="Times New Roman"/>
      <w:snapToGrid w:val="0"/>
      <w:sz w:val="20"/>
      <w:szCs w:val="20"/>
      <w:lang w:val="x-none" w:eastAsia="x-none"/>
    </w:rPr>
  </w:style>
  <w:style w:type="paragraph" w:styleId="TextosemFormatao">
    <w:name w:val="Plain Text"/>
    <w:basedOn w:val="Normal"/>
    <w:link w:val="TextosemFormataoChar"/>
    <w:rsid w:val="00D6073C"/>
    <w:rPr>
      <w:rFonts w:ascii="Courier New" w:hAnsi="Courier New"/>
      <w:lang w:val="x-none" w:eastAsia="x-none"/>
    </w:rPr>
  </w:style>
  <w:style w:type="character" w:customStyle="1" w:styleId="TextosemFormataoChar">
    <w:name w:val="Texto sem Formatação Char"/>
    <w:basedOn w:val="Fontepargpadro"/>
    <w:link w:val="TextosemFormatao"/>
    <w:rsid w:val="00D6073C"/>
    <w:rPr>
      <w:rFonts w:ascii="Courier New" w:eastAsia="Times New Roman" w:hAnsi="Courier New" w:cs="Times New Roman"/>
      <w:snapToGrid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dc:creator>
  <cp:keywords/>
  <dc:description/>
  <cp:lastModifiedBy>Cliente</cp:lastModifiedBy>
  <cp:revision>6</cp:revision>
  <cp:lastPrinted>2021-09-02T11:17:00Z</cp:lastPrinted>
  <dcterms:created xsi:type="dcterms:W3CDTF">2021-09-01T12:33:00Z</dcterms:created>
  <dcterms:modified xsi:type="dcterms:W3CDTF">2021-09-02T11:17:00Z</dcterms:modified>
</cp:coreProperties>
</file>