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4B484" w14:textId="135DA246" w:rsidR="00376310" w:rsidRPr="007325B2" w:rsidRDefault="00376310" w:rsidP="007325B2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3B7510">
        <w:rPr>
          <w:rFonts w:ascii="Tahoma" w:hAnsi="Tahoma" w:cs="Tahoma"/>
          <w:b/>
          <w:color w:val="000000" w:themeColor="text1"/>
          <w:sz w:val="22"/>
          <w:szCs w:val="22"/>
        </w:rPr>
        <w:t>162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4F18B9" w:rsidRPr="007325B2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="00F813B5">
        <w:rPr>
          <w:rFonts w:ascii="Tahoma" w:hAnsi="Tahoma" w:cs="Tahoma"/>
          <w:b/>
          <w:color w:val="000000" w:themeColor="text1"/>
          <w:sz w:val="22"/>
          <w:szCs w:val="22"/>
        </w:rPr>
        <w:t>4</w:t>
      </w:r>
      <w:bookmarkStart w:id="0" w:name="_GoBack"/>
      <w:bookmarkEnd w:id="0"/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 xml:space="preserve"> DE MAIO DE 2021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601DE2CD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7592AACF" w14:textId="5C119D62" w:rsidR="00A90261" w:rsidRPr="007325B2" w:rsidRDefault="0021072D" w:rsidP="007325B2">
      <w:pPr>
        <w:pStyle w:val="Corpodetexto"/>
        <w:ind w:left="3969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DECRETA </w:t>
      </w:r>
      <w:r w:rsidR="0013363B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SITUAÇÃO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ANORMAL, CARACTERIZADA COMO</w:t>
      </w:r>
      <w:r w:rsidR="0013363B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DE EMERGÊNCIA NÍVEL I 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EM TODO 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O 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TERRITÓRIO DO 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MUNICÍPIO DE QUILOMBO/SC 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AFETADO PELA 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ESTIAGEM</w:t>
      </w:r>
      <w:r w:rsidR="00811AC5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</w:t>
      </w:r>
      <w:r w:rsidR="00661DDA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E D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Á</w:t>
      </w:r>
      <w:r w:rsidR="00661DDA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</w:t>
      </w:r>
      <w:r w:rsidR="00FB52C9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OUTRAS PROVIDÊNCIAS. </w:t>
      </w:r>
    </w:p>
    <w:p w14:paraId="16AFCD53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</w:p>
    <w:p w14:paraId="7164A205" w14:textId="038BEC7B" w:rsidR="00625E50" w:rsidRDefault="00AD1026" w:rsidP="007325B2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  <w:r w:rsidRPr="007325B2">
        <w:rPr>
          <w:rFonts w:ascii="Tahoma" w:hAnsi="Tahoma"/>
          <w:b w:val="0"/>
          <w:color w:val="000000" w:themeColor="text1"/>
          <w:sz w:val="22"/>
          <w:szCs w:val="22"/>
          <w:lang w:val="pt-BR"/>
        </w:rPr>
        <w:t>O Prefeito Municipal de Quilombo, Estado de Santa Catarina,</w:t>
      </w:r>
      <w:r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no uso de suas atribuições legais conforme previsto no</w:t>
      </w:r>
      <w:r w:rsidR="004F0CCF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s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Inciso</w:t>
      </w:r>
      <w:r w:rsidR="004F0CCF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s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</w:t>
      </w:r>
      <w:r w:rsidR="007325B2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IX</w:t>
      </w:r>
      <w:r w:rsidR="004F0CCF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e XXX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, do Art. </w:t>
      </w:r>
      <w:r w:rsidR="007325B2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65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da Lei Orgânica do Município</w:t>
      </w:r>
      <w:r w:rsid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,</w:t>
      </w:r>
    </w:p>
    <w:p w14:paraId="71679150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</w:p>
    <w:p w14:paraId="3CA894D9" w14:textId="4623551D" w:rsidR="00F6684A" w:rsidRDefault="00F6684A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Considerando </w:t>
      </w:r>
      <w:r w:rsidR="003F1319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a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Instrução Normativa n° 2, de 20 de dezembro de 2016, que estabelece procedimentos e critérios para a decretação de situação de emergência ou estado de calamidade pública pelos Municípios, Estados e pelo Distrito Federal, e para o reconhecimento federal das situações de anormalidade decretadas pelos entes federativos;</w:t>
      </w:r>
    </w:p>
    <w:p w14:paraId="55288647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54851E50" w14:textId="5CDD1CB9" w:rsidR="0013363B" w:rsidRDefault="0013363B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>Considerando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parecer do órgão de Proteção e Defesa Civil do Município contido na Ata de Reunião n° 00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1/2021</w:t>
      </w:r>
      <w:r w:rsidR="007325B2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, bem como na Ata de Reunião nº 002/202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1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;</w:t>
      </w:r>
    </w:p>
    <w:p w14:paraId="0EB43A8C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247A3ABF" w14:textId="70B4E24A" w:rsidR="0097494B" w:rsidRDefault="0097494B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>Considerando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o Decreto n° 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069/2021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de 05 de 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março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de 202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1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que altera a composição da Comissão Municipal de Defesa Civil – COMDEC;</w:t>
      </w:r>
    </w:p>
    <w:p w14:paraId="3336BDCA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2A632C90" w14:textId="380AE090" w:rsidR="00A90261" w:rsidRDefault="00A90261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Considerando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a emissão de relatórios e demais documentos comprobatórios da quantidade de pessoas em situação de desabastecimento de água emitidos pela Secretaria de Assistência Social</w:t>
      </w:r>
      <w:r w:rsidR="000A7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;</w:t>
      </w:r>
    </w:p>
    <w:p w14:paraId="561BB94F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6EC9ABED" w14:textId="77777777" w:rsidR="00075F7E" w:rsidRDefault="000E790C" w:rsidP="00075F7E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 xml:space="preserve">Considerando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o 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documento CT/SRO n.º 070/2021, de 12 de maio de 2021, expedido pela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Companhia </w:t>
      </w:r>
      <w:r w:rsidR="007C0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Catarinense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de Água</w:t>
      </w:r>
      <w:r w:rsidR="007C0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s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e </w:t>
      </w:r>
      <w:r w:rsidR="007C0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Saneamento – CASAN, que 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afirma a situação de crise hídrica na região Oeste de Santa Catarina</w:t>
      </w:r>
      <w:r w:rsidR="007C0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;</w:t>
      </w:r>
      <w:r w:rsidR="00075F7E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</w:t>
      </w:r>
    </w:p>
    <w:p w14:paraId="20F5749B" w14:textId="77777777" w:rsidR="00075F7E" w:rsidRDefault="00075F7E" w:rsidP="00075F7E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6B75F2CC" w14:textId="77777777" w:rsidR="00075F7E" w:rsidRDefault="00075F7E" w:rsidP="00075F7E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5977CF">
        <w:rPr>
          <w:rFonts w:ascii="Tahoma" w:hAnsi="Tahoma" w:cs="Tahoma"/>
          <w:color w:val="000000" w:themeColor="text1"/>
          <w:sz w:val="22"/>
          <w:szCs w:val="22"/>
          <w:lang w:val="pt-BR"/>
        </w:rPr>
        <w:t>Considerando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o Laudo Técnico da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Epagri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expedido em 06 de maio de 2021; e</w:t>
      </w:r>
    </w:p>
    <w:p w14:paraId="71C7076D" w14:textId="77777777" w:rsidR="00075F7E" w:rsidRDefault="00075F7E" w:rsidP="00075F7E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566ED6A5" w14:textId="385ED040" w:rsidR="007C09CA" w:rsidRDefault="00075F7E" w:rsidP="00075F7E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5977CF">
        <w:rPr>
          <w:rFonts w:ascii="Tahoma" w:hAnsi="Tahoma" w:cs="Tahoma"/>
          <w:color w:val="000000" w:themeColor="text1"/>
          <w:sz w:val="22"/>
          <w:szCs w:val="22"/>
          <w:lang w:val="pt-BR"/>
        </w:rPr>
        <w:t>Considerando</w:t>
      </w:r>
      <w:r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o Parecer 01/2021, expedido em 07 de maio de 2021, pela Secretaria Municipal de Agricultura e Meio Ambiente que apontam a baixa precipitação e impactos </w:t>
      </w:r>
      <w:r w:rsidR="005977CF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na cadeia produtiva, bem como demais ações em resposta à estiagem; e </w:t>
      </w:r>
    </w:p>
    <w:p w14:paraId="3B418663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48937A29" w14:textId="623D115C" w:rsidR="007C09CA" w:rsidRPr="007325B2" w:rsidRDefault="007C09CA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 xml:space="preserve">Considerando 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o relatório de comprovação de gastos com a manutenção do abastecimento emergencial de água </w:t>
      </w:r>
      <w:r w:rsidR="005977CF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residencial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.</w:t>
      </w:r>
    </w:p>
    <w:p w14:paraId="39B16116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</w:p>
    <w:p w14:paraId="64E65B7C" w14:textId="77777777" w:rsidR="00E63F76" w:rsidRPr="007325B2" w:rsidRDefault="00CF0777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DECRETA:</w:t>
      </w:r>
    </w:p>
    <w:p w14:paraId="7450A3B9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6C405A74" w14:textId="63FD4466" w:rsidR="0013363B" w:rsidRPr="007325B2" w:rsidRDefault="00CF0777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Art. 1º</w:t>
      </w: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</w:t>
      </w:r>
      <w:r w:rsidR="0013363B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Fica </w:t>
      </w:r>
      <w:r w:rsidR="00B053DE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declarada a existência d</w:t>
      </w:r>
      <w:r w:rsidR="005977CF">
        <w:rPr>
          <w:rFonts w:ascii="Tahoma" w:hAnsi="Tahoma" w:cs="Tahoma"/>
          <w:color w:val="000000" w:themeColor="text1"/>
          <w:sz w:val="22"/>
          <w:szCs w:val="22"/>
          <w:lang w:val="pt-BR"/>
        </w:rPr>
        <w:t>e situação anormal provocada pela continuidade do período de</w:t>
      </w:r>
      <w:r w:rsidR="00B053DE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estiagem e caracterizada como </w:t>
      </w:r>
      <w:r w:rsidR="0013363B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Situação de Emergência nível I em </w:t>
      </w:r>
      <w:r w:rsidR="00B053DE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todo o território do município, em virtude dos baixos índices de precipitação pluviométrica</w:t>
      </w:r>
      <w:r w:rsid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na área urbana e rural no M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unicípio, qu</w:t>
      </w:r>
      <w:r w:rsid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e </w:t>
      </w:r>
      <w:r w:rsidR="005977CF">
        <w:rPr>
          <w:rFonts w:ascii="Tahoma" w:hAnsi="Tahoma" w:cs="Tahoma"/>
          <w:color w:val="000000" w:themeColor="text1"/>
          <w:sz w:val="22"/>
          <w:szCs w:val="22"/>
          <w:lang w:val="pt-BR"/>
        </w:rPr>
        <w:t>tem acarretado</w:t>
      </w:r>
      <w:r w:rsid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graves prejuízos a 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produção rural, a população e à economia local.</w:t>
      </w:r>
    </w:p>
    <w:p w14:paraId="2EAC92A4" w14:textId="4B67E81C" w:rsidR="005A36C2" w:rsidRPr="007325B2" w:rsidRDefault="0013363B" w:rsidP="007325B2">
      <w:pPr>
        <w:pStyle w:val="Corpodetexto"/>
        <w:ind w:firstLine="720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</w:t>
      </w:r>
    </w:p>
    <w:p w14:paraId="01AAD42E" w14:textId="73CE3067" w:rsidR="00812468" w:rsidRPr="007325B2" w:rsidRDefault="00CF0777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5977CF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Art. 2º</w:t>
      </w: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Confirma-se a mobilização do Sistema Nacional de Defesa Civil, no âmbito do município, sob a coordenação da Comissão Municipal de Def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e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sa Civil</w:t>
      </w:r>
      <w:r w:rsidR="0097494B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– COMDEC, 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e autoriza-se o desencadeamento do Plano Emergencial de resposta aos desastres, após adaptado a situação real dessa estiagem.</w:t>
      </w:r>
    </w:p>
    <w:p w14:paraId="66BFC876" w14:textId="77777777" w:rsidR="00812468" w:rsidRPr="007325B2" w:rsidRDefault="00812468" w:rsidP="007325B2">
      <w:pPr>
        <w:pStyle w:val="Corpodetexto"/>
        <w:ind w:firstLine="720"/>
        <w:jc w:val="both"/>
        <w:rPr>
          <w:rFonts w:ascii="Tahoma" w:hAnsi="Tahoma" w:cs="Tahoma"/>
          <w:b/>
          <w:sz w:val="22"/>
          <w:szCs w:val="22"/>
          <w:lang w:val="pt-BR"/>
        </w:rPr>
      </w:pPr>
    </w:p>
    <w:p w14:paraId="0F066046" w14:textId="4ED3ADA1" w:rsidR="00381921" w:rsidRPr="007325B2" w:rsidRDefault="00812468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sz w:val="22"/>
          <w:szCs w:val="22"/>
          <w:lang w:val="pt-BR"/>
        </w:rPr>
        <w:t xml:space="preserve">Art. 3° 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Com base no inciso IV do artigo 24 da Lei nº 8.666 de 21.06.1993, sem prejuízo das restrições da Lei de Responsabilidade Fiscal (LC 101/2000), ficam dispensados de licitação, 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lastRenderedPageBreak/>
        <w:t>os contratos de aquisição de bens necessários às atividades de resposta ao desastre, de prestação de serviços e de obras,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14:paraId="02A80C1D" w14:textId="77777777" w:rsidR="00381921" w:rsidRPr="007325B2" w:rsidRDefault="00381921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</w:p>
    <w:p w14:paraId="7020AD67" w14:textId="32C3CCDC" w:rsidR="00E63F76" w:rsidRPr="007325B2" w:rsidRDefault="00381921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bCs/>
          <w:color w:val="000000" w:themeColor="text1"/>
          <w:sz w:val="22"/>
          <w:szCs w:val="22"/>
          <w:lang w:val="pt-BR"/>
        </w:rPr>
        <w:t>Art. 4º</w:t>
      </w: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O Poder Executivo Municipal encaminhará cópia deste Decreto, com a documentação que o acompanha, aos órgãos estadual e federal pertinentes, para as devidas finalidades legais.</w:t>
      </w:r>
    </w:p>
    <w:p w14:paraId="7E51F663" w14:textId="77777777" w:rsidR="005A36C2" w:rsidRPr="007325B2" w:rsidRDefault="005A36C2" w:rsidP="007325B2">
      <w:pPr>
        <w:pStyle w:val="Corpodetexto"/>
        <w:ind w:firstLine="720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30A93FDB" w14:textId="5CAFEC8A" w:rsidR="00E63F76" w:rsidRPr="007325B2" w:rsidRDefault="00CF0777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Art. </w:t>
      </w:r>
      <w:r w:rsidR="00381921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5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º</w:t>
      </w: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Este Decreto entrará em vigor na data de sua publicação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, devendo vigorar pelo prazo de 180 (cento e oitenta) dias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.</w:t>
      </w:r>
    </w:p>
    <w:p w14:paraId="41D3D661" w14:textId="77777777" w:rsidR="005A36C2" w:rsidRDefault="005A36C2" w:rsidP="007325B2">
      <w:pPr>
        <w:jc w:val="right"/>
        <w:rPr>
          <w:rFonts w:ascii="Tahoma" w:hAnsi="Tahoma" w:cs="Tahoma"/>
          <w:color w:val="000000" w:themeColor="text1"/>
          <w:lang w:val="pt-BR"/>
        </w:rPr>
      </w:pPr>
    </w:p>
    <w:p w14:paraId="0D48F904" w14:textId="77777777" w:rsidR="00917020" w:rsidRPr="007325B2" w:rsidRDefault="00917020" w:rsidP="007325B2">
      <w:pPr>
        <w:jc w:val="right"/>
        <w:rPr>
          <w:rFonts w:ascii="Tahoma" w:hAnsi="Tahoma" w:cs="Tahoma"/>
          <w:color w:val="000000" w:themeColor="text1"/>
          <w:lang w:val="pt-BR"/>
        </w:rPr>
      </w:pPr>
    </w:p>
    <w:p w14:paraId="4385D569" w14:textId="77777777" w:rsidR="00917020" w:rsidRDefault="00917020" w:rsidP="007325B2">
      <w:pPr>
        <w:jc w:val="right"/>
        <w:rPr>
          <w:rFonts w:ascii="Tahoma" w:hAnsi="Tahoma" w:cs="Tahoma"/>
          <w:color w:val="000000" w:themeColor="text1"/>
          <w:lang w:val="pt-BR"/>
        </w:rPr>
      </w:pPr>
    </w:p>
    <w:p w14:paraId="68037CB6" w14:textId="391AC9E6" w:rsidR="00B4034D" w:rsidRPr="007325B2" w:rsidRDefault="00B4034D" w:rsidP="007325B2">
      <w:pPr>
        <w:jc w:val="right"/>
        <w:rPr>
          <w:rFonts w:ascii="Tahoma" w:hAnsi="Tahoma" w:cs="Tahoma"/>
          <w:color w:val="000000" w:themeColor="text1"/>
          <w:lang w:val="pt-BR"/>
        </w:rPr>
      </w:pPr>
      <w:r w:rsidRPr="007325B2">
        <w:rPr>
          <w:rFonts w:ascii="Tahoma" w:hAnsi="Tahoma" w:cs="Tahoma"/>
          <w:color w:val="000000" w:themeColor="text1"/>
          <w:lang w:val="pt-BR"/>
        </w:rPr>
        <w:t xml:space="preserve">Gabinete do Executivo Municipal, em </w:t>
      </w:r>
      <w:r w:rsidR="00075F7E">
        <w:rPr>
          <w:rFonts w:ascii="Tahoma" w:hAnsi="Tahoma" w:cs="Tahoma"/>
          <w:color w:val="000000" w:themeColor="text1"/>
          <w:lang w:val="pt-BR"/>
        </w:rPr>
        <w:t>1</w:t>
      </w:r>
      <w:r w:rsidR="00F813B5">
        <w:rPr>
          <w:rFonts w:ascii="Tahoma" w:hAnsi="Tahoma" w:cs="Tahoma"/>
          <w:color w:val="000000" w:themeColor="text1"/>
          <w:lang w:val="pt-BR"/>
        </w:rPr>
        <w:t>4</w:t>
      </w:r>
      <w:r w:rsidR="00075F7E">
        <w:rPr>
          <w:rFonts w:ascii="Tahoma" w:hAnsi="Tahoma" w:cs="Tahoma"/>
          <w:color w:val="000000" w:themeColor="text1"/>
          <w:lang w:val="pt-BR"/>
        </w:rPr>
        <w:t xml:space="preserve"> de maio de 2021</w:t>
      </w:r>
      <w:r w:rsidRPr="007325B2">
        <w:rPr>
          <w:rFonts w:ascii="Tahoma" w:hAnsi="Tahoma" w:cs="Tahoma"/>
          <w:color w:val="000000" w:themeColor="text1"/>
          <w:lang w:val="pt-BR"/>
        </w:rPr>
        <w:t>.</w:t>
      </w:r>
    </w:p>
    <w:p w14:paraId="68D44F3F" w14:textId="77777777" w:rsidR="00AD1026" w:rsidRPr="007325B2" w:rsidRDefault="00AD1026" w:rsidP="007325B2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3F10AC4" w14:textId="77777777" w:rsidR="00AD1026" w:rsidRDefault="00AD1026" w:rsidP="007325B2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706928A3" w14:textId="77777777" w:rsidR="00917020" w:rsidRPr="007325B2" w:rsidRDefault="00917020" w:rsidP="007325B2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FE6B1E4" w14:textId="77777777" w:rsidR="005A36C2" w:rsidRPr="007325B2" w:rsidRDefault="005A36C2" w:rsidP="007325B2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00C668A0" w14:textId="77777777" w:rsidR="005A36C2" w:rsidRPr="007325B2" w:rsidRDefault="005A36C2" w:rsidP="007325B2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136C3BD" w14:textId="10434BFA" w:rsidR="009A61F4" w:rsidRPr="007325B2" w:rsidRDefault="009A61F4" w:rsidP="007325B2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SILVANO DE PARIZ</w:t>
      </w:r>
    </w:p>
    <w:p w14:paraId="6D000EE3" w14:textId="77777777" w:rsidR="009A61F4" w:rsidRPr="007325B2" w:rsidRDefault="009A61F4" w:rsidP="007325B2">
      <w:pPr>
        <w:pStyle w:val="TextosemFormata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Prefeito Municipal</w:t>
      </w:r>
    </w:p>
    <w:p w14:paraId="36480384" w14:textId="77777777" w:rsidR="009A61F4" w:rsidRPr="007325B2" w:rsidRDefault="009A61F4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1081550D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bookmarkStart w:id="1" w:name="_Hlk40790789"/>
    </w:p>
    <w:p w14:paraId="4CA88F71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7993B2F8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245DAE4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CEB2DFA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254F9ECC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7A8BBCD1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032624EF" w14:textId="77777777" w:rsidR="00917020" w:rsidRDefault="00917020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69638DCF" w14:textId="77777777" w:rsidR="00917020" w:rsidRDefault="00917020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2B4425C1" w14:textId="77777777" w:rsidR="00917020" w:rsidRDefault="00917020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5DD78D6B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1592680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4426D42B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03BBABE9" w14:textId="77777777" w:rsidR="00B4034D" w:rsidRPr="007325B2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Registrado e Publicado</w:t>
      </w:r>
    </w:p>
    <w:p w14:paraId="51BEABA9" w14:textId="4FDCABAD" w:rsidR="00B4034D" w:rsidRPr="007325B2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 xml:space="preserve">Em 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</w:rPr>
        <w:t>___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/</w:t>
      </w:r>
      <w:r w:rsidR="00075F7E">
        <w:rPr>
          <w:rFonts w:ascii="Tahoma" w:hAnsi="Tahoma" w:cs="Tahoma"/>
          <w:color w:val="000000" w:themeColor="text1"/>
          <w:sz w:val="22"/>
          <w:szCs w:val="22"/>
        </w:rPr>
        <w:t>05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/20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</w:rPr>
        <w:t>2</w:t>
      </w:r>
      <w:r w:rsidR="00075F7E">
        <w:rPr>
          <w:rFonts w:ascii="Tahoma" w:hAnsi="Tahoma" w:cs="Tahoma"/>
          <w:color w:val="000000" w:themeColor="text1"/>
          <w:sz w:val="22"/>
          <w:szCs w:val="22"/>
        </w:rPr>
        <w:t>1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ACC5E12" w14:textId="77777777" w:rsidR="00B4034D" w:rsidRPr="007325B2" w:rsidRDefault="00B4034D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Lei Municipal nº 1087/1993</w:t>
      </w:r>
    </w:p>
    <w:p w14:paraId="2D418CB1" w14:textId="4DB9BDC3" w:rsidR="00B4034D" w:rsidRPr="007325B2" w:rsidRDefault="00B4034D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14:paraId="69B1B229" w14:textId="77777777" w:rsidR="005A36C2" w:rsidRPr="007325B2" w:rsidRDefault="005A36C2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14:paraId="46BF25F6" w14:textId="5F58F382" w:rsidR="00B4034D" w:rsidRPr="007325B2" w:rsidRDefault="00075F7E" w:rsidP="007325B2">
      <w:pPr>
        <w:pStyle w:val="TextosemFormatao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Bruna Pinheiro Chaise</w:t>
      </w:r>
    </w:p>
    <w:p w14:paraId="2E202908" w14:textId="57008395" w:rsidR="00E63F76" w:rsidRPr="007325B2" w:rsidRDefault="00075F7E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Funcionária</w:t>
      </w:r>
      <w:r w:rsidR="00B4034D" w:rsidRPr="007325B2">
        <w:rPr>
          <w:rFonts w:ascii="Tahoma" w:hAnsi="Tahoma" w:cs="Tahoma"/>
          <w:color w:val="000000" w:themeColor="text1"/>
          <w:sz w:val="22"/>
          <w:szCs w:val="22"/>
        </w:rPr>
        <w:t xml:space="preserve"> Designad</w:t>
      </w:r>
      <w:bookmarkEnd w:id="1"/>
      <w:r>
        <w:rPr>
          <w:rFonts w:ascii="Tahoma" w:hAnsi="Tahoma" w:cs="Tahoma"/>
          <w:color w:val="000000" w:themeColor="text1"/>
          <w:sz w:val="22"/>
          <w:szCs w:val="22"/>
        </w:rPr>
        <w:t>a</w:t>
      </w:r>
    </w:p>
    <w:sectPr w:rsidR="00E63F76" w:rsidRPr="007325B2" w:rsidSect="00917020">
      <w:headerReference w:type="default" r:id="rId7"/>
      <w:footerReference w:type="default" r:id="rId8"/>
      <w:pgSz w:w="11910" w:h="16840"/>
      <w:pgMar w:top="1418" w:right="1137" w:bottom="1000" w:left="1701" w:header="569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ACA2" w14:textId="77777777" w:rsidR="00620FFF" w:rsidRDefault="00620FFF">
      <w:r>
        <w:separator/>
      </w:r>
    </w:p>
  </w:endnote>
  <w:endnote w:type="continuationSeparator" w:id="0">
    <w:p w14:paraId="58B8A167" w14:textId="77777777" w:rsidR="00620FFF" w:rsidRDefault="006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8081" w14:textId="77777777" w:rsidR="00E63F76" w:rsidRDefault="00A822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3D3B6EEC" wp14:editId="2C1B2230">
              <wp:simplePos x="0" y="0"/>
              <wp:positionH relativeFrom="page">
                <wp:posOffset>1089660</wp:posOffset>
              </wp:positionH>
              <wp:positionV relativeFrom="page">
                <wp:posOffset>10044430</wp:posOffset>
              </wp:positionV>
              <wp:extent cx="5382260" cy="165735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0532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3B6E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8pt;margin-top:790.9pt;width:423.8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" filled="f" stroked="f">
              <v:textbox inset="0,0,0,0">
                <w:txbxContent>
                  <w:p w14:paraId="0CB30532" w14:textId="77777777" w:rsidR="00E63F76" w:rsidRDefault="00E63F7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FB45BC" wp14:editId="6DAEFCE9">
              <wp:simplePos x="0" y="0"/>
              <wp:positionH relativeFrom="page">
                <wp:posOffset>1229360</wp:posOffset>
              </wp:positionH>
              <wp:positionV relativeFrom="page">
                <wp:posOffset>10190480</wp:posOffset>
              </wp:positionV>
              <wp:extent cx="239458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02057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FB45BC" id="Text Box 3" o:spid="_x0000_s1027" type="#_x0000_t202" style="position:absolute;margin-left:96.8pt;margin-top:802.4pt;width:188.55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" filled="f" stroked="f">
              <v:textbox inset="0,0,0,0">
                <w:txbxContent>
                  <w:p w14:paraId="51B02057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D2958A6" wp14:editId="663AC89F">
              <wp:simplePos x="0" y="0"/>
              <wp:positionH relativeFrom="page">
                <wp:posOffset>3759835</wp:posOffset>
              </wp:positionH>
              <wp:positionV relativeFrom="page">
                <wp:posOffset>10190480</wp:posOffset>
              </wp:positionV>
              <wp:extent cx="67945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4943" w14:textId="77777777" w:rsidR="00E63F76" w:rsidRDefault="00CF0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2958A6" id="Text Box 2" o:spid="_x0000_s1028" type="#_x0000_t202" style="position:absolute;margin-left:296.05pt;margin-top:802.4pt;width:5.35pt;height:13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" filled="f" stroked="f">
              <v:textbox inset="0,0,0,0">
                <w:txbxContent>
                  <w:p w14:paraId="57EF4943" w14:textId="77777777" w:rsidR="00E63F76" w:rsidRDefault="00CF077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2F6063" wp14:editId="4C91B3FE">
              <wp:simplePos x="0" y="0"/>
              <wp:positionH relativeFrom="page">
                <wp:posOffset>3961130</wp:posOffset>
              </wp:positionH>
              <wp:positionV relativeFrom="page">
                <wp:posOffset>10190480</wp:posOffset>
              </wp:positionV>
              <wp:extent cx="236855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2D59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2F6063" id="Text Box 1" o:spid="_x0000_s1029" type="#_x0000_t202" style="position:absolute;margin-left:311.9pt;margin-top:802.4pt;width:186.5pt;height:13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" filled="f" stroked="f">
              <v:textbox inset="0,0,0,0">
                <w:txbxContent>
                  <w:p w14:paraId="07012D59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B8C2" w14:textId="77777777" w:rsidR="00620FFF" w:rsidRDefault="00620FFF">
      <w:r>
        <w:separator/>
      </w:r>
    </w:p>
  </w:footnote>
  <w:footnote w:type="continuationSeparator" w:id="0">
    <w:p w14:paraId="15DC06E7" w14:textId="77777777" w:rsidR="00620FFF" w:rsidRDefault="0062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37CA" w14:textId="77777777" w:rsidR="00E63F76" w:rsidRDefault="00E63F7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76"/>
    <w:rsid w:val="00064EBB"/>
    <w:rsid w:val="00075F7E"/>
    <w:rsid w:val="000901EE"/>
    <w:rsid w:val="000A79CA"/>
    <w:rsid w:val="000E790C"/>
    <w:rsid w:val="00107050"/>
    <w:rsid w:val="0012015D"/>
    <w:rsid w:val="00120A98"/>
    <w:rsid w:val="0013363B"/>
    <w:rsid w:val="0021072D"/>
    <w:rsid w:val="002B3899"/>
    <w:rsid w:val="002E32BE"/>
    <w:rsid w:val="00376310"/>
    <w:rsid w:val="00381921"/>
    <w:rsid w:val="003829DA"/>
    <w:rsid w:val="003A38ED"/>
    <w:rsid w:val="003B7510"/>
    <w:rsid w:val="003C5323"/>
    <w:rsid w:val="003E2854"/>
    <w:rsid w:val="003F1319"/>
    <w:rsid w:val="004033F3"/>
    <w:rsid w:val="00441F9D"/>
    <w:rsid w:val="004759A4"/>
    <w:rsid w:val="00476E8E"/>
    <w:rsid w:val="004C469F"/>
    <w:rsid w:val="004F0CCF"/>
    <w:rsid w:val="004F18B9"/>
    <w:rsid w:val="004F22F3"/>
    <w:rsid w:val="0052409B"/>
    <w:rsid w:val="00531914"/>
    <w:rsid w:val="005977CF"/>
    <w:rsid w:val="005A36C2"/>
    <w:rsid w:val="005C4B94"/>
    <w:rsid w:val="005D2134"/>
    <w:rsid w:val="005D28FC"/>
    <w:rsid w:val="00620FFF"/>
    <w:rsid w:val="00625E50"/>
    <w:rsid w:val="006606FD"/>
    <w:rsid w:val="00661DDA"/>
    <w:rsid w:val="007325B2"/>
    <w:rsid w:val="007C09CA"/>
    <w:rsid w:val="00805430"/>
    <w:rsid w:val="00811AC5"/>
    <w:rsid w:val="00812468"/>
    <w:rsid w:val="00831F5B"/>
    <w:rsid w:val="00917020"/>
    <w:rsid w:val="00954567"/>
    <w:rsid w:val="0097494B"/>
    <w:rsid w:val="00992EE8"/>
    <w:rsid w:val="009A61F4"/>
    <w:rsid w:val="009B7C34"/>
    <w:rsid w:val="009D0D26"/>
    <w:rsid w:val="009D64AA"/>
    <w:rsid w:val="00A208F5"/>
    <w:rsid w:val="00A55D77"/>
    <w:rsid w:val="00A8220E"/>
    <w:rsid w:val="00A90261"/>
    <w:rsid w:val="00AD1026"/>
    <w:rsid w:val="00AD6094"/>
    <w:rsid w:val="00B0314D"/>
    <w:rsid w:val="00B053DE"/>
    <w:rsid w:val="00B4034D"/>
    <w:rsid w:val="00BA2985"/>
    <w:rsid w:val="00C21332"/>
    <w:rsid w:val="00C57CC8"/>
    <w:rsid w:val="00CF0777"/>
    <w:rsid w:val="00D45EAF"/>
    <w:rsid w:val="00D61B8B"/>
    <w:rsid w:val="00E63F76"/>
    <w:rsid w:val="00F331A5"/>
    <w:rsid w:val="00F6684A"/>
    <w:rsid w:val="00F74A9A"/>
    <w:rsid w:val="00F813B5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62749"/>
  <w15:docId w15:val="{DA3D51F3-2B17-4E61-86C6-27B9B39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COMPRASNOTE</cp:lastModifiedBy>
  <cp:revision>4</cp:revision>
  <cp:lastPrinted>2021-05-13T19:45:00Z</cp:lastPrinted>
  <dcterms:created xsi:type="dcterms:W3CDTF">2021-05-13T19:27:00Z</dcterms:created>
  <dcterms:modified xsi:type="dcterms:W3CDTF">2021-05-17T10:44:00Z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