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3F01A3">
        <w:rPr>
          <w:rFonts w:ascii="Tahoma" w:hAnsi="Tahoma"/>
          <w:b/>
          <w:sz w:val="22"/>
        </w:rPr>
        <w:t>0</w:t>
      </w:r>
      <w:r w:rsidR="009C2F80">
        <w:rPr>
          <w:rFonts w:ascii="Tahoma" w:hAnsi="Tahoma"/>
          <w:b/>
          <w:sz w:val="22"/>
        </w:rPr>
        <w:t>9</w:t>
      </w:r>
      <w:r w:rsidR="003F01A3">
        <w:rPr>
          <w:rFonts w:ascii="Tahoma" w:hAnsi="Tahoma"/>
          <w:b/>
          <w:sz w:val="22"/>
        </w:rPr>
        <w:t>1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0C6A1C">
        <w:rPr>
          <w:rFonts w:ascii="Tahoma" w:hAnsi="Tahoma"/>
          <w:b/>
          <w:sz w:val="22"/>
        </w:rPr>
        <w:t>23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MA</w:t>
      </w:r>
      <w:r w:rsidR="00065881">
        <w:rPr>
          <w:rFonts w:ascii="Tahoma" w:hAnsi="Tahoma"/>
          <w:b/>
          <w:sz w:val="22"/>
        </w:rPr>
        <w:t>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0C6A1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0C6A1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APROVAD</w:t>
      </w:r>
      <w:r w:rsidR="000C6A1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NO CONCURSO PÚBLICO Nº 00</w:t>
      </w:r>
      <w:r w:rsidR="00065881">
        <w:rPr>
          <w:rFonts w:ascii="Tahoma" w:hAnsi="Tahoma" w:cs="Tahoma"/>
          <w:b/>
          <w:kern w:val="36"/>
          <w:sz w:val="22"/>
          <w:szCs w:val="22"/>
        </w:rPr>
        <w:t>1</w:t>
      </w:r>
      <w:r w:rsidRPr="007009A5">
        <w:rPr>
          <w:rFonts w:ascii="Tahoma" w:hAnsi="Tahoma" w:cs="Tahoma"/>
          <w:b/>
          <w:kern w:val="36"/>
          <w:sz w:val="22"/>
          <w:szCs w:val="22"/>
        </w:rPr>
        <w:t>/20</w:t>
      </w:r>
      <w:r w:rsidR="00A33119">
        <w:rPr>
          <w:rFonts w:ascii="Tahoma" w:hAnsi="Tahoma" w:cs="Tahoma"/>
          <w:b/>
          <w:kern w:val="36"/>
          <w:sz w:val="22"/>
          <w:szCs w:val="22"/>
        </w:rPr>
        <w:t>19.</w:t>
      </w: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065881" w:rsidRDefault="002D64A7" w:rsidP="00065881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862B5" w:rsidRPr="00A6235F">
        <w:rPr>
          <w:rFonts w:ascii="Tahoma" w:hAnsi="Tahoma" w:cs="Tahoma"/>
          <w:b/>
          <w:sz w:val="22"/>
          <w:szCs w:val="22"/>
        </w:rPr>
        <w:t>Considerando</w:t>
      </w:r>
      <w:r w:rsidR="00D862B5" w:rsidRPr="00A6235F">
        <w:rPr>
          <w:rFonts w:ascii="Tahoma" w:hAnsi="Tahoma" w:cs="Tahoma"/>
          <w:sz w:val="22"/>
          <w:szCs w:val="22"/>
        </w:rPr>
        <w:t xml:space="preserve"> a homologação do resultado do </w:t>
      </w:r>
      <w:r w:rsidR="00065881" w:rsidRPr="00A6235F">
        <w:rPr>
          <w:rFonts w:ascii="Tahoma" w:hAnsi="Tahoma" w:cs="Tahoma"/>
          <w:sz w:val="22"/>
          <w:szCs w:val="22"/>
        </w:rPr>
        <w:t>Concurso Público nº 001/20</w:t>
      </w:r>
      <w:r w:rsidR="00065881">
        <w:rPr>
          <w:rFonts w:ascii="Tahoma" w:hAnsi="Tahoma" w:cs="Tahoma"/>
          <w:sz w:val="22"/>
          <w:szCs w:val="22"/>
        </w:rPr>
        <w:t>19</w:t>
      </w:r>
      <w:r w:rsidR="00065881" w:rsidRPr="00A6235F">
        <w:rPr>
          <w:rFonts w:ascii="Tahoma" w:hAnsi="Tahoma" w:cs="Tahoma"/>
          <w:sz w:val="22"/>
          <w:szCs w:val="22"/>
        </w:rPr>
        <w:t>, através do Decreto nº</w:t>
      </w:r>
      <w:r w:rsidR="00065881">
        <w:rPr>
          <w:rFonts w:ascii="Tahoma" w:hAnsi="Tahoma" w:cs="Tahoma"/>
          <w:sz w:val="22"/>
          <w:szCs w:val="22"/>
        </w:rPr>
        <w:t xml:space="preserve"> 069/2019</w:t>
      </w:r>
      <w:r w:rsidR="00065881" w:rsidRPr="00A6235F">
        <w:rPr>
          <w:rFonts w:ascii="Tahoma" w:hAnsi="Tahoma" w:cs="Tahoma"/>
          <w:sz w:val="22"/>
          <w:szCs w:val="22"/>
        </w:rPr>
        <w:t>, de</w:t>
      </w:r>
      <w:r w:rsidR="00065881">
        <w:rPr>
          <w:rFonts w:ascii="Tahoma" w:hAnsi="Tahoma" w:cs="Tahoma"/>
          <w:sz w:val="22"/>
          <w:szCs w:val="22"/>
        </w:rPr>
        <w:t xml:space="preserve"> 27 de março de 2019,</w:t>
      </w:r>
    </w:p>
    <w:p w:rsidR="00F1156D" w:rsidRPr="00A6235F" w:rsidRDefault="00A6235F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009A5" w:rsidRPr="00065881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</w:t>
      </w:r>
      <w:r w:rsidR="00520B49">
        <w:rPr>
          <w:rFonts w:ascii="Tahoma" w:hAnsi="Tahoma" w:cs="Tahoma"/>
          <w:sz w:val="22"/>
          <w:szCs w:val="22"/>
        </w:rPr>
        <w:t>o</w:t>
      </w:r>
      <w:r w:rsidR="007009A5">
        <w:rPr>
          <w:rFonts w:ascii="Tahoma" w:hAnsi="Tahoma" w:cs="Tahoma"/>
          <w:sz w:val="22"/>
          <w:szCs w:val="22"/>
        </w:rPr>
        <w:t xml:space="preserve"> Decreto de Convocação </w:t>
      </w:r>
      <w:r w:rsidR="000C6A1C">
        <w:rPr>
          <w:rFonts w:ascii="Tahoma" w:hAnsi="Tahoma"/>
          <w:sz w:val="22"/>
        </w:rPr>
        <w:t xml:space="preserve">082/2021, </w:t>
      </w:r>
      <w:r w:rsidR="00065881" w:rsidRPr="00065881">
        <w:rPr>
          <w:rFonts w:ascii="Tahoma" w:hAnsi="Tahoma"/>
          <w:sz w:val="22"/>
        </w:rPr>
        <w:t xml:space="preserve">de </w:t>
      </w:r>
      <w:r w:rsidR="000C6A1C">
        <w:rPr>
          <w:rFonts w:ascii="Tahoma" w:hAnsi="Tahoma"/>
          <w:sz w:val="22"/>
        </w:rPr>
        <w:t>15 de março</w:t>
      </w:r>
      <w:r w:rsidR="00065881" w:rsidRPr="00065881">
        <w:rPr>
          <w:rFonts w:ascii="Tahoma" w:hAnsi="Tahoma"/>
          <w:sz w:val="22"/>
        </w:rPr>
        <w:t xml:space="preserve"> de 2021,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0C6A1C" w:rsidRDefault="00520B49" w:rsidP="000C6A1C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0C6A1C" w:rsidRPr="009F42B2">
        <w:rPr>
          <w:rFonts w:ascii="Tahoma" w:hAnsi="Tahoma" w:cs="Tahoma"/>
          <w:sz w:val="22"/>
          <w:szCs w:val="22"/>
        </w:rPr>
        <w:t>a desistência da c</w:t>
      </w:r>
      <w:r w:rsidR="000C6A1C" w:rsidRPr="009F42B2">
        <w:rPr>
          <w:rFonts w:ascii="Tahoma" w:hAnsi="Tahoma"/>
          <w:sz w:val="22"/>
        </w:rPr>
        <w:t>andidata</w:t>
      </w:r>
      <w:r w:rsidR="000C6A1C">
        <w:rPr>
          <w:rFonts w:ascii="Tahoma" w:hAnsi="Tahoma"/>
          <w:sz w:val="22"/>
        </w:rPr>
        <w:t xml:space="preserve"> convocada pelo </w:t>
      </w:r>
      <w:r w:rsidR="000C6A1C">
        <w:rPr>
          <w:rFonts w:ascii="Tahoma" w:hAnsi="Tahoma" w:cs="Tahoma"/>
          <w:sz w:val="22"/>
          <w:szCs w:val="22"/>
        </w:rPr>
        <w:t xml:space="preserve">Decreto </w:t>
      </w:r>
      <w:r w:rsidR="000C6A1C">
        <w:rPr>
          <w:rFonts w:ascii="Tahoma" w:hAnsi="Tahoma"/>
          <w:sz w:val="22"/>
        </w:rPr>
        <w:t xml:space="preserve">082/2021, </w:t>
      </w:r>
      <w:r w:rsidR="000C6A1C" w:rsidRPr="00065881">
        <w:rPr>
          <w:rFonts w:ascii="Tahoma" w:hAnsi="Tahoma"/>
          <w:sz w:val="22"/>
        </w:rPr>
        <w:t xml:space="preserve">de </w:t>
      </w:r>
      <w:r w:rsidR="000C6A1C">
        <w:rPr>
          <w:rFonts w:ascii="Tahoma" w:hAnsi="Tahoma"/>
          <w:sz w:val="22"/>
        </w:rPr>
        <w:t>15 de março</w:t>
      </w:r>
      <w:r w:rsidR="000C6A1C" w:rsidRPr="00065881">
        <w:rPr>
          <w:rFonts w:ascii="Tahoma" w:hAnsi="Tahoma"/>
          <w:sz w:val="22"/>
        </w:rPr>
        <w:t xml:space="preserve"> de 2021</w:t>
      </w:r>
      <w:r w:rsidR="000C6A1C">
        <w:rPr>
          <w:rFonts w:ascii="Tahoma" w:hAnsi="Tahoma"/>
          <w:sz w:val="22"/>
        </w:rPr>
        <w:t>, enviada via correspondência eletrônica, em 23 de março de 2021;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0C6A1C" w:rsidRDefault="004226AB" w:rsidP="000C6A1C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0C6A1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E27156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0C6A1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0C6A1C">
        <w:rPr>
          <w:rFonts w:ascii="Tahoma" w:hAnsi="Tahoma"/>
          <w:b/>
          <w:sz w:val="22"/>
        </w:rPr>
        <w:t xml:space="preserve"> Camila De </w:t>
      </w:r>
      <w:proofErr w:type="spellStart"/>
      <w:r w:rsidR="000C6A1C">
        <w:rPr>
          <w:rFonts w:ascii="Tahoma" w:hAnsi="Tahoma"/>
          <w:b/>
          <w:sz w:val="22"/>
        </w:rPr>
        <w:t>Carli</w:t>
      </w:r>
      <w:proofErr w:type="spellEnd"/>
      <w:r w:rsidR="000C6A1C">
        <w:rPr>
          <w:rFonts w:ascii="Tahoma" w:hAnsi="Tahoma"/>
          <w:b/>
          <w:sz w:val="22"/>
        </w:rPr>
        <w:t xml:space="preserve"> </w:t>
      </w:r>
      <w:proofErr w:type="spellStart"/>
      <w:r w:rsidR="000C6A1C">
        <w:rPr>
          <w:rFonts w:ascii="Tahoma" w:hAnsi="Tahoma"/>
          <w:b/>
          <w:sz w:val="22"/>
        </w:rPr>
        <w:t>Dalbosco</w:t>
      </w:r>
      <w:proofErr w:type="spellEnd"/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nº de inscrição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="000C6A1C">
        <w:rPr>
          <w:rFonts w:ascii="Tahoma" w:hAnsi="Tahoma" w:cs="Tahoma"/>
          <w:sz w:val="22"/>
          <w:szCs w:val="22"/>
          <w:shd w:val="clear" w:color="auto" w:fill="FFFFFF"/>
        </w:rPr>
        <w:t>02, aprovada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para o cargo de </w:t>
      </w:r>
      <w:r w:rsidR="000C6A1C">
        <w:rPr>
          <w:rFonts w:ascii="Tahoma" w:hAnsi="Tahoma" w:cs="Tahoma"/>
          <w:sz w:val="22"/>
          <w:szCs w:val="22"/>
          <w:shd w:val="clear" w:color="auto" w:fill="FFFFFF"/>
        </w:rPr>
        <w:t>Arquiteta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 xml:space="preserve"> e Urbanista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 w:cs="Tahoma"/>
          <w:sz w:val="22"/>
          <w:szCs w:val="22"/>
          <w:shd w:val="clear" w:color="auto" w:fill="FFFFFF"/>
        </w:rPr>
        <w:t>declarad</w:t>
      </w:r>
      <w:r w:rsidR="000C6A1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0C6A1C">
        <w:rPr>
          <w:rFonts w:ascii="Tahoma" w:hAnsi="Tahoma" w:cs="Tahoma"/>
          <w:sz w:val="22"/>
          <w:szCs w:val="22"/>
          <w:shd w:val="clear" w:color="auto" w:fill="FFFFFF"/>
        </w:rPr>
        <w:t xml:space="preserve">tendo em vista </w:t>
      </w:r>
      <w:r w:rsidR="000C6A1C" w:rsidRPr="009F42B2">
        <w:rPr>
          <w:rFonts w:ascii="Tahoma" w:hAnsi="Tahoma" w:cs="Tahoma"/>
          <w:sz w:val="22"/>
          <w:szCs w:val="22"/>
        </w:rPr>
        <w:t xml:space="preserve">a desistência </w:t>
      </w:r>
      <w:r w:rsidR="000C6A1C">
        <w:rPr>
          <w:rFonts w:ascii="Tahoma" w:hAnsi="Tahoma"/>
          <w:sz w:val="22"/>
        </w:rPr>
        <w:t>enviada via correspondência ele</w:t>
      </w:r>
      <w:r w:rsidR="00A02BDB">
        <w:rPr>
          <w:rFonts w:ascii="Tahoma" w:hAnsi="Tahoma"/>
          <w:sz w:val="22"/>
        </w:rPr>
        <w:t>trônica, em 23 de março de 2021.</w:t>
      </w:r>
      <w:bookmarkStart w:id="0" w:name="_GoBack"/>
      <w:bookmarkEnd w:id="0"/>
    </w:p>
    <w:p w:rsidR="000C6A1C" w:rsidRDefault="000C6A1C" w:rsidP="000C6A1C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0C6A1C">
        <w:rPr>
          <w:rFonts w:ascii="Tahoma" w:hAnsi="Tahoma"/>
          <w:sz w:val="22"/>
        </w:rPr>
        <w:t>23</w:t>
      </w:r>
      <w:r w:rsidR="00A33119">
        <w:rPr>
          <w:rFonts w:ascii="Tahoma" w:hAnsi="Tahoma"/>
          <w:sz w:val="22"/>
        </w:rPr>
        <w:t xml:space="preserve"> de ma</w:t>
      </w:r>
      <w:r w:rsidR="0067667D">
        <w:rPr>
          <w:rFonts w:ascii="Tahoma" w:hAnsi="Tahoma"/>
          <w:sz w:val="22"/>
        </w:rPr>
        <w:t>rço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A33119" w:rsidRDefault="00A33119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0C6A1C" w:rsidRDefault="000C6A1C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0C6A1C" w:rsidRDefault="000C6A1C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__/</w:t>
      </w:r>
      <w:r w:rsidR="0067667D">
        <w:rPr>
          <w:rFonts w:ascii="Tahoma" w:hAnsi="Tahoma" w:cs="Tahoma"/>
          <w:sz w:val="22"/>
          <w:szCs w:val="22"/>
        </w:rPr>
        <w:t>03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Pr="00802E45" w:rsidRDefault="006B4E30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A33119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5621B9" w:rsidRDefault="00D1753E" w:rsidP="00AD1D7F">
      <w:pPr>
        <w:pStyle w:val="TextosemFormatao"/>
        <w:jc w:val="both"/>
      </w:pPr>
      <w:r w:rsidRPr="0064056A">
        <w:rPr>
          <w:rFonts w:ascii="Tahoma" w:hAnsi="Tahoma" w:cs="Tahoma"/>
          <w:sz w:val="22"/>
          <w:szCs w:val="22"/>
        </w:rPr>
        <w:t>Funcionária 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C6A1C"/>
    <w:rsid w:val="000D7E9B"/>
    <w:rsid w:val="0015620C"/>
    <w:rsid w:val="001F2AFC"/>
    <w:rsid w:val="0021524F"/>
    <w:rsid w:val="0029095B"/>
    <w:rsid w:val="002965FC"/>
    <w:rsid w:val="002D64A7"/>
    <w:rsid w:val="002D74BD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15FA6"/>
    <w:rsid w:val="00624898"/>
    <w:rsid w:val="0067667D"/>
    <w:rsid w:val="006B4E30"/>
    <w:rsid w:val="006D0717"/>
    <w:rsid w:val="007009A5"/>
    <w:rsid w:val="00733C16"/>
    <w:rsid w:val="007A058B"/>
    <w:rsid w:val="007A3E42"/>
    <w:rsid w:val="00802E45"/>
    <w:rsid w:val="00892BC0"/>
    <w:rsid w:val="0094071C"/>
    <w:rsid w:val="00940BFE"/>
    <w:rsid w:val="0095248B"/>
    <w:rsid w:val="0098756C"/>
    <w:rsid w:val="009B1D68"/>
    <w:rsid w:val="009C2F80"/>
    <w:rsid w:val="00A02BDB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667C8"/>
    <w:rsid w:val="00B737C7"/>
    <w:rsid w:val="00BE7DC0"/>
    <w:rsid w:val="00BF02A7"/>
    <w:rsid w:val="00C24BCE"/>
    <w:rsid w:val="00C82359"/>
    <w:rsid w:val="00CA0616"/>
    <w:rsid w:val="00D1753E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D6F2C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5</cp:revision>
  <cp:lastPrinted>2020-05-13T16:28:00Z</cp:lastPrinted>
  <dcterms:created xsi:type="dcterms:W3CDTF">2021-03-23T17:48:00Z</dcterms:created>
  <dcterms:modified xsi:type="dcterms:W3CDTF">2021-03-23T17:51:00Z</dcterms:modified>
</cp:coreProperties>
</file>