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F3758">
        <w:rPr>
          <w:rFonts w:ascii="Tahoma" w:hAnsi="Tahoma"/>
          <w:b/>
          <w:sz w:val="22"/>
        </w:rPr>
        <w:t>0</w:t>
      </w:r>
      <w:r w:rsidR="00053D0C">
        <w:rPr>
          <w:rFonts w:ascii="Tahoma" w:hAnsi="Tahoma"/>
          <w:b/>
          <w:sz w:val="22"/>
        </w:rPr>
        <w:t>82</w:t>
      </w:r>
      <w:bookmarkStart w:id="0" w:name="_GoBack"/>
      <w:bookmarkEnd w:id="0"/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BF3758">
        <w:rPr>
          <w:rFonts w:ascii="Tahoma" w:hAnsi="Tahoma"/>
          <w:b/>
          <w:sz w:val="22"/>
        </w:rPr>
        <w:t>15 DE MARÇO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BF3758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C2266E" w:rsidRDefault="00C2266E" w:rsidP="004226AB">
      <w:pPr>
        <w:pStyle w:val="TextosemFormatao"/>
        <w:jc w:val="both"/>
        <w:rPr>
          <w:rFonts w:ascii="Tahoma" w:hAnsi="Tahoma"/>
          <w:sz w:val="22"/>
        </w:rPr>
      </w:pPr>
    </w:p>
    <w:p w:rsidR="00BF3758" w:rsidRDefault="002D64A7" w:rsidP="00BF3758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</w:t>
      </w:r>
      <w:r w:rsidR="00BF3758">
        <w:rPr>
          <w:rFonts w:ascii="Tahoma" w:hAnsi="Tahoma"/>
          <w:sz w:val="22"/>
        </w:rPr>
        <w:t xml:space="preserve">que dentro do prazo estipulado o candidato convocado pelo </w:t>
      </w:r>
      <w:r w:rsidR="00BF3758">
        <w:rPr>
          <w:rFonts w:ascii="Tahoma" w:hAnsi="Tahoma" w:cs="Tahoma"/>
          <w:sz w:val="22"/>
          <w:szCs w:val="22"/>
        </w:rPr>
        <w:t xml:space="preserve">Decreto </w:t>
      </w:r>
      <w:r w:rsidR="00BF3758">
        <w:rPr>
          <w:rFonts w:ascii="Tahoma" w:hAnsi="Tahoma"/>
          <w:sz w:val="22"/>
        </w:rPr>
        <w:t xml:space="preserve">043/2021, </w:t>
      </w:r>
      <w:r w:rsidR="00BF3758" w:rsidRPr="00065881">
        <w:rPr>
          <w:rFonts w:ascii="Tahoma" w:hAnsi="Tahoma"/>
          <w:sz w:val="22"/>
        </w:rPr>
        <w:t>de 10 de fevereiro de 2021</w:t>
      </w:r>
      <w:r w:rsidR="00BF3758">
        <w:rPr>
          <w:rFonts w:ascii="Tahoma" w:hAnsi="Tahoma"/>
          <w:sz w:val="22"/>
        </w:rPr>
        <w:t>, não se apresentou para a posse, nos termos do § 1º do Art. 14, da Lei Complementar nº 032/2001,</w:t>
      </w:r>
    </w:p>
    <w:p w:rsidR="00BF3758" w:rsidRDefault="00C2266E" w:rsidP="00BF375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6235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Ofício n°023/2021 da Secretária de Administração e Planejamento – Interina</w:t>
      </w:r>
      <w:r w:rsidR="00BF3758">
        <w:rPr>
          <w:rFonts w:ascii="Tahoma" w:hAnsi="Tahoma" w:cs="Tahoma"/>
          <w:sz w:val="22"/>
          <w:szCs w:val="22"/>
        </w:rPr>
        <w:t xml:space="preserve"> e Secretária de Finanças</w:t>
      </w:r>
      <w:r>
        <w:rPr>
          <w:rFonts w:ascii="Tahoma" w:hAnsi="Tahoma" w:cs="Tahoma"/>
          <w:sz w:val="22"/>
          <w:szCs w:val="22"/>
        </w:rPr>
        <w:t>, requerendo a realização de nomeação de Arquiteto e Urbanista;</w:t>
      </w:r>
    </w:p>
    <w:p w:rsidR="004226AB" w:rsidRDefault="002D64A7" w:rsidP="00BF375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8145F">
        <w:rPr>
          <w:rFonts w:ascii="Tahoma" w:hAnsi="Tahoma" w:cs="Tahoma"/>
          <w:sz w:val="22"/>
          <w:szCs w:val="22"/>
        </w:rPr>
        <w:t>,</w:t>
      </w:r>
    </w:p>
    <w:p w:rsidR="00F1156D" w:rsidRP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F50C0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266E" w:rsidRPr="00F1156D" w:rsidRDefault="00C2266E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Fica nomead</w:t>
      </w:r>
      <w:r w:rsidR="00BF3758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Lei Complementar nº 032/2001, </w:t>
      </w:r>
      <w:r w:rsidR="00BF3758">
        <w:rPr>
          <w:rFonts w:ascii="Tahoma" w:hAnsi="Tahoma"/>
          <w:sz w:val="22"/>
        </w:rPr>
        <w:t>a</w:t>
      </w:r>
      <w:r w:rsidR="00C36475">
        <w:rPr>
          <w:rFonts w:ascii="Tahoma" w:hAnsi="Tahoma"/>
          <w:sz w:val="22"/>
        </w:rPr>
        <w:t xml:space="preserve"> </w:t>
      </w:r>
      <w:r w:rsidR="00BF3758">
        <w:rPr>
          <w:rFonts w:ascii="Tahoma" w:hAnsi="Tahoma"/>
          <w:sz w:val="22"/>
        </w:rPr>
        <w:t>candidata aprovada</w:t>
      </w:r>
      <w:r w:rsidR="001204B9">
        <w:rPr>
          <w:rFonts w:ascii="Tahoma" w:hAnsi="Tahoma"/>
          <w:sz w:val="22"/>
        </w:rPr>
        <w:t xml:space="preserve"> no concurso público nº 01/201</w:t>
      </w:r>
      <w:r w:rsidR="006D7E46">
        <w:rPr>
          <w:rFonts w:ascii="Tahoma" w:hAnsi="Tahoma"/>
          <w:sz w:val="22"/>
        </w:rPr>
        <w:t xml:space="preserve">9, classificado em </w:t>
      </w:r>
      <w:r w:rsidR="00BF3758">
        <w:rPr>
          <w:rFonts w:ascii="Tahoma" w:hAnsi="Tahoma"/>
          <w:sz w:val="22"/>
        </w:rPr>
        <w:t>3</w:t>
      </w:r>
      <w:r w:rsidR="001204B9">
        <w:rPr>
          <w:rFonts w:ascii="Tahoma" w:hAnsi="Tahoma"/>
          <w:sz w:val="22"/>
        </w:rPr>
        <w:t>º lugar, abaixo denominad</w:t>
      </w:r>
      <w:r w:rsidR="00BF3758">
        <w:rPr>
          <w:rFonts w:ascii="Tahoma" w:hAnsi="Tahoma"/>
          <w:sz w:val="22"/>
        </w:rPr>
        <w:t>a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BF3758">
        <w:rPr>
          <w:rFonts w:ascii="Tahoma" w:hAnsi="Tahoma"/>
          <w:sz w:val="22"/>
        </w:rPr>
        <w:t>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BF375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CAMILA DE CARLI DALBOSCO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6D7E46" w:rsidP="00BF375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Arquitet</w:t>
            </w:r>
            <w:r w:rsidR="00BF3758">
              <w:rPr>
                <w:rFonts w:ascii="Tahoma" w:hAnsi="Tahoma"/>
                <w:sz w:val="22"/>
              </w:rPr>
              <w:t>a</w:t>
            </w:r>
            <w:r>
              <w:rPr>
                <w:rFonts w:ascii="Tahoma" w:hAnsi="Tahoma"/>
                <w:sz w:val="22"/>
              </w:rPr>
              <w:t xml:space="preserve"> e Urbanista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6D7E46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05.18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36423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C2266E" w:rsidRDefault="00C2266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F3758">
        <w:rPr>
          <w:rFonts w:ascii="Tahoma" w:hAnsi="Tahoma"/>
          <w:sz w:val="22"/>
        </w:rPr>
        <w:t>15 de março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5304B3">
        <w:rPr>
          <w:rFonts w:ascii="Tahoma" w:hAnsi="Tahoma" w:cs="Tahoma"/>
          <w:sz w:val="22"/>
          <w:szCs w:val="22"/>
        </w:rPr>
        <w:t>___</w:t>
      </w:r>
      <w:r w:rsidR="00364231">
        <w:rPr>
          <w:rFonts w:ascii="Tahoma" w:hAnsi="Tahoma" w:cs="Tahoma"/>
          <w:sz w:val="22"/>
          <w:szCs w:val="22"/>
        </w:rPr>
        <w:t>/</w:t>
      </w:r>
      <w:r w:rsidR="00BF3758">
        <w:rPr>
          <w:rFonts w:ascii="Tahoma" w:hAnsi="Tahoma" w:cs="Tahoma"/>
          <w:sz w:val="22"/>
          <w:szCs w:val="22"/>
        </w:rPr>
        <w:t>03</w:t>
      </w:r>
      <w:r w:rsidR="00364231">
        <w:rPr>
          <w:rFonts w:ascii="Tahoma" w:hAnsi="Tahoma" w:cs="Tahoma"/>
          <w:sz w:val="22"/>
          <w:szCs w:val="22"/>
        </w:rPr>
        <w:t>/</w:t>
      </w:r>
      <w:r w:rsidR="00BF3758">
        <w:rPr>
          <w:rFonts w:ascii="Tahoma" w:hAnsi="Tahoma" w:cs="Tahoma"/>
          <w:sz w:val="22"/>
          <w:szCs w:val="22"/>
        </w:rPr>
        <w:t>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Pr="00802E45" w:rsidRDefault="006B4E30" w:rsidP="00802E45">
      <w:pPr>
        <w:rPr>
          <w:rFonts w:ascii="Tahoma" w:hAnsi="Tahoma" w:cs="Tahoma"/>
          <w:sz w:val="22"/>
          <w:szCs w:val="22"/>
        </w:rPr>
      </w:pPr>
    </w:p>
    <w:p w:rsidR="00C2266E" w:rsidRPr="00C2266E" w:rsidRDefault="00C2266E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C2266E">
        <w:rPr>
          <w:rFonts w:ascii="Tahoma" w:hAnsi="Tahoma" w:cs="Tahoma"/>
          <w:sz w:val="22"/>
          <w:szCs w:val="22"/>
        </w:rPr>
        <w:t>Eleni Segalla</w:t>
      </w:r>
    </w:p>
    <w:p w:rsidR="005621B9" w:rsidRDefault="00C2266E" w:rsidP="00C2266E">
      <w:pPr>
        <w:pStyle w:val="TextosemFormatao"/>
        <w:jc w:val="both"/>
      </w:pPr>
      <w:r w:rsidRPr="00C2266E">
        <w:rPr>
          <w:rFonts w:ascii="Tahoma" w:hAnsi="Tahoma" w:cs="Tahoma"/>
          <w:sz w:val="22"/>
          <w:szCs w:val="22"/>
        </w:rPr>
        <w:t>Funcionária 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D64A7"/>
    <w:rsid w:val="002D74BD"/>
    <w:rsid w:val="00364231"/>
    <w:rsid w:val="003F3CA6"/>
    <w:rsid w:val="00420CD3"/>
    <w:rsid w:val="004226AB"/>
    <w:rsid w:val="00433E4C"/>
    <w:rsid w:val="00441B21"/>
    <w:rsid w:val="00484805"/>
    <w:rsid w:val="004D70FE"/>
    <w:rsid w:val="004E038B"/>
    <w:rsid w:val="005304B3"/>
    <w:rsid w:val="005621B9"/>
    <w:rsid w:val="00584393"/>
    <w:rsid w:val="00595830"/>
    <w:rsid w:val="005A53C8"/>
    <w:rsid w:val="005B5C23"/>
    <w:rsid w:val="00615FA6"/>
    <w:rsid w:val="00624898"/>
    <w:rsid w:val="006B4E30"/>
    <w:rsid w:val="006D0717"/>
    <w:rsid w:val="006D7E46"/>
    <w:rsid w:val="00733C16"/>
    <w:rsid w:val="007A058B"/>
    <w:rsid w:val="00802E45"/>
    <w:rsid w:val="0088145F"/>
    <w:rsid w:val="008C4794"/>
    <w:rsid w:val="00940BFE"/>
    <w:rsid w:val="0095248B"/>
    <w:rsid w:val="009639C3"/>
    <w:rsid w:val="0098756C"/>
    <w:rsid w:val="009C0107"/>
    <w:rsid w:val="00A4156E"/>
    <w:rsid w:val="00A6235F"/>
    <w:rsid w:val="00AD1D7F"/>
    <w:rsid w:val="00AE6CA1"/>
    <w:rsid w:val="00AF452D"/>
    <w:rsid w:val="00AF494A"/>
    <w:rsid w:val="00AF50C0"/>
    <w:rsid w:val="00B737C7"/>
    <w:rsid w:val="00BE7DC0"/>
    <w:rsid w:val="00BF02A7"/>
    <w:rsid w:val="00BF3758"/>
    <w:rsid w:val="00C2266E"/>
    <w:rsid w:val="00C36475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4</cp:revision>
  <cp:lastPrinted>2021-02-10T13:14:00Z</cp:lastPrinted>
  <dcterms:created xsi:type="dcterms:W3CDTF">2021-03-12T12:12:00Z</dcterms:created>
  <dcterms:modified xsi:type="dcterms:W3CDTF">2021-03-12T19:51:00Z</dcterms:modified>
</cp:coreProperties>
</file>