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6A" w:rsidRPr="00400CF7" w:rsidRDefault="00AA546A" w:rsidP="0025365A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400CF7">
        <w:rPr>
          <w:rFonts w:ascii="Tahoma" w:hAnsi="Tahoma" w:cs="Tahoma"/>
          <w:b/>
          <w:sz w:val="22"/>
          <w:szCs w:val="22"/>
        </w:rPr>
        <w:t>DECRETO Nº 0</w:t>
      </w:r>
      <w:r w:rsidR="00EB4E02" w:rsidRPr="00400CF7">
        <w:rPr>
          <w:rFonts w:ascii="Tahoma" w:hAnsi="Tahoma" w:cs="Tahoma"/>
          <w:b/>
          <w:sz w:val="22"/>
          <w:szCs w:val="22"/>
        </w:rPr>
        <w:t>57</w:t>
      </w:r>
      <w:r w:rsidRPr="00400CF7">
        <w:rPr>
          <w:rFonts w:ascii="Tahoma" w:hAnsi="Tahoma" w:cs="Tahoma"/>
          <w:b/>
          <w:sz w:val="22"/>
          <w:szCs w:val="22"/>
        </w:rPr>
        <w:t xml:space="preserve">/2021 – DE </w:t>
      </w:r>
      <w:r w:rsidR="00EB4E02" w:rsidRPr="00400CF7">
        <w:rPr>
          <w:rFonts w:ascii="Tahoma" w:hAnsi="Tahoma" w:cs="Tahoma"/>
          <w:b/>
          <w:sz w:val="22"/>
          <w:szCs w:val="22"/>
        </w:rPr>
        <w:t>23</w:t>
      </w:r>
      <w:r w:rsidRPr="00400CF7">
        <w:rPr>
          <w:rFonts w:ascii="Tahoma" w:hAnsi="Tahoma" w:cs="Tahoma"/>
          <w:b/>
          <w:sz w:val="22"/>
          <w:szCs w:val="22"/>
        </w:rPr>
        <w:t xml:space="preserve"> DE FEVEREIRO DE 2021.</w:t>
      </w:r>
    </w:p>
    <w:p w:rsidR="00AA546A" w:rsidRDefault="00AA546A" w:rsidP="00293EBC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AA546A" w:rsidRPr="00400CF7" w:rsidRDefault="00AA546A" w:rsidP="00B46B5B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400CF7">
        <w:rPr>
          <w:rFonts w:ascii="Tahoma" w:hAnsi="Tahoma" w:cs="Tahoma"/>
          <w:b/>
          <w:sz w:val="22"/>
          <w:szCs w:val="22"/>
        </w:rPr>
        <w:t xml:space="preserve">DISPÕE SOBRE </w:t>
      </w:r>
      <w:r w:rsidR="00801668" w:rsidRPr="00400CF7">
        <w:rPr>
          <w:rFonts w:ascii="Tahoma" w:hAnsi="Tahoma" w:cs="Tahoma"/>
          <w:b/>
          <w:sz w:val="22"/>
          <w:szCs w:val="22"/>
        </w:rPr>
        <w:t xml:space="preserve">ALTERAÇÃO DO DECRETO MUNICIPAL Nº 046/2021, DE 15 DE FEVEREIRO DE 2021, INSTITUI NOVAS </w:t>
      </w:r>
      <w:r w:rsidRPr="00400CF7">
        <w:rPr>
          <w:rFonts w:ascii="Tahoma" w:hAnsi="Tahoma" w:cs="Tahoma"/>
          <w:b/>
          <w:sz w:val="22"/>
          <w:szCs w:val="22"/>
        </w:rPr>
        <w:t>MEDIDAS DE ENFRENTAMENTO AO COVID-19</w:t>
      </w:r>
      <w:r w:rsidR="00801668" w:rsidRPr="00400CF7">
        <w:rPr>
          <w:rFonts w:ascii="Tahoma" w:hAnsi="Tahoma" w:cs="Tahoma"/>
          <w:b/>
          <w:sz w:val="22"/>
          <w:szCs w:val="22"/>
        </w:rPr>
        <w:t>,</w:t>
      </w:r>
      <w:r w:rsidRPr="00400CF7">
        <w:rPr>
          <w:rFonts w:ascii="Tahoma" w:hAnsi="Tahoma" w:cs="Tahoma"/>
          <w:b/>
          <w:sz w:val="22"/>
          <w:szCs w:val="22"/>
        </w:rPr>
        <w:t xml:space="preserve"> E DÁ OUTRAS PROVIDÊNCIAS</w:t>
      </w:r>
      <w:r w:rsidRPr="00400CF7">
        <w:rPr>
          <w:rFonts w:ascii="Tahoma" w:hAnsi="Tahoma" w:cs="Tahoma"/>
          <w:sz w:val="22"/>
          <w:szCs w:val="22"/>
        </w:rPr>
        <w:t>.</w:t>
      </w:r>
    </w:p>
    <w:p w:rsidR="00AA546A" w:rsidRDefault="00AA546A" w:rsidP="00293EBC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AA546A" w:rsidRPr="00400CF7" w:rsidRDefault="00AA546A" w:rsidP="00AB5658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400CF7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:rsidR="00AA546A" w:rsidRPr="00400CF7" w:rsidRDefault="00AA546A" w:rsidP="00AB5658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AA546A" w:rsidRPr="00400CF7" w:rsidRDefault="00AA546A" w:rsidP="00AB5658">
      <w:pPr>
        <w:shd w:val="clear" w:color="auto" w:fill="FFFFFF"/>
        <w:ind w:firstLine="709"/>
        <w:jc w:val="both"/>
        <w:rPr>
          <w:rFonts w:ascii="Tahoma" w:eastAsia="Times New Roman" w:hAnsi="Tahoma" w:cs="Tahoma"/>
          <w:bCs/>
          <w:iCs/>
          <w:color w:val="000000"/>
          <w:lang w:val="pt-BR" w:eastAsia="pt-BR"/>
        </w:rPr>
      </w:pPr>
      <w:r w:rsidRPr="00400CF7">
        <w:rPr>
          <w:rFonts w:ascii="Tahoma" w:eastAsia="Times New Roman" w:hAnsi="Tahoma" w:cs="Tahoma"/>
          <w:b/>
          <w:bCs/>
          <w:iCs/>
          <w:color w:val="000000"/>
          <w:lang w:val="pt-BR" w:eastAsia="pt-BR"/>
        </w:rPr>
        <w:t>Considerando</w:t>
      </w:r>
      <w:r w:rsidRPr="00400CF7">
        <w:rPr>
          <w:rFonts w:ascii="Tahoma" w:eastAsia="Times New Roman" w:hAnsi="Tahoma" w:cs="Tahoma"/>
          <w:bCs/>
          <w:iCs/>
          <w:color w:val="000000"/>
          <w:lang w:val="pt-BR" w:eastAsia="pt-BR"/>
        </w:rPr>
        <w:t xml:space="preserve"> o aumento expressivo de casos de COVID-19, no Município de Quilombo/SC, e;</w:t>
      </w:r>
    </w:p>
    <w:p w:rsidR="00AA546A" w:rsidRPr="00400CF7" w:rsidRDefault="00AA546A" w:rsidP="00AB5658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000000"/>
          <w:lang w:val="pt-BR" w:eastAsia="pt-BR"/>
        </w:rPr>
      </w:pPr>
    </w:p>
    <w:p w:rsidR="00006F02" w:rsidRPr="00400CF7" w:rsidRDefault="00AA546A" w:rsidP="00AB5658">
      <w:pPr>
        <w:shd w:val="clear" w:color="auto" w:fill="FFFFFF"/>
        <w:ind w:firstLine="709"/>
        <w:jc w:val="both"/>
        <w:rPr>
          <w:rFonts w:ascii="Tahoma" w:eastAsia="Times New Roman" w:hAnsi="Tahoma" w:cs="Tahoma"/>
          <w:bCs/>
          <w:iCs/>
          <w:color w:val="000000"/>
          <w:lang w:val="pt-BR" w:eastAsia="pt-BR"/>
        </w:rPr>
      </w:pPr>
      <w:r w:rsidRPr="00400CF7">
        <w:rPr>
          <w:rFonts w:ascii="Tahoma" w:eastAsia="Times New Roman" w:hAnsi="Tahoma" w:cs="Tahoma"/>
          <w:b/>
          <w:bCs/>
          <w:iCs/>
          <w:color w:val="000000"/>
          <w:lang w:val="pt-BR" w:eastAsia="pt-BR"/>
        </w:rPr>
        <w:t>Considerando</w:t>
      </w:r>
      <w:r w:rsidRPr="00400CF7">
        <w:rPr>
          <w:rFonts w:ascii="Tahoma" w:eastAsia="Times New Roman" w:hAnsi="Tahoma" w:cs="Tahoma"/>
          <w:bCs/>
          <w:iCs/>
          <w:color w:val="000000"/>
          <w:lang w:val="pt-BR" w:eastAsia="pt-BR"/>
        </w:rPr>
        <w:t xml:space="preserve"> a necessidade de fortalecer as medidas de prevenção ao contágio e de enfrentamento ao COVID-1;</w:t>
      </w:r>
    </w:p>
    <w:p w:rsidR="00006F02" w:rsidRPr="00400CF7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400CF7" w:rsidRDefault="003E18AF" w:rsidP="003E18AF">
      <w:pPr>
        <w:pStyle w:val="Corpodetexto"/>
        <w:ind w:firstLine="591"/>
        <w:jc w:val="both"/>
        <w:rPr>
          <w:rFonts w:ascii="Tahoma" w:hAnsi="Tahoma" w:cs="Tahoma"/>
          <w:sz w:val="22"/>
          <w:szCs w:val="22"/>
          <w:lang w:val="pt-BR"/>
        </w:rPr>
      </w:pPr>
      <w:r w:rsidRPr="00400CF7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Considerando</w:t>
      </w:r>
      <w:r w:rsidR="00006F02" w:rsidRPr="00400CF7">
        <w:rPr>
          <w:rFonts w:ascii="Tahoma" w:hAnsi="Tahoma" w:cs="Tahoma"/>
          <w:b/>
          <w:bCs/>
          <w:spacing w:val="18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o</w:t>
      </w:r>
      <w:r w:rsidR="00006F02" w:rsidRPr="00400CF7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colapso</w:t>
      </w:r>
      <w:r w:rsidR="00006F02" w:rsidRPr="00400CF7">
        <w:rPr>
          <w:rFonts w:ascii="Tahoma" w:hAnsi="Tahoma" w:cs="Tahoma"/>
          <w:spacing w:val="15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na</w:t>
      </w:r>
      <w:r w:rsidR="00006F02" w:rsidRPr="00400CF7">
        <w:rPr>
          <w:rFonts w:ascii="Tahoma" w:hAnsi="Tahoma" w:cs="Tahoma"/>
          <w:spacing w:val="15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rede</w:t>
      </w:r>
      <w:r w:rsidR="00006F02" w:rsidRPr="00400CF7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006F02" w:rsidRPr="00400CF7">
        <w:rPr>
          <w:rFonts w:ascii="Tahoma" w:hAnsi="Tahoma" w:cs="Tahoma"/>
          <w:spacing w:val="19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saúde</w:t>
      </w:r>
      <w:r w:rsidR="00006F02" w:rsidRPr="00400CF7">
        <w:rPr>
          <w:rFonts w:ascii="Tahoma" w:hAnsi="Tahoma" w:cs="Tahoma"/>
          <w:spacing w:val="18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pública</w:t>
      </w:r>
      <w:r w:rsidR="00006F02" w:rsidRPr="00400CF7">
        <w:rPr>
          <w:rFonts w:ascii="Tahoma" w:hAnsi="Tahoma" w:cs="Tahoma"/>
          <w:spacing w:val="15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e</w:t>
      </w:r>
      <w:r w:rsidR="00006F02" w:rsidRPr="00400CF7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privada</w:t>
      </w:r>
      <w:r w:rsidR="00006F02" w:rsidRPr="00400CF7">
        <w:rPr>
          <w:rFonts w:ascii="Tahoma" w:hAnsi="Tahoma" w:cs="Tahoma"/>
          <w:spacing w:val="19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do</w:t>
      </w:r>
      <w:r w:rsidR="00006F02" w:rsidRPr="00400CF7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Oeste</w:t>
      </w:r>
      <w:r w:rsidR="00006F02" w:rsidRPr="00400CF7">
        <w:rPr>
          <w:rFonts w:ascii="Tahoma" w:hAnsi="Tahoma" w:cs="Tahoma"/>
          <w:spacing w:val="14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de</w:t>
      </w:r>
      <w:r w:rsidR="00006F02" w:rsidRPr="00400CF7">
        <w:rPr>
          <w:rFonts w:ascii="Tahoma" w:hAnsi="Tahoma" w:cs="Tahoma"/>
          <w:spacing w:val="41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Santa</w:t>
      </w:r>
      <w:r w:rsidR="00006F02" w:rsidRPr="00400CF7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Catarina,</w:t>
      </w:r>
      <w:r w:rsidR="00006F02" w:rsidRPr="00400CF7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com</w:t>
      </w:r>
      <w:r w:rsidR="00006F02" w:rsidRPr="00400CF7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ausência</w:t>
      </w:r>
      <w:r w:rsidR="00006F02" w:rsidRPr="00400CF7">
        <w:rPr>
          <w:rFonts w:ascii="Tahoma" w:hAnsi="Tahoma" w:cs="Tahoma"/>
          <w:spacing w:val="2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de</w:t>
      </w:r>
      <w:r w:rsidR="00006F02" w:rsidRPr="00400CF7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vagas</w:t>
      </w:r>
      <w:r w:rsidR="00006F02" w:rsidRPr="00400CF7">
        <w:rPr>
          <w:rFonts w:ascii="Tahoma" w:hAnsi="Tahoma" w:cs="Tahoma"/>
          <w:spacing w:val="26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nas</w:t>
      </w:r>
      <w:r w:rsidR="00006F02" w:rsidRPr="00400CF7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proofErr w:type="spellStart"/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UTI’s</w:t>
      </w:r>
      <w:proofErr w:type="spellEnd"/>
      <w:r w:rsidR="00006F02" w:rsidRPr="00400CF7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–</w:t>
      </w:r>
      <w:r w:rsidR="00006F02" w:rsidRPr="00400CF7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Unidades</w:t>
      </w:r>
      <w:r w:rsidR="00006F02" w:rsidRPr="00400CF7">
        <w:rPr>
          <w:rFonts w:ascii="Tahoma" w:hAnsi="Tahoma" w:cs="Tahoma"/>
          <w:spacing w:val="2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de</w:t>
      </w:r>
      <w:r w:rsidR="00006F02" w:rsidRPr="00400CF7">
        <w:rPr>
          <w:rFonts w:ascii="Tahoma" w:hAnsi="Tahoma" w:cs="Tahoma"/>
          <w:spacing w:val="2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Terapia</w:t>
      </w:r>
      <w:r w:rsidR="00006F02" w:rsidRPr="00400CF7">
        <w:rPr>
          <w:rFonts w:ascii="Tahoma" w:hAnsi="Tahoma" w:cs="Tahoma"/>
          <w:spacing w:val="2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Intensiva</w:t>
      </w:r>
      <w:r w:rsidR="00006F02" w:rsidRPr="00400CF7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e</w:t>
      </w:r>
      <w:r w:rsidR="00006F02" w:rsidRPr="00400CF7">
        <w:rPr>
          <w:rFonts w:ascii="Tahoma" w:hAnsi="Tahoma" w:cs="Tahoma"/>
          <w:spacing w:val="43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severo</w:t>
      </w:r>
      <w:r w:rsidR="00006F02" w:rsidRPr="00400CF7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comprometimento</w:t>
      </w:r>
      <w:r w:rsidR="00006F02" w:rsidRPr="00400CF7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do</w:t>
      </w:r>
      <w:r w:rsidR="00006F02" w:rsidRPr="00400CF7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atendimento</w:t>
      </w:r>
      <w:r w:rsidR="00006F02" w:rsidRPr="00400CF7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ambulatorial,</w:t>
      </w:r>
      <w:r w:rsidR="00006F02" w:rsidRPr="00400CF7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bem</w:t>
      </w:r>
      <w:r w:rsidR="00006F02" w:rsidRPr="00400CF7">
        <w:rPr>
          <w:rFonts w:ascii="Tahoma" w:hAnsi="Tahoma" w:cs="Tahoma"/>
          <w:spacing w:val="-6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como</w:t>
      </w:r>
      <w:r w:rsidR="00006F02" w:rsidRPr="00400CF7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o</w:t>
      </w:r>
      <w:r w:rsidR="00006F02" w:rsidRPr="00400CF7">
        <w:rPr>
          <w:rFonts w:ascii="Tahoma" w:hAnsi="Tahoma" w:cs="Tahoma"/>
          <w:spacing w:val="-9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colapso</w:t>
      </w:r>
      <w:r w:rsidR="00006F02" w:rsidRPr="00400CF7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no</w:t>
      </w:r>
      <w:r w:rsidR="00006F02" w:rsidRPr="00400CF7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AA546A" w:rsidRPr="00400CF7">
        <w:rPr>
          <w:rFonts w:ascii="Tahoma" w:hAnsi="Tahoma" w:cs="Tahoma"/>
          <w:sz w:val="22"/>
          <w:szCs w:val="22"/>
          <w:lang w:val="pt-BR"/>
        </w:rPr>
        <w:t>Hospital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;</w:t>
      </w:r>
    </w:p>
    <w:p w:rsidR="00006F02" w:rsidRPr="00400CF7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400CF7" w:rsidRDefault="003E18AF" w:rsidP="00AB5658">
      <w:pPr>
        <w:pStyle w:val="Corpodetexto"/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400CF7">
        <w:rPr>
          <w:rFonts w:ascii="Tahoma" w:hAnsi="Tahoma" w:cs="Tahoma"/>
          <w:b/>
          <w:spacing w:val="-1"/>
          <w:sz w:val="22"/>
          <w:szCs w:val="22"/>
          <w:lang w:val="pt-BR"/>
        </w:rPr>
        <w:t>Considerando</w:t>
      </w:r>
      <w:r w:rsidR="00006F02" w:rsidRPr="00400CF7">
        <w:rPr>
          <w:rFonts w:ascii="Tahoma" w:hAnsi="Tahoma" w:cs="Tahoma"/>
          <w:b/>
          <w:spacing w:val="1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que</w:t>
      </w:r>
      <w:r w:rsidR="00006F02" w:rsidRPr="00400CF7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 xml:space="preserve">se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está</w:t>
      </w:r>
      <w:r w:rsidR="00006F02" w:rsidRPr="00400CF7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enfrentando</w:t>
      </w:r>
      <w:r w:rsidR="00006F02" w:rsidRPr="00400CF7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o</w:t>
      </w:r>
      <w:r w:rsidR="00006F02" w:rsidRPr="00400CF7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pior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 xml:space="preserve"> momento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no</w:t>
      </w:r>
      <w:r w:rsidR="00006F02" w:rsidRPr="00400CF7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que</w:t>
      </w:r>
      <w:r w:rsidR="00006F02" w:rsidRPr="00400CF7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diz</w:t>
      </w:r>
      <w:r w:rsidR="00006F02" w:rsidRPr="00400CF7">
        <w:rPr>
          <w:rFonts w:ascii="Tahoma" w:hAnsi="Tahoma" w:cs="Tahoma"/>
          <w:spacing w:val="-3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respeito</w:t>
      </w:r>
      <w:r w:rsidR="00006F02" w:rsidRPr="00400CF7">
        <w:rPr>
          <w:rFonts w:ascii="Tahoma" w:hAnsi="Tahoma" w:cs="Tahoma"/>
          <w:spacing w:val="39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ao</w:t>
      </w:r>
      <w:r w:rsidR="00006F02" w:rsidRPr="00400CF7">
        <w:rPr>
          <w:rFonts w:ascii="Tahoma" w:hAnsi="Tahoma" w:cs="Tahoma"/>
          <w:spacing w:val="38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comprometimento</w:t>
      </w:r>
      <w:r w:rsidR="00006F02" w:rsidRPr="00400CF7">
        <w:rPr>
          <w:rFonts w:ascii="Tahoma" w:hAnsi="Tahoma" w:cs="Tahoma"/>
          <w:spacing w:val="3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da</w:t>
      </w:r>
      <w:r w:rsidR="00006F02" w:rsidRPr="00400CF7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capacidade</w:t>
      </w:r>
      <w:r w:rsidR="00006F02" w:rsidRPr="00400CF7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instalada</w:t>
      </w:r>
      <w:r w:rsidR="00006F02" w:rsidRPr="00400CF7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da</w:t>
      </w:r>
      <w:r w:rsidR="00006F02" w:rsidRPr="00400CF7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rede</w:t>
      </w:r>
      <w:r w:rsidR="00006F02" w:rsidRPr="00400CF7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006F02" w:rsidRPr="00400CF7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atendimento</w:t>
      </w:r>
      <w:r w:rsidR="00006F02" w:rsidRPr="00400CF7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em</w:t>
      </w:r>
      <w:r w:rsidR="00006F02" w:rsidRPr="00400CF7">
        <w:rPr>
          <w:rFonts w:ascii="Tahoma" w:hAnsi="Tahoma" w:cs="Tahoma"/>
          <w:spacing w:val="38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saúde</w:t>
      </w:r>
      <w:r w:rsidR="00006F02" w:rsidRPr="00400CF7">
        <w:rPr>
          <w:rFonts w:ascii="Tahoma" w:hAnsi="Tahoma" w:cs="Tahoma"/>
          <w:spacing w:val="38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do</w:t>
      </w:r>
      <w:r w:rsidR="00006F02" w:rsidRPr="00400CF7">
        <w:rPr>
          <w:rFonts w:ascii="Tahoma" w:hAnsi="Tahoma" w:cs="Tahoma"/>
          <w:spacing w:val="63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município</w:t>
      </w:r>
      <w:r w:rsidR="00006F02" w:rsidRPr="00400CF7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e</w:t>
      </w:r>
      <w:r w:rsidR="00006F02" w:rsidRPr="00400CF7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região;</w:t>
      </w:r>
    </w:p>
    <w:p w:rsidR="00006F02" w:rsidRPr="00400CF7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400CF7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Default="00006F02" w:rsidP="00400CF7">
      <w:pPr>
        <w:ind w:firstLine="709"/>
        <w:jc w:val="both"/>
        <w:rPr>
          <w:rFonts w:ascii="Tahoma" w:hAnsi="Tahoma" w:cs="Tahoma"/>
          <w:b/>
          <w:spacing w:val="-1"/>
          <w:lang w:val="pt-BR"/>
        </w:rPr>
      </w:pPr>
      <w:r w:rsidRPr="00400CF7">
        <w:rPr>
          <w:rFonts w:ascii="Tahoma" w:hAnsi="Tahoma" w:cs="Tahoma"/>
          <w:b/>
          <w:spacing w:val="-1"/>
          <w:lang w:val="pt-BR"/>
        </w:rPr>
        <w:t>DECRETA:</w:t>
      </w:r>
    </w:p>
    <w:p w:rsidR="00400CF7" w:rsidRPr="00400CF7" w:rsidRDefault="00400CF7" w:rsidP="00400CF7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400CF7" w:rsidRDefault="00006F02" w:rsidP="00400CF7">
      <w:pPr>
        <w:ind w:firstLine="709"/>
        <w:jc w:val="both"/>
        <w:rPr>
          <w:rFonts w:ascii="Tahoma" w:eastAsia="Arial" w:hAnsi="Tahoma" w:cs="Tahoma"/>
          <w:b/>
          <w:bCs/>
          <w:lang w:val="pt-BR"/>
        </w:rPr>
      </w:pPr>
    </w:p>
    <w:p w:rsidR="00581EE5" w:rsidRPr="00400CF7" w:rsidRDefault="00006F02" w:rsidP="00400CF7">
      <w:pPr>
        <w:ind w:firstLine="709"/>
        <w:jc w:val="both"/>
        <w:rPr>
          <w:rFonts w:ascii="Tahoma" w:hAnsi="Tahoma" w:cs="Tahoma"/>
          <w:b/>
          <w:spacing w:val="10"/>
          <w:lang w:val="pt-BR"/>
        </w:rPr>
      </w:pPr>
      <w:r w:rsidRPr="00400CF7">
        <w:rPr>
          <w:rFonts w:ascii="Tahoma" w:hAnsi="Tahoma" w:cs="Tahoma"/>
          <w:b/>
          <w:spacing w:val="-1"/>
          <w:lang w:val="pt-BR"/>
        </w:rPr>
        <w:t>Art.</w:t>
      </w:r>
      <w:r w:rsidRPr="00400CF7">
        <w:rPr>
          <w:rFonts w:ascii="Tahoma" w:hAnsi="Tahoma" w:cs="Tahoma"/>
          <w:b/>
          <w:spacing w:val="7"/>
          <w:lang w:val="pt-BR"/>
        </w:rPr>
        <w:t xml:space="preserve"> </w:t>
      </w:r>
      <w:r w:rsidRPr="00400CF7">
        <w:rPr>
          <w:rFonts w:ascii="Tahoma" w:hAnsi="Tahoma" w:cs="Tahoma"/>
          <w:b/>
          <w:lang w:val="pt-BR"/>
        </w:rPr>
        <w:t>1º.</w:t>
      </w:r>
      <w:r w:rsidRPr="00400CF7">
        <w:rPr>
          <w:rFonts w:ascii="Tahoma" w:hAnsi="Tahoma" w:cs="Tahoma"/>
          <w:b/>
          <w:spacing w:val="10"/>
          <w:lang w:val="pt-BR"/>
        </w:rPr>
        <w:t xml:space="preserve"> </w:t>
      </w:r>
      <w:r w:rsidR="0097285E" w:rsidRPr="00400CF7">
        <w:rPr>
          <w:rFonts w:ascii="Tahoma" w:hAnsi="Tahoma" w:cs="Tahoma"/>
          <w:spacing w:val="10"/>
          <w:lang w:val="pt-BR"/>
        </w:rPr>
        <w:t xml:space="preserve">Fica alterado todo o </w:t>
      </w:r>
      <w:r w:rsidR="00581EE5" w:rsidRPr="00400CF7">
        <w:rPr>
          <w:rFonts w:ascii="Tahoma" w:hAnsi="Tahoma" w:cs="Tahoma"/>
          <w:b/>
          <w:spacing w:val="10"/>
          <w:lang w:val="pt-BR"/>
        </w:rPr>
        <w:t>Artigo 3º</w:t>
      </w:r>
      <w:r w:rsidR="00581EE5" w:rsidRPr="00400CF7">
        <w:rPr>
          <w:rFonts w:ascii="Tahoma" w:hAnsi="Tahoma" w:cs="Tahoma"/>
          <w:spacing w:val="10"/>
          <w:lang w:val="pt-BR"/>
        </w:rPr>
        <w:t>, do Decreto nº 046/2021, de 15 de fevereiro de 2021, passando a vigorar com a seguinte redação</w:t>
      </w:r>
      <w:r w:rsidR="00581EE5" w:rsidRPr="00400CF7">
        <w:rPr>
          <w:rFonts w:ascii="Tahoma" w:hAnsi="Tahoma" w:cs="Tahoma"/>
          <w:b/>
          <w:spacing w:val="10"/>
          <w:lang w:val="pt-BR"/>
        </w:rPr>
        <w:t>:</w:t>
      </w:r>
    </w:p>
    <w:p w:rsidR="00581EE5" w:rsidRPr="00400CF7" w:rsidRDefault="00581EE5" w:rsidP="00400CF7">
      <w:pPr>
        <w:ind w:firstLine="709"/>
        <w:jc w:val="both"/>
        <w:rPr>
          <w:rFonts w:ascii="Tahoma" w:hAnsi="Tahoma" w:cs="Tahoma"/>
          <w:b/>
          <w:spacing w:val="10"/>
          <w:lang w:val="pt-BR"/>
        </w:rPr>
      </w:pPr>
    </w:p>
    <w:p w:rsidR="00EB4E02" w:rsidRPr="00400CF7" w:rsidRDefault="00581EE5" w:rsidP="00400CF7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400CF7">
        <w:rPr>
          <w:rFonts w:ascii="Tahoma" w:hAnsi="Tahoma" w:cs="Tahoma"/>
          <w:b/>
          <w:spacing w:val="-1"/>
          <w:lang w:val="pt-BR"/>
        </w:rPr>
        <w:t>“Art.</w:t>
      </w:r>
      <w:r w:rsidRPr="00400CF7">
        <w:rPr>
          <w:rFonts w:ascii="Tahoma" w:hAnsi="Tahoma" w:cs="Tahoma"/>
          <w:b/>
          <w:spacing w:val="7"/>
          <w:lang w:val="pt-BR"/>
        </w:rPr>
        <w:t xml:space="preserve"> </w:t>
      </w:r>
      <w:r w:rsidRPr="00400CF7">
        <w:rPr>
          <w:rFonts w:ascii="Tahoma" w:hAnsi="Tahoma" w:cs="Tahoma"/>
          <w:b/>
          <w:lang w:val="pt-BR"/>
        </w:rPr>
        <w:t>3º.</w:t>
      </w:r>
      <w:r w:rsidRPr="00400CF7">
        <w:rPr>
          <w:rFonts w:ascii="Tahoma" w:hAnsi="Tahoma" w:cs="Tahoma"/>
          <w:b/>
          <w:spacing w:val="10"/>
          <w:lang w:val="pt-BR"/>
        </w:rPr>
        <w:t xml:space="preserve"> </w:t>
      </w:r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Bares e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similares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terão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 o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horário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 de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funcionamento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 das 08h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às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 20h, com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mais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 1h de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tolerância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 para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encerramento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 das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atividades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 e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fechamento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 do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estabelecimento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,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diariamente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, inclusive,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aos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domingos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 e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feriados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, com as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seguintes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 xml:space="preserve"> </w:t>
      </w:r>
      <w:proofErr w:type="spellStart"/>
      <w:r w:rsidR="00EB4E02" w:rsidRPr="00400CF7">
        <w:rPr>
          <w:rFonts w:ascii="Tahoma" w:eastAsia="Times New Roman" w:hAnsi="Tahoma" w:cs="Tahoma"/>
          <w:color w:val="000000"/>
          <w:lang w:eastAsia="pt-BR"/>
        </w:rPr>
        <w:t>restrições</w:t>
      </w:r>
      <w:proofErr w:type="spellEnd"/>
      <w:r w:rsidR="00EB4E02" w:rsidRPr="00400CF7">
        <w:rPr>
          <w:rFonts w:ascii="Tahoma" w:eastAsia="Times New Roman" w:hAnsi="Tahoma" w:cs="Tahoma"/>
          <w:color w:val="000000"/>
          <w:lang w:eastAsia="pt-BR"/>
        </w:rPr>
        <w:t>:</w:t>
      </w:r>
    </w:p>
    <w:p w:rsidR="00EB4E02" w:rsidRPr="00400CF7" w:rsidRDefault="00EB4E02" w:rsidP="00400CF7">
      <w:pPr>
        <w:shd w:val="clear" w:color="auto" w:fill="FFFFFF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</w:p>
    <w:p w:rsidR="00EB4E02" w:rsidRPr="00400CF7" w:rsidRDefault="00EB4E02" w:rsidP="00400CF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400CF7">
        <w:rPr>
          <w:rStyle w:val="subtitulo"/>
          <w:rFonts w:ascii="Tahoma" w:hAnsi="Tahoma" w:cs="Tahoma"/>
          <w:bCs/>
          <w:iCs/>
          <w:sz w:val="22"/>
          <w:szCs w:val="22"/>
        </w:rPr>
        <w:t>a) atendimento integral da Portaria SES n. 256 de 21 de abril de 2020;</w:t>
      </w:r>
    </w:p>
    <w:p w:rsidR="00EB4E02" w:rsidRPr="00400CF7" w:rsidRDefault="00EB4E02" w:rsidP="00EB4E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400CF7">
        <w:rPr>
          <w:rStyle w:val="subtitulo"/>
          <w:rFonts w:ascii="Tahoma" w:hAnsi="Tahoma" w:cs="Tahoma"/>
          <w:bCs/>
          <w:iCs/>
          <w:sz w:val="22"/>
          <w:szCs w:val="22"/>
        </w:rPr>
        <w:t>b) manutenção do afastamento mínimo de 1,5m (um metro e meio) de raio entre as mesas e lotação máxima de 30%;</w:t>
      </w:r>
    </w:p>
    <w:p w:rsidR="00EB4E02" w:rsidRPr="00400CF7" w:rsidRDefault="00EB4E02" w:rsidP="00EB4E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400CF7">
        <w:rPr>
          <w:rStyle w:val="subtitulo"/>
          <w:rFonts w:ascii="Tahoma" w:hAnsi="Tahoma" w:cs="Tahoma"/>
          <w:bCs/>
          <w:iCs/>
          <w:sz w:val="22"/>
          <w:szCs w:val="22"/>
        </w:rPr>
        <w:t>c)  Máximo de 02 pessoas por mesa, no caso de pessoas que coabitam na mesma unidade residencial, fica permitido o uso de até 04 pessoas por mesa;</w:t>
      </w:r>
    </w:p>
    <w:p w:rsidR="00EB4E02" w:rsidRPr="00400CF7" w:rsidRDefault="00EB4E02" w:rsidP="00EB4E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400CF7">
        <w:rPr>
          <w:rStyle w:val="subtitulo"/>
          <w:rFonts w:ascii="Tahoma" w:hAnsi="Tahoma" w:cs="Tahoma"/>
          <w:bCs/>
          <w:iCs/>
          <w:sz w:val="22"/>
          <w:szCs w:val="22"/>
        </w:rPr>
        <w:t>d)  O consumo de alimentos ou bebidas, será permitido apenas para as pessoas que estiverem sentadas;</w:t>
      </w:r>
    </w:p>
    <w:p w:rsidR="00EB4E02" w:rsidRPr="00400CF7" w:rsidRDefault="00EB4E02" w:rsidP="00EB4E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400CF7">
        <w:rPr>
          <w:rStyle w:val="subtitulo"/>
          <w:rFonts w:ascii="Tahoma" w:hAnsi="Tahoma" w:cs="Tahoma"/>
          <w:bCs/>
          <w:iCs/>
          <w:sz w:val="22"/>
          <w:szCs w:val="22"/>
        </w:rPr>
        <w:t>e) Fica proibida o uso de narguilés;</w:t>
      </w:r>
    </w:p>
    <w:p w:rsidR="00EB4E02" w:rsidRPr="00400CF7" w:rsidRDefault="00EB4E02" w:rsidP="00EB4E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400CF7">
        <w:rPr>
          <w:rStyle w:val="subtitulo"/>
          <w:rFonts w:ascii="Tahoma" w:hAnsi="Tahoma" w:cs="Tahoma"/>
          <w:bCs/>
          <w:iCs/>
          <w:sz w:val="22"/>
          <w:szCs w:val="22"/>
        </w:rPr>
        <w:t>f) Após as 21:00 horas será permitido o atendimento somente por delivery.</w:t>
      </w:r>
    </w:p>
    <w:p w:rsidR="00EB4E02" w:rsidRPr="00400CF7" w:rsidRDefault="00EB4E02" w:rsidP="00EB4E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EB4E02" w:rsidRPr="00400CF7" w:rsidRDefault="00EB4E02" w:rsidP="00EB4E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400CF7">
        <w:rPr>
          <w:rStyle w:val="subtitulo"/>
          <w:rFonts w:ascii="Tahoma" w:hAnsi="Tahoma" w:cs="Tahoma"/>
          <w:b/>
          <w:bCs/>
          <w:iCs/>
          <w:sz w:val="22"/>
          <w:szCs w:val="22"/>
        </w:rPr>
        <w:t>§ 1º</w:t>
      </w:r>
      <w:r w:rsidRPr="00400CF7">
        <w:rPr>
          <w:rStyle w:val="subtitulo"/>
          <w:rFonts w:ascii="Tahoma" w:hAnsi="Tahoma" w:cs="Tahoma"/>
          <w:bCs/>
          <w:iCs/>
          <w:sz w:val="22"/>
          <w:szCs w:val="22"/>
        </w:rPr>
        <w:t xml:space="preserve"> Em caso de descumprimento das medidas estabelecidas nesse artigo será aplicada multa de R$ 500,00 (quinhentos reais) ao proprietário do local;</w:t>
      </w:r>
    </w:p>
    <w:p w:rsidR="00EB4E02" w:rsidRPr="00400CF7" w:rsidRDefault="00EB4E02" w:rsidP="00EB4E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EB4E02" w:rsidRPr="00400CF7" w:rsidRDefault="00EB4E02" w:rsidP="00EB4E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400CF7">
        <w:rPr>
          <w:rStyle w:val="subtitulo"/>
          <w:rFonts w:ascii="Tahoma" w:hAnsi="Tahoma" w:cs="Tahoma"/>
          <w:b/>
          <w:bCs/>
          <w:iCs/>
          <w:sz w:val="22"/>
          <w:szCs w:val="22"/>
        </w:rPr>
        <w:t>§ 2º</w:t>
      </w:r>
      <w:r w:rsidRPr="00400CF7">
        <w:rPr>
          <w:rStyle w:val="subtitulo"/>
          <w:rFonts w:ascii="Tahoma" w:hAnsi="Tahoma" w:cs="Tahoma"/>
          <w:bCs/>
          <w:iCs/>
          <w:sz w:val="22"/>
          <w:szCs w:val="22"/>
        </w:rPr>
        <w:t xml:space="preserve"> Em caso de reincidência, será aplicada multa de R$ 500,00 (quinhentos reais), bem como interdição do local.</w:t>
      </w:r>
    </w:p>
    <w:p w:rsidR="00006F02" w:rsidRPr="00400CF7" w:rsidRDefault="00006F02" w:rsidP="00EB4E02">
      <w:pPr>
        <w:ind w:left="118" w:firstLine="591"/>
        <w:jc w:val="both"/>
        <w:rPr>
          <w:rFonts w:ascii="Tahoma" w:eastAsia="Arial" w:hAnsi="Tahoma" w:cs="Tahoma"/>
          <w:lang w:val="pt-BR"/>
        </w:rPr>
      </w:pPr>
    </w:p>
    <w:p w:rsidR="00581EE5" w:rsidRPr="00400CF7" w:rsidRDefault="00581EE5" w:rsidP="0097285E">
      <w:pPr>
        <w:ind w:firstLine="709"/>
        <w:jc w:val="both"/>
        <w:rPr>
          <w:rFonts w:ascii="Tahoma" w:eastAsia="Arial" w:hAnsi="Tahoma" w:cs="Tahoma"/>
          <w:lang w:val="pt-BR"/>
        </w:rPr>
      </w:pPr>
      <w:r w:rsidRPr="00400CF7">
        <w:rPr>
          <w:rFonts w:ascii="Tahoma" w:hAnsi="Tahoma" w:cs="Tahoma"/>
          <w:b/>
          <w:bCs/>
          <w:spacing w:val="-1"/>
          <w:lang w:val="pt-BR"/>
        </w:rPr>
        <w:t>Art.</w:t>
      </w:r>
      <w:r w:rsidRPr="00400CF7">
        <w:rPr>
          <w:rFonts w:ascii="Tahoma" w:hAnsi="Tahoma" w:cs="Tahoma"/>
          <w:b/>
          <w:bCs/>
          <w:spacing w:val="8"/>
          <w:lang w:val="pt-BR"/>
        </w:rPr>
        <w:t xml:space="preserve"> </w:t>
      </w:r>
      <w:r w:rsidRPr="00400CF7">
        <w:rPr>
          <w:rFonts w:ascii="Tahoma" w:hAnsi="Tahoma" w:cs="Tahoma"/>
          <w:b/>
          <w:bCs/>
          <w:spacing w:val="-1"/>
          <w:lang w:val="pt-BR"/>
        </w:rPr>
        <w:t xml:space="preserve">2°. </w:t>
      </w:r>
      <w:r w:rsidR="0097285E" w:rsidRPr="00400CF7">
        <w:rPr>
          <w:rFonts w:ascii="Tahoma" w:hAnsi="Tahoma" w:cs="Tahoma"/>
          <w:bCs/>
          <w:spacing w:val="9"/>
          <w:lang w:val="pt-BR"/>
        </w:rPr>
        <w:t>Fica revogado</w:t>
      </w:r>
      <w:r w:rsidRPr="00400CF7">
        <w:rPr>
          <w:rFonts w:ascii="Tahoma" w:hAnsi="Tahoma" w:cs="Tahoma"/>
          <w:bCs/>
          <w:spacing w:val="9"/>
          <w:lang w:val="pt-BR"/>
        </w:rPr>
        <w:t xml:space="preserve"> o</w:t>
      </w:r>
      <w:r w:rsidRPr="00400CF7">
        <w:rPr>
          <w:rFonts w:ascii="Tahoma" w:hAnsi="Tahoma" w:cs="Tahoma"/>
          <w:b/>
          <w:bCs/>
          <w:spacing w:val="9"/>
          <w:lang w:val="pt-BR"/>
        </w:rPr>
        <w:t xml:space="preserve"> </w:t>
      </w:r>
      <w:r w:rsidRPr="00400CF7">
        <w:rPr>
          <w:rFonts w:ascii="Tahoma" w:hAnsi="Tahoma" w:cs="Tahoma"/>
          <w:b/>
          <w:spacing w:val="10"/>
          <w:lang w:val="pt-BR"/>
        </w:rPr>
        <w:t>Artigo 3º</w:t>
      </w:r>
      <w:r w:rsidR="0097285E" w:rsidRPr="00400CF7">
        <w:rPr>
          <w:rFonts w:ascii="Tahoma" w:hAnsi="Tahoma" w:cs="Tahoma"/>
          <w:b/>
          <w:spacing w:val="10"/>
          <w:lang w:val="pt-BR"/>
        </w:rPr>
        <w:t xml:space="preserve"> - A</w:t>
      </w:r>
      <w:r w:rsidRPr="00400CF7">
        <w:rPr>
          <w:rFonts w:ascii="Tahoma" w:hAnsi="Tahoma" w:cs="Tahoma"/>
          <w:spacing w:val="10"/>
          <w:lang w:val="pt-BR"/>
        </w:rPr>
        <w:t>, do Decreto nº 046/2021, de 15 de fevereiro de 2021</w:t>
      </w:r>
      <w:r w:rsidR="0097285E" w:rsidRPr="00400CF7">
        <w:rPr>
          <w:rFonts w:ascii="Tahoma" w:hAnsi="Tahoma" w:cs="Tahoma"/>
          <w:spacing w:val="10"/>
          <w:lang w:val="pt-BR"/>
        </w:rPr>
        <w:t>, inserido pelo Decreto nº 048/2021, de 18 de fevereiro de 2021</w:t>
      </w:r>
      <w:r w:rsidRPr="00400CF7">
        <w:rPr>
          <w:rFonts w:ascii="Tahoma" w:hAnsi="Tahoma" w:cs="Tahoma"/>
          <w:spacing w:val="10"/>
          <w:lang w:val="pt-BR"/>
        </w:rPr>
        <w:t>.</w:t>
      </w:r>
    </w:p>
    <w:p w:rsidR="00581EE5" w:rsidRPr="00400CF7" w:rsidRDefault="00581EE5" w:rsidP="003E18AF">
      <w:pPr>
        <w:pStyle w:val="Corpodetexto"/>
        <w:ind w:firstLine="591"/>
        <w:jc w:val="both"/>
        <w:rPr>
          <w:rFonts w:ascii="Tahoma" w:hAnsi="Tahoma" w:cs="Tahoma"/>
          <w:b/>
          <w:bCs/>
          <w:spacing w:val="9"/>
          <w:sz w:val="22"/>
          <w:szCs w:val="22"/>
          <w:lang w:val="pt-BR"/>
        </w:rPr>
      </w:pPr>
    </w:p>
    <w:p w:rsidR="00400CF7" w:rsidRPr="00400CF7" w:rsidRDefault="00006F02" w:rsidP="003E18AF">
      <w:pPr>
        <w:pStyle w:val="Corpodetexto"/>
        <w:ind w:left="0" w:firstLine="709"/>
        <w:jc w:val="both"/>
        <w:rPr>
          <w:rFonts w:ascii="Tahoma" w:hAnsi="Tahoma" w:cs="Tahoma"/>
          <w:b/>
          <w:spacing w:val="2"/>
          <w:sz w:val="22"/>
          <w:szCs w:val="22"/>
          <w:lang w:val="pt-BR"/>
        </w:rPr>
      </w:pPr>
      <w:r w:rsidRPr="00400CF7">
        <w:rPr>
          <w:rFonts w:ascii="Tahoma" w:hAnsi="Tahoma" w:cs="Tahoma"/>
          <w:b/>
          <w:spacing w:val="-1"/>
          <w:sz w:val="22"/>
          <w:szCs w:val="22"/>
          <w:lang w:val="pt-BR"/>
        </w:rPr>
        <w:t xml:space="preserve">Art. </w:t>
      </w:r>
      <w:r w:rsidR="0097285E" w:rsidRPr="00400CF7">
        <w:rPr>
          <w:rFonts w:ascii="Tahoma" w:hAnsi="Tahoma" w:cs="Tahoma"/>
          <w:b/>
          <w:sz w:val="22"/>
          <w:szCs w:val="22"/>
          <w:lang w:val="pt-BR"/>
        </w:rPr>
        <w:t>3</w:t>
      </w:r>
      <w:r w:rsidR="001646C0" w:rsidRPr="00400CF7">
        <w:rPr>
          <w:rFonts w:ascii="Tahoma" w:hAnsi="Tahoma" w:cs="Tahoma"/>
          <w:b/>
          <w:sz w:val="22"/>
          <w:szCs w:val="22"/>
          <w:lang w:val="pt-BR"/>
        </w:rPr>
        <w:t>º.</w:t>
      </w:r>
      <w:r w:rsidRPr="00400CF7">
        <w:rPr>
          <w:rFonts w:ascii="Tahoma" w:hAnsi="Tahoma" w:cs="Tahoma"/>
          <w:b/>
          <w:spacing w:val="2"/>
          <w:sz w:val="22"/>
          <w:szCs w:val="22"/>
          <w:lang w:val="pt-BR"/>
        </w:rPr>
        <w:t xml:space="preserve"> </w:t>
      </w:r>
      <w:r w:rsidR="00400CF7" w:rsidRPr="00400CF7">
        <w:rPr>
          <w:rFonts w:ascii="Tahoma" w:hAnsi="Tahoma" w:cs="Tahoma"/>
          <w:sz w:val="22"/>
          <w:szCs w:val="22"/>
        </w:rPr>
        <w:t xml:space="preserve">As </w:t>
      </w:r>
      <w:r w:rsidR="00400CF7" w:rsidRPr="00400CF7">
        <w:rPr>
          <w:rFonts w:ascii="Tahoma" w:hAnsi="Tahoma" w:cs="Tahoma"/>
          <w:sz w:val="22"/>
          <w:szCs w:val="22"/>
          <w:lang w:val="pt-BR"/>
        </w:rPr>
        <w:t>demais</w:t>
      </w:r>
      <w:r w:rsidR="00400CF7" w:rsidRPr="00400C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0CF7" w:rsidRPr="00400CF7">
        <w:rPr>
          <w:rFonts w:ascii="Tahoma" w:hAnsi="Tahoma" w:cs="Tahoma"/>
          <w:sz w:val="22"/>
          <w:szCs w:val="22"/>
        </w:rPr>
        <w:t>disposições</w:t>
      </w:r>
      <w:proofErr w:type="spellEnd"/>
      <w:r w:rsidR="00400CF7" w:rsidRPr="00400C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0CF7" w:rsidRPr="00400CF7">
        <w:rPr>
          <w:rFonts w:ascii="Tahoma" w:hAnsi="Tahoma" w:cs="Tahoma"/>
          <w:sz w:val="22"/>
          <w:szCs w:val="22"/>
        </w:rPr>
        <w:t>previstas</w:t>
      </w:r>
      <w:proofErr w:type="spellEnd"/>
      <w:r w:rsidR="00400CF7" w:rsidRPr="00400CF7">
        <w:rPr>
          <w:rFonts w:ascii="Tahoma" w:hAnsi="Tahoma" w:cs="Tahoma"/>
          <w:sz w:val="22"/>
          <w:szCs w:val="22"/>
        </w:rPr>
        <w:t xml:space="preserve"> no </w:t>
      </w:r>
      <w:proofErr w:type="spellStart"/>
      <w:r w:rsidR="00400CF7" w:rsidRPr="00400CF7">
        <w:rPr>
          <w:rFonts w:ascii="Tahoma" w:hAnsi="Tahoma" w:cs="Tahoma"/>
          <w:sz w:val="22"/>
          <w:szCs w:val="22"/>
        </w:rPr>
        <w:t>Decreto</w:t>
      </w:r>
      <w:proofErr w:type="spellEnd"/>
      <w:r w:rsidR="00400CF7" w:rsidRPr="00400CF7">
        <w:rPr>
          <w:rFonts w:ascii="Tahoma" w:hAnsi="Tahoma" w:cs="Tahoma"/>
          <w:sz w:val="22"/>
          <w:szCs w:val="22"/>
        </w:rPr>
        <w:t xml:space="preserve"> nº 046/2021, de 15 de </w:t>
      </w:r>
      <w:proofErr w:type="spellStart"/>
      <w:r w:rsidR="00400CF7" w:rsidRPr="00400CF7">
        <w:rPr>
          <w:rFonts w:ascii="Tahoma" w:hAnsi="Tahoma" w:cs="Tahoma"/>
          <w:sz w:val="22"/>
          <w:szCs w:val="22"/>
        </w:rPr>
        <w:t>fevereiro</w:t>
      </w:r>
      <w:proofErr w:type="spellEnd"/>
      <w:r w:rsidR="00400CF7" w:rsidRPr="00400CF7">
        <w:rPr>
          <w:rFonts w:ascii="Tahoma" w:hAnsi="Tahoma" w:cs="Tahoma"/>
          <w:sz w:val="22"/>
          <w:szCs w:val="22"/>
        </w:rPr>
        <w:t xml:space="preserve"> de 2021</w:t>
      </w:r>
      <w:r w:rsidR="00400CF7" w:rsidRPr="00400CF7">
        <w:rPr>
          <w:rFonts w:ascii="Tahoma" w:hAnsi="Tahoma" w:cs="Tahoma"/>
          <w:sz w:val="22"/>
          <w:szCs w:val="22"/>
        </w:rPr>
        <w:t xml:space="preserve"> e no </w:t>
      </w:r>
      <w:proofErr w:type="spellStart"/>
      <w:r w:rsidR="00400CF7" w:rsidRPr="00400CF7">
        <w:rPr>
          <w:rFonts w:ascii="Tahoma" w:hAnsi="Tahoma" w:cs="Tahoma"/>
          <w:sz w:val="22"/>
          <w:szCs w:val="22"/>
        </w:rPr>
        <w:t>Decreto</w:t>
      </w:r>
      <w:proofErr w:type="spellEnd"/>
      <w:r w:rsidR="00400CF7" w:rsidRPr="00400CF7">
        <w:rPr>
          <w:rFonts w:ascii="Tahoma" w:hAnsi="Tahoma" w:cs="Tahoma"/>
          <w:sz w:val="22"/>
          <w:szCs w:val="22"/>
        </w:rPr>
        <w:t xml:space="preserve"> nº 048/2021, de 18 de </w:t>
      </w:r>
      <w:proofErr w:type="spellStart"/>
      <w:r w:rsidR="00400CF7" w:rsidRPr="00400CF7">
        <w:rPr>
          <w:rFonts w:ascii="Tahoma" w:hAnsi="Tahoma" w:cs="Tahoma"/>
          <w:sz w:val="22"/>
          <w:szCs w:val="22"/>
        </w:rPr>
        <w:t>fevereiro</w:t>
      </w:r>
      <w:proofErr w:type="spellEnd"/>
      <w:r w:rsidR="00400CF7" w:rsidRPr="00400CF7">
        <w:rPr>
          <w:rFonts w:ascii="Tahoma" w:hAnsi="Tahoma" w:cs="Tahoma"/>
          <w:sz w:val="22"/>
          <w:szCs w:val="22"/>
        </w:rPr>
        <w:t xml:space="preserve"> de 2021</w:t>
      </w:r>
      <w:r w:rsidR="00400CF7" w:rsidRPr="00400CF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00CF7" w:rsidRPr="00400CF7">
        <w:rPr>
          <w:rFonts w:ascii="Tahoma" w:hAnsi="Tahoma" w:cs="Tahoma"/>
          <w:sz w:val="22"/>
          <w:szCs w:val="22"/>
        </w:rPr>
        <w:t>permanecem</w:t>
      </w:r>
      <w:proofErr w:type="spellEnd"/>
      <w:r w:rsidR="00400CF7" w:rsidRPr="00400C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0CF7" w:rsidRPr="00400CF7">
        <w:rPr>
          <w:rFonts w:ascii="Tahoma" w:hAnsi="Tahoma" w:cs="Tahoma"/>
          <w:sz w:val="22"/>
          <w:szCs w:val="22"/>
        </w:rPr>
        <w:t>inalteradas</w:t>
      </w:r>
      <w:proofErr w:type="spellEnd"/>
      <w:r w:rsidR="00400CF7" w:rsidRPr="00400CF7">
        <w:rPr>
          <w:rFonts w:ascii="Tahoma" w:hAnsi="Tahoma" w:cs="Tahoma"/>
          <w:bCs/>
          <w:sz w:val="22"/>
          <w:szCs w:val="22"/>
        </w:rPr>
        <w:t>.</w:t>
      </w:r>
    </w:p>
    <w:p w:rsidR="00400CF7" w:rsidRPr="00400CF7" w:rsidRDefault="00400CF7" w:rsidP="003E18AF">
      <w:pPr>
        <w:pStyle w:val="Corpodetexto"/>
        <w:ind w:left="0" w:firstLine="709"/>
        <w:jc w:val="both"/>
        <w:rPr>
          <w:rFonts w:ascii="Tahoma" w:hAnsi="Tahoma" w:cs="Tahoma"/>
          <w:spacing w:val="-1"/>
          <w:sz w:val="22"/>
          <w:szCs w:val="22"/>
          <w:lang w:val="pt-BR"/>
        </w:rPr>
      </w:pPr>
    </w:p>
    <w:p w:rsidR="00006F02" w:rsidRPr="00400CF7" w:rsidRDefault="00400CF7" w:rsidP="003E18AF">
      <w:pPr>
        <w:pStyle w:val="Corpodetexto"/>
        <w:ind w:left="0" w:firstLine="709"/>
        <w:jc w:val="both"/>
        <w:rPr>
          <w:rFonts w:ascii="Tahoma" w:hAnsi="Tahoma" w:cs="Tahoma"/>
          <w:spacing w:val="-1"/>
          <w:sz w:val="22"/>
          <w:szCs w:val="22"/>
          <w:lang w:val="pt-BR"/>
        </w:rPr>
      </w:pPr>
      <w:r w:rsidRPr="00400CF7">
        <w:rPr>
          <w:rFonts w:ascii="Tahoma" w:hAnsi="Tahoma" w:cs="Tahoma"/>
          <w:b/>
          <w:spacing w:val="-1"/>
          <w:sz w:val="22"/>
          <w:szCs w:val="22"/>
          <w:lang w:val="pt-BR"/>
        </w:rPr>
        <w:t xml:space="preserve">Art. </w:t>
      </w:r>
      <w:r w:rsidRPr="00400CF7">
        <w:rPr>
          <w:rFonts w:ascii="Tahoma" w:hAnsi="Tahoma" w:cs="Tahoma"/>
          <w:b/>
          <w:spacing w:val="1"/>
          <w:sz w:val="22"/>
          <w:szCs w:val="22"/>
          <w:lang w:val="pt-BR"/>
        </w:rPr>
        <w:t>4º.</w:t>
      </w:r>
      <w:r w:rsidRPr="00400CF7">
        <w:rPr>
          <w:rFonts w:ascii="Tahoma" w:hAnsi="Tahoma" w:cs="Tahoma"/>
          <w:b/>
          <w:spacing w:val="-1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Revogam-se</w:t>
      </w:r>
      <w:r w:rsidR="00006F02" w:rsidRPr="00400CF7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 xml:space="preserve">as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disposições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 xml:space="preserve"> em</w:t>
      </w:r>
      <w:r w:rsidR="00006F02" w:rsidRPr="00400CF7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contrário.</w:t>
      </w:r>
    </w:p>
    <w:p w:rsidR="00006F02" w:rsidRPr="00400CF7" w:rsidRDefault="00006F02" w:rsidP="003E18AF">
      <w:pPr>
        <w:pStyle w:val="Corpodetexto"/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006F02" w:rsidRPr="00400CF7" w:rsidRDefault="00006F02" w:rsidP="003E18AF">
      <w:pPr>
        <w:pStyle w:val="Corpodetexto"/>
        <w:ind w:left="0" w:firstLine="709"/>
        <w:jc w:val="both"/>
        <w:rPr>
          <w:rFonts w:ascii="Tahoma" w:hAnsi="Tahoma" w:cs="Tahoma"/>
          <w:spacing w:val="29"/>
          <w:sz w:val="22"/>
          <w:szCs w:val="22"/>
          <w:lang w:val="pt-BR"/>
        </w:rPr>
      </w:pPr>
      <w:r w:rsidRPr="00400CF7">
        <w:rPr>
          <w:rFonts w:ascii="Tahoma" w:hAnsi="Tahoma" w:cs="Tahoma"/>
          <w:b/>
          <w:spacing w:val="-1"/>
          <w:sz w:val="22"/>
          <w:szCs w:val="22"/>
          <w:lang w:val="pt-BR"/>
        </w:rPr>
        <w:t xml:space="preserve">Art. </w:t>
      </w:r>
      <w:r w:rsidR="00400CF7" w:rsidRPr="00400CF7">
        <w:rPr>
          <w:rFonts w:ascii="Tahoma" w:hAnsi="Tahoma" w:cs="Tahoma"/>
          <w:b/>
          <w:spacing w:val="1"/>
          <w:sz w:val="22"/>
          <w:szCs w:val="22"/>
          <w:lang w:val="pt-BR"/>
        </w:rPr>
        <w:t>5</w:t>
      </w:r>
      <w:r w:rsidR="0097285E" w:rsidRPr="00400CF7">
        <w:rPr>
          <w:rFonts w:ascii="Tahoma" w:hAnsi="Tahoma" w:cs="Tahoma"/>
          <w:b/>
          <w:spacing w:val="1"/>
          <w:sz w:val="22"/>
          <w:szCs w:val="22"/>
          <w:lang w:val="pt-BR"/>
        </w:rPr>
        <w:t>º</w:t>
      </w:r>
      <w:r w:rsidRPr="00400CF7">
        <w:rPr>
          <w:rFonts w:ascii="Tahoma" w:hAnsi="Tahoma" w:cs="Tahoma"/>
          <w:b/>
          <w:spacing w:val="1"/>
          <w:sz w:val="22"/>
          <w:szCs w:val="22"/>
          <w:lang w:val="pt-BR"/>
        </w:rPr>
        <w:t>.</w:t>
      </w:r>
      <w:r w:rsidRPr="00400CF7">
        <w:rPr>
          <w:rFonts w:ascii="Tahoma" w:hAnsi="Tahoma" w:cs="Tahoma"/>
          <w:b/>
          <w:spacing w:val="-1"/>
          <w:sz w:val="22"/>
          <w:szCs w:val="22"/>
          <w:lang w:val="pt-BR"/>
        </w:rPr>
        <w:t xml:space="preserve"> </w:t>
      </w:r>
      <w:r w:rsidRPr="00400CF7">
        <w:rPr>
          <w:rFonts w:ascii="Tahoma" w:hAnsi="Tahoma" w:cs="Tahoma"/>
          <w:sz w:val="22"/>
          <w:szCs w:val="22"/>
          <w:lang w:val="pt-BR"/>
        </w:rPr>
        <w:t xml:space="preserve">Este </w:t>
      </w:r>
      <w:r w:rsidRPr="00400CF7">
        <w:rPr>
          <w:rFonts w:ascii="Tahoma" w:hAnsi="Tahoma" w:cs="Tahoma"/>
          <w:spacing w:val="-1"/>
          <w:sz w:val="22"/>
          <w:szCs w:val="22"/>
          <w:lang w:val="pt-BR"/>
        </w:rPr>
        <w:t>Decreto</w:t>
      </w:r>
      <w:r w:rsidRPr="00400CF7">
        <w:rPr>
          <w:rFonts w:ascii="Tahoma" w:hAnsi="Tahoma" w:cs="Tahoma"/>
          <w:sz w:val="22"/>
          <w:szCs w:val="22"/>
          <w:lang w:val="pt-BR"/>
        </w:rPr>
        <w:t xml:space="preserve"> entra</w:t>
      </w:r>
      <w:r w:rsidRPr="00400CF7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Pr="00400CF7">
        <w:rPr>
          <w:rFonts w:ascii="Tahoma" w:hAnsi="Tahoma" w:cs="Tahoma"/>
          <w:sz w:val="22"/>
          <w:szCs w:val="22"/>
          <w:lang w:val="pt-BR"/>
        </w:rPr>
        <w:t>em</w:t>
      </w:r>
      <w:r w:rsidRPr="00400CF7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Pr="00400CF7">
        <w:rPr>
          <w:rFonts w:ascii="Tahoma" w:hAnsi="Tahoma" w:cs="Tahoma"/>
          <w:spacing w:val="-1"/>
          <w:sz w:val="22"/>
          <w:szCs w:val="22"/>
          <w:lang w:val="pt-BR"/>
        </w:rPr>
        <w:t xml:space="preserve">vigor </w:t>
      </w:r>
      <w:r w:rsidR="0025365A" w:rsidRPr="00400CF7">
        <w:rPr>
          <w:rFonts w:ascii="Tahoma" w:hAnsi="Tahoma" w:cs="Tahoma"/>
          <w:sz w:val="22"/>
          <w:szCs w:val="22"/>
          <w:lang w:val="pt-BR"/>
        </w:rPr>
        <w:t>a partir na data de sua publicação</w:t>
      </w:r>
      <w:r w:rsidRPr="00400CF7">
        <w:rPr>
          <w:rFonts w:ascii="Tahoma" w:hAnsi="Tahoma" w:cs="Tahoma"/>
          <w:spacing w:val="-1"/>
          <w:sz w:val="22"/>
          <w:szCs w:val="22"/>
          <w:lang w:val="pt-BR"/>
        </w:rPr>
        <w:t>.</w:t>
      </w:r>
      <w:r w:rsidRPr="00400CF7">
        <w:rPr>
          <w:rFonts w:ascii="Tahoma" w:hAnsi="Tahoma" w:cs="Tahoma"/>
          <w:spacing w:val="29"/>
          <w:sz w:val="22"/>
          <w:szCs w:val="22"/>
          <w:lang w:val="pt-BR"/>
        </w:rPr>
        <w:t xml:space="preserve"> </w:t>
      </w:r>
    </w:p>
    <w:p w:rsidR="00006F02" w:rsidRPr="00400CF7" w:rsidRDefault="00006F02" w:rsidP="00AB5658">
      <w:pPr>
        <w:pStyle w:val="Corpodetexto"/>
        <w:ind w:left="97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006F02" w:rsidRPr="00400CF7" w:rsidRDefault="00006F02" w:rsidP="00AB5658">
      <w:pPr>
        <w:pStyle w:val="Corpodetexto"/>
        <w:ind w:left="97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293EBC" w:rsidRPr="00400CF7" w:rsidRDefault="00293EBC" w:rsidP="0025365A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400CF7">
        <w:rPr>
          <w:rFonts w:ascii="Tahoma" w:hAnsi="Tahoma" w:cs="Tahoma"/>
          <w:sz w:val="22"/>
          <w:szCs w:val="22"/>
        </w:rPr>
        <w:t xml:space="preserve">Gabinete do Executivo Municipal, em </w:t>
      </w:r>
      <w:r w:rsidR="0097285E" w:rsidRPr="00400CF7">
        <w:rPr>
          <w:rFonts w:ascii="Tahoma" w:hAnsi="Tahoma" w:cs="Tahoma"/>
          <w:sz w:val="22"/>
          <w:szCs w:val="22"/>
        </w:rPr>
        <w:t>23</w:t>
      </w:r>
      <w:r w:rsidRPr="00400CF7">
        <w:rPr>
          <w:rFonts w:ascii="Tahoma" w:hAnsi="Tahoma" w:cs="Tahoma"/>
          <w:sz w:val="22"/>
          <w:szCs w:val="22"/>
        </w:rPr>
        <w:t xml:space="preserve"> de fevereiro de 2021.</w:t>
      </w:r>
    </w:p>
    <w:p w:rsidR="00293EBC" w:rsidRPr="00400CF7" w:rsidRDefault="00293EBC" w:rsidP="00AB5658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293EBC" w:rsidRPr="00400CF7" w:rsidRDefault="00293EBC" w:rsidP="00293EBC">
      <w:pPr>
        <w:pStyle w:val="TextosemFormatao"/>
        <w:ind w:firstLine="709"/>
        <w:jc w:val="both"/>
        <w:outlineLvl w:val="0"/>
        <w:rPr>
          <w:rFonts w:ascii="Tahoma" w:hAnsi="Tahoma" w:cs="Tahoma"/>
          <w:sz w:val="22"/>
          <w:szCs w:val="22"/>
        </w:rPr>
      </w:pPr>
    </w:p>
    <w:p w:rsidR="00293EBC" w:rsidRPr="00400CF7" w:rsidRDefault="00293EBC" w:rsidP="001646C0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293EBC" w:rsidRPr="00400CF7" w:rsidRDefault="00293EBC" w:rsidP="001646C0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293EBC" w:rsidRPr="00400CF7" w:rsidRDefault="00293EBC" w:rsidP="001646C0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400CF7">
        <w:rPr>
          <w:rFonts w:ascii="Tahoma" w:hAnsi="Tahoma" w:cs="Tahoma"/>
          <w:b/>
          <w:sz w:val="22"/>
          <w:szCs w:val="22"/>
        </w:rPr>
        <w:t>VANDERLEI BANDIERA</w:t>
      </w:r>
    </w:p>
    <w:p w:rsidR="00293EBC" w:rsidRPr="00400CF7" w:rsidRDefault="00293EBC" w:rsidP="001646C0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400CF7">
        <w:rPr>
          <w:rFonts w:ascii="Tahoma" w:hAnsi="Tahoma" w:cs="Tahoma"/>
          <w:sz w:val="22"/>
          <w:szCs w:val="22"/>
        </w:rPr>
        <w:t xml:space="preserve">Prefeito Municipal em Exercício </w:t>
      </w:r>
    </w:p>
    <w:p w:rsidR="00293EBC" w:rsidRPr="00400CF7" w:rsidRDefault="00293EBC" w:rsidP="001646C0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293EBC" w:rsidRPr="00400CF7" w:rsidRDefault="00293EBC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Pr="00400CF7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Pr="00400CF7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Pr="00400CF7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Pr="00400CF7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Pr="00400CF7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Pr="00400CF7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Pr="00400CF7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293EBC" w:rsidRPr="00400CF7" w:rsidRDefault="00293EBC" w:rsidP="001646C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00CF7">
        <w:rPr>
          <w:rFonts w:ascii="Tahoma" w:hAnsi="Tahoma" w:cs="Tahoma"/>
          <w:sz w:val="22"/>
          <w:szCs w:val="22"/>
        </w:rPr>
        <w:t xml:space="preserve">Registrado e Publicado </w:t>
      </w:r>
    </w:p>
    <w:p w:rsidR="00293EBC" w:rsidRPr="00400CF7" w:rsidRDefault="00293EBC" w:rsidP="001646C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00CF7">
        <w:rPr>
          <w:rFonts w:ascii="Tahoma" w:hAnsi="Tahoma" w:cs="Tahoma"/>
          <w:sz w:val="22"/>
          <w:szCs w:val="22"/>
        </w:rPr>
        <w:t>Em ___/02/2021</w:t>
      </w:r>
    </w:p>
    <w:p w:rsidR="00293EBC" w:rsidRPr="00400CF7" w:rsidRDefault="00293EBC" w:rsidP="001646C0">
      <w:pPr>
        <w:pStyle w:val="TextosemFormatao"/>
        <w:jc w:val="both"/>
        <w:rPr>
          <w:rFonts w:ascii="Tahoma" w:hAnsi="Tahoma" w:cs="Tahoma"/>
          <w:sz w:val="22"/>
          <w:szCs w:val="22"/>
          <w:u w:val="single"/>
        </w:rPr>
      </w:pPr>
      <w:r w:rsidRPr="00400CF7">
        <w:rPr>
          <w:rFonts w:ascii="Tahoma" w:hAnsi="Tahoma" w:cs="Tahoma"/>
          <w:sz w:val="22"/>
          <w:szCs w:val="22"/>
        </w:rPr>
        <w:t>Lei Municipal 1087/1993</w:t>
      </w:r>
      <w:r w:rsidRPr="00400CF7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293EBC" w:rsidRPr="00400CF7" w:rsidRDefault="00293EBC" w:rsidP="001646C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3EBC" w:rsidRPr="00400CF7" w:rsidRDefault="00293EBC" w:rsidP="001646C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3EBC" w:rsidRPr="00400CF7" w:rsidRDefault="001646C0" w:rsidP="001646C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00CF7">
        <w:rPr>
          <w:rFonts w:ascii="Tahoma" w:hAnsi="Tahoma" w:cs="Tahoma"/>
          <w:sz w:val="22"/>
          <w:szCs w:val="22"/>
        </w:rPr>
        <w:t>Eleni Segalla</w:t>
      </w:r>
    </w:p>
    <w:p w:rsidR="004B37C3" w:rsidRPr="00400CF7" w:rsidRDefault="00293EBC" w:rsidP="001646C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00CF7">
        <w:rPr>
          <w:rFonts w:ascii="Tahoma" w:hAnsi="Tahoma" w:cs="Tahoma"/>
          <w:sz w:val="22"/>
          <w:szCs w:val="22"/>
        </w:rPr>
        <w:t>Servidora Designada</w:t>
      </w:r>
    </w:p>
    <w:sectPr w:rsidR="004B37C3" w:rsidRPr="00400C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A5" w:rsidRDefault="00F540A5" w:rsidP="00006F02">
      <w:r>
        <w:separator/>
      </w:r>
    </w:p>
  </w:endnote>
  <w:endnote w:type="continuationSeparator" w:id="0">
    <w:p w:rsidR="00F540A5" w:rsidRDefault="00F540A5" w:rsidP="0000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A2" w:rsidRDefault="00400C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A5" w:rsidRDefault="00F540A5" w:rsidP="00006F02">
      <w:r>
        <w:separator/>
      </w:r>
    </w:p>
  </w:footnote>
  <w:footnote w:type="continuationSeparator" w:id="0">
    <w:p w:rsidR="00F540A5" w:rsidRDefault="00F540A5" w:rsidP="0000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A2" w:rsidRDefault="00400CF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8106A"/>
    <w:multiLevelType w:val="hybridMultilevel"/>
    <w:tmpl w:val="AA144B7C"/>
    <w:lvl w:ilvl="0" w:tplc="48A2EB30">
      <w:start w:val="1"/>
      <w:numFmt w:val="upperRoman"/>
      <w:lvlText w:val="%1"/>
      <w:lvlJc w:val="left"/>
      <w:pPr>
        <w:ind w:left="118" w:hanging="137"/>
      </w:pPr>
      <w:rPr>
        <w:rFonts w:ascii="Arial" w:eastAsia="Arial" w:hAnsi="Arial" w:hint="default"/>
        <w:sz w:val="24"/>
        <w:szCs w:val="24"/>
      </w:rPr>
    </w:lvl>
    <w:lvl w:ilvl="1" w:tplc="44EA13D2">
      <w:start w:val="1"/>
      <w:numFmt w:val="bullet"/>
      <w:lvlText w:val="•"/>
      <w:lvlJc w:val="left"/>
      <w:pPr>
        <w:ind w:left="1065" w:hanging="137"/>
      </w:pPr>
      <w:rPr>
        <w:rFonts w:hint="default"/>
      </w:rPr>
    </w:lvl>
    <w:lvl w:ilvl="2" w:tplc="A72A709E">
      <w:start w:val="1"/>
      <w:numFmt w:val="bullet"/>
      <w:lvlText w:val="•"/>
      <w:lvlJc w:val="left"/>
      <w:pPr>
        <w:ind w:left="2012" w:hanging="137"/>
      </w:pPr>
      <w:rPr>
        <w:rFonts w:hint="default"/>
      </w:rPr>
    </w:lvl>
    <w:lvl w:ilvl="3" w:tplc="E50A5A60">
      <w:start w:val="1"/>
      <w:numFmt w:val="bullet"/>
      <w:lvlText w:val="•"/>
      <w:lvlJc w:val="left"/>
      <w:pPr>
        <w:ind w:left="2958" w:hanging="137"/>
      </w:pPr>
      <w:rPr>
        <w:rFonts w:hint="default"/>
      </w:rPr>
    </w:lvl>
    <w:lvl w:ilvl="4" w:tplc="A4FCD320">
      <w:start w:val="1"/>
      <w:numFmt w:val="bullet"/>
      <w:lvlText w:val="•"/>
      <w:lvlJc w:val="left"/>
      <w:pPr>
        <w:ind w:left="3905" w:hanging="137"/>
      </w:pPr>
      <w:rPr>
        <w:rFonts w:hint="default"/>
      </w:rPr>
    </w:lvl>
    <w:lvl w:ilvl="5" w:tplc="EA880B22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6" w:tplc="86DACE42">
      <w:start w:val="1"/>
      <w:numFmt w:val="bullet"/>
      <w:lvlText w:val="•"/>
      <w:lvlJc w:val="left"/>
      <w:pPr>
        <w:ind w:left="5799" w:hanging="137"/>
      </w:pPr>
      <w:rPr>
        <w:rFonts w:hint="default"/>
      </w:rPr>
    </w:lvl>
    <w:lvl w:ilvl="7" w:tplc="2E222E50">
      <w:start w:val="1"/>
      <w:numFmt w:val="bullet"/>
      <w:lvlText w:val="•"/>
      <w:lvlJc w:val="left"/>
      <w:pPr>
        <w:ind w:left="6746" w:hanging="137"/>
      </w:pPr>
      <w:rPr>
        <w:rFonts w:hint="default"/>
      </w:rPr>
    </w:lvl>
    <w:lvl w:ilvl="8" w:tplc="03481898">
      <w:start w:val="1"/>
      <w:numFmt w:val="bullet"/>
      <w:lvlText w:val="•"/>
      <w:lvlJc w:val="left"/>
      <w:pPr>
        <w:ind w:left="7692" w:hanging="137"/>
      </w:pPr>
      <w:rPr>
        <w:rFonts w:hint="default"/>
      </w:rPr>
    </w:lvl>
  </w:abstractNum>
  <w:abstractNum w:abstractNumId="1">
    <w:nsid w:val="51E5029F"/>
    <w:multiLevelType w:val="hybridMultilevel"/>
    <w:tmpl w:val="048E059C"/>
    <w:lvl w:ilvl="0" w:tplc="909AEEF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B3C665DC">
      <w:start w:val="1"/>
      <w:numFmt w:val="bullet"/>
      <w:lvlText w:val="•"/>
      <w:lvlJc w:val="left"/>
      <w:pPr>
        <w:ind w:left="1065" w:hanging="130"/>
      </w:pPr>
      <w:rPr>
        <w:rFonts w:hint="default"/>
      </w:rPr>
    </w:lvl>
    <w:lvl w:ilvl="2" w:tplc="4260C6BC">
      <w:start w:val="1"/>
      <w:numFmt w:val="bullet"/>
      <w:lvlText w:val="•"/>
      <w:lvlJc w:val="left"/>
      <w:pPr>
        <w:ind w:left="2012" w:hanging="130"/>
      </w:pPr>
      <w:rPr>
        <w:rFonts w:hint="default"/>
      </w:rPr>
    </w:lvl>
    <w:lvl w:ilvl="3" w:tplc="90EA05C6">
      <w:start w:val="1"/>
      <w:numFmt w:val="bullet"/>
      <w:lvlText w:val="•"/>
      <w:lvlJc w:val="left"/>
      <w:pPr>
        <w:ind w:left="2958" w:hanging="130"/>
      </w:pPr>
      <w:rPr>
        <w:rFonts w:hint="default"/>
      </w:rPr>
    </w:lvl>
    <w:lvl w:ilvl="4" w:tplc="D7C68814">
      <w:start w:val="1"/>
      <w:numFmt w:val="bullet"/>
      <w:lvlText w:val="•"/>
      <w:lvlJc w:val="left"/>
      <w:pPr>
        <w:ind w:left="3905" w:hanging="130"/>
      </w:pPr>
      <w:rPr>
        <w:rFonts w:hint="default"/>
      </w:rPr>
    </w:lvl>
    <w:lvl w:ilvl="5" w:tplc="10BE9968">
      <w:start w:val="1"/>
      <w:numFmt w:val="bullet"/>
      <w:lvlText w:val="•"/>
      <w:lvlJc w:val="left"/>
      <w:pPr>
        <w:ind w:left="4852" w:hanging="130"/>
      </w:pPr>
      <w:rPr>
        <w:rFonts w:hint="default"/>
      </w:rPr>
    </w:lvl>
    <w:lvl w:ilvl="6" w:tplc="C284EE70">
      <w:start w:val="1"/>
      <w:numFmt w:val="bullet"/>
      <w:lvlText w:val="•"/>
      <w:lvlJc w:val="left"/>
      <w:pPr>
        <w:ind w:left="5799" w:hanging="130"/>
      </w:pPr>
      <w:rPr>
        <w:rFonts w:hint="default"/>
      </w:rPr>
    </w:lvl>
    <w:lvl w:ilvl="7" w:tplc="F62484DE">
      <w:start w:val="1"/>
      <w:numFmt w:val="bullet"/>
      <w:lvlText w:val="•"/>
      <w:lvlJc w:val="left"/>
      <w:pPr>
        <w:ind w:left="6746" w:hanging="130"/>
      </w:pPr>
      <w:rPr>
        <w:rFonts w:hint="default"/>
      </w:rPr>
    </w:lvl>
    <w:lvl w:ilvl="8" w:tplc="DB66644A">
      <w:start w:val="1"/>
      <w:numFmt w:val="bullet"/>
      <w:lvlText w:val="•"/>
      <w:lvlJc w:val="left"/>
      <w:pPr>
        <w:ind w:left="7692" w:hanging="130"/>
      </w:pPr>
      <w:rPr>
        <w:rFonts w:hint="default"/>
      </w:rPr>
    </w:lvl>
  </w:abstractNum>
  <w:abstractNum w:abstractNumId="2">
    <w:nsid w:val="63FD35F8"/>
    <w:multiLevelType w:val="hybridMultilevel"/>
    <w:tmpl w:val="D2386FFA"/>
    <w:lvl w:ilvl="0" w:tplc="F12E388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56101BE8">
      <w:start w:val="1"/>
      <w:numFmt w:val="bullet"/>
      <w:lvlText w:val="•"/>
      <w:lvlJc w:val="left"/>
      <w:pPr>
        <w:ind w:left="1065" w:hanging="134"/>
      </w:pPr>
      <w:rPr>
        <w:rFonts w:hint="default"/>
      </w:rPr>
    </w:lvl>
    <w:lvl w:ilvl="2" w:tplc="EE4EB68E">
      <w:start w:val="1"/>
      <w:numFmt w:val="bullet"/>
      <w:lvlText w:val="•"/>
      <w:lvlJc w:val="left"/>
      <w:pPr>
        <w:ind w:left="2012" w:hanging="134"/>
      </w:pPr>
      <w:rPr>
        <w:rFonts w:hint="default"/>
      </w:rPr>
    </w:lvl>
    <w:lvl w:ilvl="3" w:tplc="1132F39A">
      <w:start w:val="1"/>
      <w:numFmt w:val="bullet"/>
      <w:lvlText w:val="•"/>
      <w:lvlJc w:val="left"/>
      <w:pPr>
        <w:ind w:left="2958" w:hanging="134"/>
      </w:pPr>
      <w:rPr>
        <w:rFonts w:hint="default"/>
      </w:rPr>
    </w:lvl>
    <w:lvl w:ilvl="4" w:tplc="DE20FB90">
      <w:start w:val="1"/>
      <w:numFmt w:val="bullet"/>
      <w:lvlText w:val="•"/>
      <w:lvlJc w:val="left"/>
      <w:pPr>
        <w:ind w:left="3905" w:hanging="134"/>
      </w:pPr>
      <w:rPr>
        <w:rFonts w:hint="default"/>
      </w:rPr>
    </w:lvl>
    <w:lvl w:ilvl="5" w:tplc="5DB667D4">
      <w:start w:val="1"/>
      <w:numFmt w:val="bullet"/>
      <w:lvlText w:val="•"/>
      <w:lvlJc w:val="left"/>
      <w:pPr>
        <w:ind w:left="4852" w:hanging="134"/>
      </w:pPr>
      <w:rPr>
        <w:rFonts w:hint="default"/>
      </w:rPr>
    </w:lvl>
    <w:lvl w:ilvl="6" w:tplc="A02AE63A">
      <w:start w:val="1"/>
      <w:numFmt w:val="bullet"/>
      <w:lvlText w:val="•"/>
      <w:lvlJc w:val="left"/>
      <w:pPr>
        <w:ind w:left="5799" w:hanging="134"/>
      </w:pPr>
      <w:rPr>
        <w:rFonts w:hint="default"/>
      </w:rPr>
    </w:lvl>
    <w:lvl w:ilvl="7" w:tplc="D86408F4">
      <w:start w:val="1"/>
      <w:numFmt w:val="bullet"/>
      <w:lvlText w:val="•"/>
      <w:lvlJc w:val="left"/>
      <w:pPr>
        <w:ind w:left="6746" w:hanging="134"/>
      </w:pPr>
      <w:rPr>
        <w:rFonts w:hint="default"/>
      </w:rPr>
    </w:lvl>
    <w:lvl w:ilvl="8" w:tplc="D2EADC72">
      <w:start w:val="1"/>
      <w:numFmt w:val="bullet"/>
      <w:lvlText w:val="•"/>
      <w:lvlJc w:val="left"/>
      <w:pPr>
        <w:ind w:left="7692" w:hanging="1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2F"/>
    <w:rsid w:val="00006F02"/>
    <w:rsid w:val="001646C0"/>
    <w:rsid w:val="00237374"/>
    <w:rsid w:val="0025365A"/>
    <w:rsid w:val="00262262"/>
    <w:rsid w:val="00293EBC"/>
    <w:rsid w:val="00294E5B"/>
    <w:rsid w:val="002C3174"/>
    <w:rsid w:val="003E18AF"/>
    <w:rsid w:val="00400CF7"/>
    <w:rsid w:val="004B37C3"/>
    <w:rsid w:val="004E2C75"/>
    <w:rsid w:val="00522A39"/>
    <w:rsid w:val="00581EE5"/>
    <w:rsid w:val="005937AB"/>
    <w:rsid w:val="006458FE"/>
    <w:rsid w:val="0067399B"/>
    <w:rsid w:val="0079725A"/>
    <w:rsid w:val="00801668"/>
    <w:rsid w:val="008470AB"/>
    <w:rsid w:val="0097285E"/>
    <w:rsid w:val="00A43A2F"/>
    <w:rsid w:val="00AA546A"/>
    <w:rsid w:val="00AB5658"/>
    <w:rsid w:val="00B46B5B"/>
    <w:rsid w:val="00EB4E02"/>
    <w:rsid w:val="00EE0364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502302B-2BA7-4947-91C7-8C1CFF8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6F02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F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6F02"/>
    <w:pPr>
      <w:ind w:left="118" w:firstLine="85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F02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006F02"/>
  </w:style>
  <w:style w:type="paragraph" w:customStyle="1" w:styleId="TableParagraph">
    <w:name w:val="Table Paragraph"/>
    <w:basedOn w:val="Normal"/>
    <w:uiPriority w:val="1"/>
    <w:qFormat/>
    <w:rsid w:val="00006F02"/>
  </w:style>
  <w:style w:type="paragraph" w:styleId="Cabealho">
    <w:name w:val="header"/>
    <w:basedOn w:val="Normal"/>
    <w:link w:val="Cabealho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F0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F02"/>
    <w:rPr>
      <w:lang w:val="en-US"/>
    </w:rPr>
  </w:style>
  <w:style w:type="paragraph" w:styleId="TextosemFormatao">
    <w:name w:val="Plain Text"/>
    <w:basedOn w:val="Normal"/>
    <w:link w:val="TextosemFormataoChar"/>
    <w:rsid w:val="00AA546A"/>
    <w:pPr>
      <w:widowControl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546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93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5A"/>
    <w:rPr>
      <w:rFonts w:ascii="Segoe UI" w:hAnsi="Segoe UI" w:cs="Segoe UI"/>
      <w:sz w:val="18"/>
      <w:szCs w:val="18"/>
      <w:lang w:val="en-US"/>
    </w:rPr>
  </w:style>
  <w:style w:type="character" w:customStyle="1" w:styleId="subtitulo">
    <w:name w:val="subtitulo"/>
    <w:basedOn w:val="Fontepargpadro"/>
    <w:rsid w:val="00EB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COMPRASNOTE</cp:lastModifiedBy>
  <cp:revision>3</cp:revision>
  <cp:lastPrinted>2021-02-23T20:15:00Z</cp:lastPrinted>
  <dcterms:created xsi:type="dcterms:W3CDTF">2021-02-23T20:11:00Z</dcterms:created>
  <dcterms:modified xsi:type="dcterms:W3CDTF">2021-02-23T20:19:00Z</dcterms:modified>
</cp:coreProperties>
</file>