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310" w:rsidRPr="00661DDA" w:rsidRDefault="00376310" w:rsidP="00B4034D">
      <w:pPr>
        <w:pStyle w:val="TextosemFormata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61DDA">
        <w:rPr>
          <w:rFonts w:ascii="Tahoma" w:hAnsi="Tahoma" w:cs="Tahoma"/>
          <w:b/>
          <w:color w:val="000000" w:themeColor="text1"/>
          <w:sz w:val="22"/>
          <w:szCs w:val="22"/>
        </w:rPr>
        <w:t xml:space="preserve">DECRETO Nº </w:t>
      </w:r>
      <w:r w:rsidR="004768B8">
        <w:rPr>
          <w:rFonts w:ascii="Tahoma" w:hAnsi="Tahoma" w:cs="Tahoma"/>
          <w:b/>
          <w:color w:val="000000" w:themeColor="text1"/>
          <w:sz w:val="22"/>
          <w:szCs w:val="22"/>
        </w:rPr>
        <w:t>0</w:t>
      </w:r>
      <w:r w:rsidR="002B7B9A">
        <w:rPr>
          <w:rFonts w:ascii="Tahoma" w:hAnsi="Tahoma" w:cs="Tahoma"/>
          <w:b/>
          <w:color w:val="000000" w:themeColor="text1"/>
          <w:sz w:val="22"/>
          <w:szCs w:val="22"/>
        </w:rPr>
        <w:t>70</w:t>
      </w:r>
      <w:bookmarkStart w:id="0" w:name="_GoBack"/>
      <w:bookmarkEnd w:id="0"/>
      <w:r w:rsidRPr="00661DDA">
        <w:rPr>
          <w:rFonts w:ascii="Tahoma" w:hAnsi="Tahoma" w:cs="Tahoma"/>
          <w:b/>
          <w:color w:val="000000" w:themeColor="text1"/>
          <w:sz w:val="22"/>
          <w:szCs w:val="22"/>
        </w:rPr>
        <w:t>/20</w:t>
      </w:r>
      <w:r w:rsidR="003A4271">
        <w:rPr>
          <w:rFonts w:ascii="Tahoma" w:hAnsi="Tahoma" w:cs="Tahoma"/>
          <w:b/>
          <w:color w:val="000000" w:themeColor="text1"/>
          <w:sz w:val="22"/>
          <w:szCs w:val="22"/>
        </w:rPr>
        <w:t>20</w:t>
      </w:r>
      <w:r w:rsidRPr="00661DDA">
        <w:rPr>
          <w:rFonts w:ascii="Tahoma" w:hAnsi="Tahoma" w:cs="Tahoma"/>
          <w:b/>
          <w:color w:val="000000" w:themeColor="text1"/>
          <w:sz w:val="22"/>
          <w:szCs w:val="22"/>
        </w:rPr>
        <w:t xml:space="preserve"> – DE </w:t>
      </w:r>
      <w:r w:rsidR="003A4271">
        <w:rPr>
          <w:rFonts w:ascii="Tahoma" w:hAnsi="Tahoma" w:cs="Tahoma"/>
          <w:b/>
          <w:color w:val="000000" w:themeColor="text1"/>
          <w:sz w:val="22"/>
          <w:szCs w:val="22"/>
        </w:rPr>
        <w:t>18 DE MARÇO DE 2020</w:t>
      </w:r>
      <w:r w:rsidRPr="00661DDA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:rsidR="00E63F76" w:rsidRPr="00661DDA" w:rsidRDefault="00E63F76" w:rsidP="00B4034D">
      <w:pPr>
        <w:pStyle w:val="Corpodetex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A90261" w:rsidRPr="00661DDA" w:rsidRDefault="00FB52C9" w:rsidP="00B4034D">
      <w:pPr>
        <w:pStyle w:val="Corpodetexto"/>
        <w:ind w:left="3969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61DDA">
        <w:rPr>
          <w:rFonts w:ascii="Tahoma" w:hAnsi="Tahoma" w:cs="Tahoma"/>
          <w:b/>
          <w:color w:val="000000" w:themeColor="text1"/>
          <w:sz w:val="22"/>
          <w:szCs w:val="22"/>
        </w:rPr>
        <w:t xml:space="preserve">DECLARA DE UTILIDADE PÚBLICA, PARA  FINS DE DESAPROPRIAÇÃO AMIGÁVEL OU JUDICIAL, OBJETIVANDO À </w:t>
      </w:r>
      <w:r w:rsidR="003A4271">
        <w:rPr>
          <w:rFonts w:ascii="Tahoma" w:hAnsi="Tahoma" w:cs="Tahoma"/>
          <w:b/>
          <w:color w:val="000000" w:themeColor="text1"/>
          <w:sz w:val="22"/>
          <w:szCs w:val="22"/>
        </w:rPr>
        <w:t>PAVIMENTAÇÃO DA RUA ARI MOACIR LUNARDI</w:t>
      </w:r>
      <w:r w:rsidR="00661DDA" w:rsidRPr="00661DDA">
        <w:rPr>
          <w:rFonts w:ascii="Tahoma" w:hAnsi="Tahoma" w:cs="Tahoma"/>
          <w:b/>
          <w:color w:val="000000" w:themeColor="text1"/>
          <w:sz w:val="22"/>
          <w:szCs w:val="22"/>
        </w:rPr>
        <w:t xml:space="preserve"> E D</w:t>
      </w:r>
      <w:r w:rsidR="003A4271">
        <w:rPr>
          <w:rFonts w:ascii="Tahoma" w:hAnsi="Tahoma" w:cs="Tahoma"/>
          <w:b/>
          <w:color w:val="000000" w:themeColor="text1"/>
          <w:sz w:val="22"/>
          <w:szCs w:val="22"/>
        </w:rPr>
        <w:t>Á</w:t>
      </w:r>
      <w:r w:rsidR="00661DDA" w:rsidRPr="00661DDA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661DDA">
        <w:rPr>
          <w:rFonts w:ascii="Tahoma" w:hAnsi="Tahoma" w:cs="Tahoma"/>
          <w:b/>
          <w:color w:val="000000" w:themeColor="text1"/>
          <w:sz w:val="22"/>
          <w:szCs w:val="22"/>
        </w:rPr>
        <w:t xml:space="preserve">OUTRAS PROVIDÊNCIAS. </w:t>
      </w:r>
    </w:p>
    <w:p w:rsidR="00E63F76" w:rsidRPr="00661DDA" w:rsidRDefault="00E63F76" w:rsidP="00B4034D">
      <w:pPr>
        <w:pStyle w:val="Corpodetex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625E50" w:rsidRPr="00661DDA" w:rsidRDefault="00AD1026" w:rsidP="00B4034D">
      <w:pPr>
        <w:pStyle w:val="Ttulo1"/>
        <w:ind w:left="0" w:firstLine="720"/>
        <w:jc w:val="both"/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</w:pPr>
      <w:r w:rsidRPr="00661DDA">
        <w:rPr>
          <w:rFonts w:ascii="Tahoma" w:hAnsi="Tahoma"/>
          <w:b w:val="0"/>
          <w:color w:val="000000" w:themeColor="text1"/>
          <w:sz w:val="22"/>
        </w:rPr>
        <w:t>O Prefeito Municipal de Quilombo, Estado de Santa Catarina,</w:t>
      </w:r>
      <w:r w:rsidRPr="00661DDA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 xml:space="preserve"> </w:t>
      </w:r>
      <w:r w:rsidR="003A38ED" w:rsidRPr="00661DDA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 xml:space="preserve">no uso de suas atribuições legais conforme previsto no Inciso VIII, do Art. </w:t>
      </w:r>
      <w:r w:rsidRPr="00661DDA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>65</w:t>
      </w:r>
      <w:r w:rsidR="003A38ED" w:rsidRPr="00661DDA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 xml:space="preserve"> da Lei Orgânica do Município, no Decreto-Lei nº 3.365/1941 com as alterações introduzidas pelas Leis nº 2.786/1960, nº 6.602/1978 e 9.785/1999</w:t>
      </w:r>
      <w:r w:rsidR="003829DA" w:rsidRPr="00661DDA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>.</w:t>
      </w:r>
    </w:p>
    <w:p w:rsidR="00F6684A" w:rsidRPr="00661DDA" w:rsidRDefault="00F6684A" w:rsidP="0012015D">
      <w:pPr>
        <w:pStyle w:val="Ttulo1"/>
        <w:spacing w:before="120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r w:rsidRPr="00661DDA">
        <w:rPr>
          <w:rFonts w:ascii="Tahoma" w:hAnsi="Tahoma" w:cs="Tahoma"/>
          <w:color w:val="000000" w:themeColor="text1"/>
          <w:sz w:val="22"/>
          <w:szCs w:val="22"/>
        </w:rPr>
        <w:t xml:space="preserve">Considerando </w:t>
      </w:r>
      <w:r w:rsidR="003A4271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a existência de declividade que impossibilita o tráfego, quando da instituição da Rua Ari Moacir Lunardi, </w:t>
      </w:r>
      <w:r w:rsidR="002E32BE" w:rsidRPr="00661DDA">
        <w:rPr>
          <w:rFonts w:ascii="Tahoma" w:hAnsi="Tahoma" w:cs="Tahoma"/>
          <w:b w:val="0"/>
          <w:color w:val="000000" w:themeColor="text1"/>
          <w:sz w:val="22"/>
          <w:szCs w:val="22"/>
        </w:rPr>
        <w:t>e</w:t>
      </w:r>
      <w:r w:rsidR="003A4271">
        <w:rPr>
          <w:rFonts w:ascii="Tahoma" w:hAnsi="Tahoma" w:cs="Tahoma"/>
          <w:b w:val="0"/>
          <w:color w:val="000000" w:themeColor="text1"/>
          <w:sz w:val="22"/>
          <w:szCs w:val="22"/>
        </w:rPr>
        <w:t>;</w:t>
      </w:r>
    </w:p>
    <w:p w:rsidR="00A90261" w:rsidRPr="00661DDA" w:rsidRDefault="00A90261" w:rsidP="0012015D">
      <w:pPr>
        <w:pStyle w:val="Ttulo1"/>
        <w:spacing w:before="120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r w:rsidRPr="00661DDA">
        <w:rPr>
          <w:rFonts w:ascii="Tahoma" w:hAnsi="Tahoma" w:cs="Tahoma"/>
          <w:color w:val="000000" w:themeColor="text1"/>
          <w:sz w:val="22"/>
          <w:szCs w:val="22"/>
        </w:rPr>
        <w:t xml:space="preserve">Considerando </w:t>
      </w:r>
      <w:r w:rsidR="003A4271">
        <w:rPr>
          <w:rFonts w:ascii="Tahoma" w:hAnsi="Tahoma" w:cs="Tahoma"/>
          <w:b w:val="0"/>
          <w:color w:val="000000" w:themeColor="text1"/>
          <w:sz w:val="22"/>
          <w:szCs w:val="22"/>
        </w:rPr>
        <w:t>a planta da situação do traçado atual da Rua Ari Moacir Lunardi</w:t>
      </w:r>
      <w:r w:rsidR="00F22454">
        <w:rPr>
          <w:rFonts w:ascii="Tahoma" w:hAnsi="Tahoma" w:cs="Tahoma"/>
          <w:b w:val="0"/>
          <w:color w:val="000000" w:themeColor="text1"/>
          <w:sz w:val="22"/>
          <w:szCs w:val="22"/>
        </w:rPr>
        <w:t>.</w:t>
      </w:r>
    </w:p>
    <w:p w:rsidR="00E63F76" w:rsidRPr="00661DDA" w:rsidRDefault="00E63F76" w:rsidP="00B4034D">
      <w:pPr>
        <w:pStyle w:val="Corpodetex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63F76" w:rsidRPr="00661DDA" w:rsidRDefault="00CF0777" w:rsidP="00B4034D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r w:rsidRPr="00661DDA">
        <w:rPr>
          <w:rFonts w:ascii="Tahoma" w:hAnsi="Tahoma" w:cs="Tahoma"/>
          <w:color w:val="000000" w:themeColor="text1"/>
          <w:sz w:val="22"/>
          <w:szCs w:val="22"/>
        </w:rPr>
        <w:t>DECRETA:</w:t>
      </w:r>
    </w:p>
    <w:p w:rsidR="00E63F76" w:rsidRPr="00661DDA" w:rsidRDefault="00E63F76" w:rsidP="00B4034D">
      <w:pPr>
        <w:pStyle w:val="Corpodetex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9D0D26" w:rsidRPr="00661DDA" w:rsidRDefault="00CF0777" w:rsidP="005C4B94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61DDA">
        <w:rPr>
          <w:rFonts w:ascii="Tahoma" w:hAnsi="Tahoma" w:cs="Tahoma"/>
          <w:b/>
          <w:color w:val="000000" w:themeColor="text1"/>
          <w:sz w:val="22"/>
          <w:szCs w:val="22"/>
        </w:rPr>
        <w:t>Art. 1º</w:t>
      </w:r>
      <w:r w:rsidRPr="00661DDA">
        <w:rPr>
          <w:rFonts w:ascii="Tahoma" w:hAnsi="Tahoma" w:cs="Tahoma"/>
          <w:color w:val="000000" w:themeColor="text1"/>
          <w:sz w:val="22"/>
          <w:szCs w:val="22"/>
        </w:rPr>
        <w:t xml:space="preserve"> Fica Decl</w:t>
      </w:r>
      <w:r w:rsidR="003A38ED" w:rsidRPr="00661DDA">
        <w:rPr>
          <w:rFonts w:ascii="Tahoma" w:hAnsi="Tahoma" w:cs="Tahoma"/>
          <w:color w:val="000000" w:themeColor="text1"/>
          <w:sz w:val="22"/>
          <w:szCs w:val="22"/>
        </w:rPr>
        <w:t>arado de Utilidade Pública para fins de desapropriação amigável ou judicial</w:t>
      </w:r>
      <w:r w:rsidRPr="00661DDA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2B3899" w:rsidRPr="00661DD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E32BE" w:rsidRPr="00661DDA">
        <w:rPr>
          <w:rFonts w:ascii="Tahoma" w:hAnsi="Tahoma" w:cs="Tahoma"/>
          <w:color w:val="000000" w:themeColor="text1"/>
          <w:sz w:val="22"/>
          <w:szCs w:val="22"/>
        </w:rPr>
        <w:t xml:space="preserve">com o objetivo de </w:t>
      </w:r>
      <w:r w:rsidR="001B48E7">
        <w:rPr>
          <w:rFonts w:ascii="Tahoma" w:hAnsi="Tahoma" w:cs="Tahoma"/>
          <w:color w:val="000000" w:themeColor="text1"/>
          <w:sz w:val="22"/>
          <w:szCs w:val="22"/>
        </w:rPr>
        <w:t>pavimentação com pedras irregulares</w:t>
      </w:r>
      <w:r w:rsidR="00D61B8B" w:rsidRPr="00661DDA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1B48E7">
        <w:rPr>
          <w:rFonts w:ascii="Tahoma" w:hAnsi="Tahoma" w:cs="Tahoma"/>
          <w:color w:val="000000" w:themeColor="text1"/>
          <w:sz w:val="22"/>
          <w:szCs w:val="22"/>
        </w:rPr>
        <w:t>o seguinte imóvel urbano</w:t>
      </w:r>
      <w:r w:rsidR="009D0D26" w:rsidRPr="00661DDA">
        <w:rPr>
          <w:rFonts w:ascii="Tahoma" w:hAnsi="Tahoma" w:cs="Tahoma"/>
          <w:color w:val="000000" w:themeColor="text1"/>
          <w:sz w:val="22"/>
          <w:szCs w:val="22"/>
        </w:rPr>
        <w:t>:</w:t>
      </w:r>
    </w:p>
    <w:p w:rsidR="00954567" w:rsidRPr="00661DDA" w:rsidRDefault="004033F3" w:rsidP="00B4034D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61DDA">
        <w:rPr>
          <w:rFonts w:ascii="Tahoma" w:hAnsi="Tahoma" w:cs="Tahoma"/>
          <w:color w:val="000000" w:themeColor="text1"/>
          <w:sz w:val="22"/>
          <w:szCs w:val="22"/>
        </w:rPr>
        <w:t xml:space="preserve">a) </w:t>
      </w:r>
      <w:r w:rsidR="009D0D26" w:rsidRPr="00661DDA">
        <w:rPr>
          <w:rFonts w:ascii="Tahoma" w:hAnsi="Tahoma" w:cs="Tahoma"/>
          <w:color w:val="000000" w:themeColor="text1"/>
          <w:sz w:val="22"/>
          <w:szCs w:val="22"/>
        </w:rPr>
        <w:t xml:space="preserve">Lote </w:t>
      </w:r>
      <w:r w:rsidR="001B48E7">
        <w:rPr>
          <w:rFonts w:ascii="Tahoma" w:hAnsi="Tahoma" w:cs="Tahoma"/>
          <w:color w:val="000000" w:themeColor="text1"/>
          <w:sz w:val="22"/>
          <w:szCs w:val="22"/>
        </w:rPr>
        <w:t xml:space="preserve">Urbano </w:t>
      </w:r>
      <w:r w:rsidR="009D0D26" w:rsidRPr="00661DDA">
        <w:rPr>
          <w:rFonts w:ascii="Tahoma" w:hAnsi="Tahoma" w:cs="Tahoma"/>
          <w:color w:val="000000" w:themeColor="text1"/>
          <w:sz w:val="22"/>
          <w:szCs w:val="22"/>
        </w:rPr>
        <w:t>nº 0</w:t>
      </w:r>
      <w:r w:rsidR="001B48E7">
        <w:rPr>
          <w:rFonts w:ascii="Tahoma" w:hAnsi="Tahoma" w:cs="Tahoma"/>
          <w:color w:val="000000" w:themeColor="text1"/>
          <w:sz w:val="22"/>
          <w:szCs w:val="22"/>
        </w:rPr>
        <w:t>6, da quadra n° 22</w:t>
      </w:r>
      <w:r w:rsidR="009D0D26" w:rsidRPr="00661DDA">
        <w:rPr>
          <w:rFonts w:ascii="Tahoma" w:hAnsi="Tahoma" w:cs="Tahoma"/>
          <w:color w:val="000000" w:themeColor="text1"/>
          <w:sz w:val="22"/>
          <w:szCs w:val="22"/>
        </w:rPr>
        <w:t>, registrado sob a matr</w:t>
      </w:r>
      <w:r w:rsidR="00A90261" w:rsidRPr="00661DDA">
        <w:rPr>
          <w:rFonts w:ascii="Tahoma" w:hAnsi="Tahoma" w:cs="Tahoma"/>
          <w:color w:val="000000" w:themeColor="text1"/>
          <w:sz w:val="22"/>
          <w:szCs w:val="22"/>
        </w:rPr>
        <w:t>í</w:t>
      </w:r>
      <w:r w:rsidR="009D0D26" w:rsidRPr="00661DDA">
        <w:rPr>
          <w:rFonts w:ascii="Tahoma" w:hAnsi="Tahoma" w:cs="Tahoma"/>
          <w:color w:val="000000" w:themeColor="text1"/>
          <w:sz w:val="22"/>
          <w:szCs w:val="22"/>
        </w:rPr>
        <w:t xml:space="preserve">cula nº </w:t>
      </w:r>
      <w:r w:rsidR="001B48E7">
        <w:rPr>
          <w:rFonts w:ascii="Tahoma" w:hAnsi="Tahoma" w:cs="Tahoma"/>
          <w:color w:val="000000" w:themeColor="text1"/>
          <w:sz w:val="22"/>
          <w:szCs w:val="22"/>
        </w:rPr>
        <w:t>317</w:t>
      </w:r>
      <w:r w:rsidR="009D0D26" w:rsidRPr="00661DDA">
        <w:rPr>
          <w:rFonts w:ascii="Tahoma" w:hAnsi="Tahoma" w:cs="Tahoma"/>
          <w:color w:val="000000" w:themeColor="text1"/>
          <w:sz w:val="22"/>
          <w:szCs w:val="22"/>
        </w:rPr>
        <w:t xml:space="preserve">, do Registro de Imóveis da Comarca de Quilombo, Estado de </w:t>
      </w:r>
      <w:r w:rsidR="00A90261" w:rsidRPr="00661DDA">
        <w:rPr>
          <w:rFonts w:ascii="Tahoma" w:hAnsi="Tahoma" w:cs="Tahoma"/>
          <w:color w:val="000000" w:themeColor="text1"/>
          <w:sz w:val="22"/>
          <w:szCs w:val="22"/>
        </w:rPr>
        <w:t>S</w:t>
      </w:r>
      <w:r w:rsidR="009D0D26" w:rsidRPr="00661DDA">
        <w:rPr>
          <w:rFonts w:ascii="Tahoma" w:hAnsi="Tahoma" w:cs="Tahoma"/>
          <w:color w:val="000000" w:themeColor="text1"/>
          <w:sz w:val="22"/>
          <w:szCs w:val="22"/>
        </w:rPr>
        <w:t>anta Catarina</w:t>
      </w:r>
      <w:r w:rsidR="002E32BE" w:rsidRPr="00661DDA">
        <w:rPr>
          <w:rFonts w:ascii="Tahoma" w:hAnsi="Tahoma" w:cs="Tahoma"/>
          <w:color w:val="000000" w:themeColor="text1"/>
          <w:sz w:val="22"/>
          <w:szCs w:val="22"/>
        </w:rPr>
        <w:t xml:space="preserve">, de propriedade </w:t>
      </w:r>
      <w:r w:rsidR="001B48E7">
        <w:rPr>
          <w:rFonts w:ascii="Tahoma" w:hAnsi="Tahoma" w:cs="Tahoma"/>
          <w:color w:val="000000" w:themeColor="text1"/>
          <w:sz w:val="22"/>
          <w:szCs w:val="22"/>
        </w:rPr>
        <w:t>da Senhora Sandra Regina Tubin</w:t>
      </w:r>
      <w:r w:rsidR="00954567" w:rsidRPr="00661DDA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107050" w:rsidRPr="00661DDA">
        <w:rPr>
          <w:rFonts w:ascii="Tahoma" w:hAnsi="Tahoma" w:cs="Tahoma"/>
          <w:color w:val="000000" w:themeColor="text1"/>
          <w:sz w:val="22"/>
          <w:szCs w:val="22"/>
        </w:rPr>
        <w:t>perfazendo um tota</w:t>
      </w:r>
      <w:r w:rsidR="00531914" w:rsidRPr="00661DDA">
        <w:rPr>
          <w:rFonts w:ascii="Tahoma" w:hAnsi="Tahoma" w:cs="Tahoma"/>
          <w:color w:val="000000" w:themeColor="text1"/>
          <w:sz w:val="22"/>
          <w:szCs w:val="22"/>
        </w:rPr>
        <w:t>l</w:t>
      </w:r>
      <w:r w:rsidR="00107050" w:rsidRPr="00661DDA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="001B48E7">
        <w:rPr>
          <w:rFonts w:ascii="Tahoma" w:hAnsi="Tahoma" w:cs="Tahoma"/>
          <w:color w:val="000000" w:themeColor="text1"/>
          <w:sz w:val="22"/>
          <w:szCs w:val="22"/>
        </w:rPr>
        <w:t>1</w:t>
      </w:r>
      <w:r w:rsidR="00954567" w:rsidRPr="00661DDA">
        <w:rPr>
          <w:rFonts w:ascii="Tahoma" w:hAnsi="Tahoma" w:cs="Tahoma"/>
          <w:color w:val="000000" w:themeColor="text1"/>
          <w:sz w:val="22"/>
          <w:szCs w:val="22"/>
        </w:rPr>
        <w:t>.500 m² (</w:t>
      </w:r>
      <w:r w:rsidR="001B48E7">
        <w:rPr>
          <w:rFonts w:ascii="Tahoma" w:hAnsi="Tahoma" w:cs="Tahoma"/>
          <w:color w:val="000000" w:themeColor="text1"/>
          <w:sz w:val="22"/>
          <w:szCs w:val="22"/>
        </w:rPr>
        <w:t xml:space="preserve">Um </w:t>
      </w:r>
      <w:r w:rsidR="00954567" w:rsidRPr="00661DDA">
        <w:rPr>
          <w:rFonts w:ascii="Tahoma" w:hAnsi="Tahoma" w:cs="Tahoma"/>
          <w:color w:val="000000" w:themeColor="text1"/>
          <w:sz w:val="22"/>
          <w:szCs w:val="22"/>
        </w:rPr>
        <w:t>mil e quinhentos metros quadrados)</w:t>
      </w:r>
      <w:r w:rsidR="001B48E7">
        <w:rPr>
          <w:rFonts w:ascii="Tahoma" w:hAnsi="Tahoma" w:cs="Tahoma"/>
          <w:color w:val="000000" w:themeColor="text1"/>
          <w:sz w:val="22"/>
          <w:szCs w:val="22"/>
        </w:rPr>
        <w:t>;</w:t>
      </w:r>
    </w:p>
    <w:p w:rsidR="00E63F76" w:rsidRPr="00661DDA" w:rsidRDefault="00CF0777" w:rsidP="00BA2985">
      <w:pPr>
        <w:pStyle w:val="Corpodetexto"/>
        <w:spacing w:before="120"/>
        <w:ind w:firstLine="72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61DDA">
        <w:rPr>
          <w:rFonts w:ascii="Tahoma" w:hAnsi="Tahoma" w:cs="Tahoma"/>
          <w:b/>
          <w:color w:val="000000" w:themeColor="text1"/>
          <w:sz w:val="22"/>
          <w:szCs w:val="22"/>
        </w:rPr>
        <w:t xml:space="preserve">Art. 2º </w:t>
      </w:r>
      <w:r w:rsidRPr="00661DDA">
        <w:rPr>
          <w:rFonts w:ascii="Tahoma" w:hAnsi="Tahoma" w:cs="Tahoma"/>
          <w:color w:val="000000" w:themeColor="text1"/>
          <w:sz w:val="22"/>
          <w:szCs w:val="22"/>
        </w:rPr>
        <w:t>As despesas decorrentes do presente Decreto correrão por conta da Dotação Orçamentária específica.</w:t>
      </w:r>
    </w:p>
    <w:p w:rsidR="00E63F76" w:rsidRDefault="00CF0777" w:rsidP="00BA2985">
      <w:pPr>
        <w:pStyle w:val="Corpodetexto"/>
        <w:spacing w:before="120"/>
        <w:ind w:firstLine="72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61DDA">
        <w:rPr>
          <w:rFonts w:ascii="Tahoma" w:hAnsi="Tahoma" w:cs="Tahoma"/>
          <w:b/>
          <w:color w:val="000000" w:themeColor="text1"/>
          <w:sz w:val="22"/>
          <w:szCs w:val="22"/>
        </w:rPr>
        <w:t>Art. 3º</w:t>
      </w:r>
      <w:r w:rsidRPr="00661DDA">
        <w:rPr>
          <w:rFonts w:ascii="Tahoma" w:hAnsi="Tahoma" w:cs="Tahoma"/>
          <w:color w:val="000000" w:themeColor="text1"/>
          <w:sz w:val="22"/>
          <w:szCs w:val="22"/>
        </w:rPr>
        <w:t xml:space="preserve"> Este Decreto entrará em vigor na data de sua publicação</w:t>
      </w:r>
      <w:r w:rsidR="001B48E7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1B48E7" w:rsidRPr="00661DDA" w:rsidRDefault="001B48E7" w:rsidP="00BA2985">
      <w:pPr>
        <w:pStyle w:val="Corpodetexto"/>
        <w:spacing w:before="120"/>
        <w:ind w:firstLine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B4034D" w:rsidRPr="00661DDA" w:rsidRDefault="00B4034D" w:rsidP="00BA2985">
      <w:pPr>
        <w:spacing w:before="120"/>
        <w:jc w:val="right"/>
        <w:rPr>
          <w:rFonts w:ascii="Tahoma" w:hAnsi="Tahoma" w:cs="Tahoma"/>
          <w:color w:val="000000" w:themeColor="text1"/>
        </w:rPr>
      </w:pPr>
      <w:r w:rsidRPr="00661DDA">
        <w:rPr>
          <w:rFonts w:ascii="Tahoma" w:hAnsi="Tahoma" w:cs="Tahoma"/>
          <w:color w:val="000000" w:themeColor="text1"/>
        </w:rPr>
        <w:t xml:space="preserve">Gabinete do Executivo Municipal, em </w:t>
      </w:r>
      <w:r w:rsidR="001B48E7">
        <w:rPr>
          <w:rFonts w:ascii="Tahoma" w:hAnsi="Tahoma" w:cs="Tahoma"/>
          <w:color w:val="000000" w:themeColor="text1"/>
        </w:rPr>
        <w:t>18 de março de 2020</w:t>
      </w:r>
      <w:r w:rsidRPr="00661DDA">
        <w:rPr>
          <w:rFonts w:ascii="Tahoma" w:hAnsi="Tahoma" w:cs="Tahoma"/>
          <w:color w:val="000000" w:themeColor="text1"/>
        </w:rPr>
        <w:t>.</w:t>
      </w:r>
    </w:p>
    <w:p w:rsidR="00AD1026" w:rsidRPr="00661DDA" w:rsidRDefault="00AD1026" w:rsidP="00B4034D">
      <w:pPr>
        <w:pStyle w:val="TextosemFormatao"/>
        <w:jc w:val="center"/>
        <w:outlineLvl w:val="0"/>
        <w:rPr>
          <w:rFonts w:ascii="Tahoma" w:hAnsi="Tahoma" w:cs="Tahoma"/>
          <w:color w:val="000000" w:themeColor="text1"/>
          <w:sz w:val="22"/>
        </w:rPr>
      </w:pPr>
    </w:p>
    <w:p w:rsidR="00AD1026" w:rsidRPr="00661DDA" w:rsidRDefault="00AD1026" w:rsidP="00B4034D">
      <w:pPr>
        <w:pStyle w:val="TextosemFormatao"/>
        <w:jc w:val="center"/>
        <w:outlineLvl w:val="0"/>
        <w:rPr>
          <w:rFonts w:ascii="Tahoma" w:hAnsi="Tahoma" w:cs="Tahoma"/>
          <w:color w:val="000000" w:themeColor="text1"/>
          <w:sz w:val="22"/>
        </w:rPr>
      </w:pPr>
    </w:p>
    <w:p w:rsidR="009A61F4" w:rsidRPr="00661DDA" w:rsidRDefault="009A61F4" w:rsidP="009A61F4">
      <w:pPr>
        <w:pStyle w:val="TextosemFormata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61DDA">
        <w:rPr>
          <w:rFonts w:ascii="Tahoma" w:hAnsi="Tahoma" w:cs="Tahoma"/>
          <w:b/>
          <w:color w:val="000000" w:themeColor="text1"/>
          <w:sz w:val="22"/>
          <w:szCs w:val="22"/>
        </w:rPr>
        <w:t>SILVANO DE PARIZ</w:t>
      </w:r>
    </w:p>
    <w:p w:rsidR="009A61F4" w:rsidRPr="00661DDA" w:rsidRDefault="009A61F4" w:rsidP="009A61F4">
      <w:pPr>
        <w:pStyle w:val="TextosemFormatao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661DDA">
        <w:rPr>
          <w:rFonts w:ascii="Tahoma" w:hAnsi="Tahoma" w:cs="Tahoma"/>
          <w:color w:val="000000" w:themeColor="text1"/>
          <w:sz w:val="22"/>
          <w:szCs w:val="22"/>
        </w:rPr>
        <w:t>Prefeito Municipal</w:t>
      </w:r>
    </w:p>
    <w:p w:rsidR="009A61F4" w:rsidRPr="00661DDA" w:rsidRDefault="009A61F4" w:rsidP="00B4034D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:rsidR="00B4034D" w:rsidRPr="00661DDA" w:rsidRDefault="00B4034D" w:rsidP="00B4034D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r w:rsidRPr="00661DDA">
        <w:rPr>
          <w:rFonts w:ascii="Tahoma" w:hAnsi="Tahoma" w:cs="Tahoma"/>
          <w:color w:val="000000" w:themeColor="text1"/>
          <w:sz w:val="22"/>
          <w:szCs w:val="22"/>
        </w:rPr>
        <w:t>Registrado e Publicado</w:t>
      </w:r>
    </w:p>
    <w:p w:rsidR="00B4034D" w:rsidRPr="00661DDA" w:rsidRDefault="00B4034D" w:rsidP="00B4034D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r w:rsidRPr="00661DDA">
        <w:rPr>
          <w:rFonts w:ascii="Tahoma" w:hAnsi="Tahoma" w:cs="Tahoma"/>
          <w:color w:val="000000" w:themeColor="text1"/>
          <w:sz w:val="22"/>
          <w:szCs w:val="22"/>
        </w:rPr>
        <w:t xml:space="preserve">Em </w:t>
      </w:r>
      <w:r w:rsidR="001B48E7">
        <w:rPr>
          <w:rFonts w:ascii="Tahoma" w:hAnsi="Tahoma" w:cs="Tahoma"/>
          <w:color w:val="000000" w:themeColor="text1"/>
          <w:sz w:val="22"/>
          <w:szCs w:val="22"/>
        </w:rPr>
        <w:t>___/03</w:t>
      </w:r>
      <w:r w:rsidRPr="00661DDA">
        <w:rPr>
          <w:rFonts w:ascii="Tahoma" w:hAnsi="Tahoma" w:cs="Tahoma"/>
          <w:color w:val="000000" w:themeColor="text1"/>
          <w:sz w:val="22"/>
          <w:szCs w:val="22"/>
        </w:rPr>
        <w:t>/20</w:t>
      </w:r>
      <w:r w:rsidR="001B48E7">
        <w:rPr>
          <w:rFonts w:ascii="Tahoma" w:hAnsi="Tahoma" w:cs="Tahoma"/>
          <w:color w:val="000000" w:themeColor="text1"/>
          <w:sz w:val="22"/>
          <w:szCs w:val="22"/>
        </w:rPr>
        <w:t>20</w:t>
      </w:r>
      <w:r w:rsidRPr="00661DDA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B4034D" w:rsidRPr="00661DDA" w:rsidRDefault="00B4034D" w:rsidP="00B4034D">
      <w:pPr>
        <w:pStyle w:val="TextosemFormatao"/>
        <w:rPr>
          <w:rFonts w:ascii="Tahoma" w:hAnsi="Tahoma" w:cs="Tahoma"/>
          <w:color w:val="000000" w:themeColor="text1"/>
          <w:sz w:val="22"/>
          <w:szCs w:val="22"/>
        </w:rPr>
      </w:pPr>
      <w:r w:rsidRPr="00661DDA">
        <w:rPr>
          <w:rFonts w:ascii="Tahoma" w:hAnsi="Tahoma" w:cs="Tahoma"/>
          <w:color w:val="000000" w:themeColor="text1"/>
          <w:sz w:val="22"/>
          <w:szCs w:val="22"/>
        </w:rPr>
        <w:t>Lei Municipal nº 1087/1993</w:t>
      </w:r>
    </w:p>
    <w:p w:rsidR="00B4034D" w:rsidRDefault="00B4034D" w:rsidP="00B4034D">
      <w:pPr>
        <w:pStyle w:val="TextosemFormatao"/>
        <w:rPr>
          <w:rFonts w:ascii="Tahoma" w:hAnsi="Tahoma" w:cs="Tahoma"/>
          <w:color w:val="000000" w:themeColor="text1"/>
          <w:sz w:val="22"/>
          <w:szCs w:val="22"/>
        </w:rPr>
      </w:pPr>
    </w:p>
    <w:p w:rsidR="001B48E7" w:rsidRPr="00661DDA" w:rsidRDefault="001B48E7" w:rsidP="00B4034D">
      <w:pPr>
        <w:pStyle w:val="TextosemFormatao"/>
        <w:rPr>
          <w:rFonts w:ascii="Tahoma" w:hAnsi="Tahoma" w:cs="Tahoma"/>
          <w:color w:val="000000" w:themeColor="text1"/>
          <w:sz w:val="22"/>
          <w:szCs w:val="22"/>
        </w:rPr>
      </w:pPr>
    </w:p>
    <w:p w:rsidR="00B4034D" w:rsidRPr="00661DDA" w:rsidRDefault="001B48E7" w:rsidP="00B4034D">
      <w:pPr>
        <w:pStyle w:val="TextosemFormatao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Tairone Padilha dos Santos</w:t>
      </w:r>
    </w:p>
    <w:p w:rsidR="00E63F76" w:rsidRPr="00661DDA" w:rsidRDefault="00B4034D" w:rsidP="00F74A9A">
      <w:pPr>
        <w:pStyle w:val="TextosemFormatao"/>
        <w:rPr>
          <w:rFonts w:ascii="Tahoma" w:hAnsi="Tahoma" w:cs="Tahoma"/>
          <w:color w:val="000000" w:themeColor="text1"/>
          <w:sz w:val="22"/>
          <w:szCs w:val="22"/>
        </w:rPr>
      </w:pPr>
      <w:r w:rsidRPr="00661DDA">
        <w:rPr>
          <w:rFonts w:ascii="Tahoma" w:hAnsi="Tahoma" w:cs="Tahoma"/>
          <w:color w:val="000000" w:themeColor="text1"/>
          <w:sz w:val="22"/>
          <w:szCs w:val="22"/>
        </w:rPr>
        <w:t>Funcionário Designado</w:t>
      </w:r>
    </w:p>
    <w:sectPr w:rsidR="00E63F76" w:rsidRPr="00661DDA" w:rsidSect="00AD1026">
      <w:headerReference w:type="default" r:id="rId7"/>
      <w:footerReference w:type="default" r:id="rId8"/>
      <w:pgSz w:w="11910" w:h="16840"/>
      <w:pgMar w:top="1701" w:right="1137" w:bottom="1000" w:left="1701" w:header="569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12A" w:rsidRDefault="0025712A">
      <w:r>
        <w:separator/>
      </w:r>
    </w:p>
  </w:endnote>
  <w:endnote w:type="continuationSeparator" w:id="0">
    <w:p w:rsidR="0025712A" w:rsidRDefault="0025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F76" w:rsidRDefault="00A8220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24" behindDoc="1" locked="0" layoutInCell="1" allowOverlap="1">
              <wp:simplePos x="0" y="0"/>
              <wp:positionH relativeFrom="page">
                <wp:posOffset>1089660</wp:posOffset>
              </wp:positionH>
              <wp:positionV relativeFrom="page">
                <wp:posOffset>10044430</wp:posOffset>
              </wp:positionV>
              <wp:extent cx="5382260" cy="165735"/>
              <wp:effectExtent l="3810" t="0" r="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2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F76" w:rsidRDefault="00E63F76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5.8pt;margin-top:790.9pt;width:423.8pt;height:13.0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d1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GFpjrjoDJwuh/ATR9gG7psmarhTlRfFeJi1RK+pTdSirGlpIbsfHPTPbs6&#10;4SgDshk/iBrCkJ0WFujQyN6UDoqBAB269HjqjEmlgs3oMgmCGI4qOPPjaHEZ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" filled="f" stroked="f">
              <v:textbox inset="0,0,0,0">
                <w:txbxContent>
                  <w:p w:rsidR="00E63F76" w:rsidRDefault="00E63F76">
                    <w:pPr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>
              <wp:simplePos x="0" y="0"/>
              <wp:positionH relativeFrom="page">
                <wp:posOffset>1229360</wp:posOffset>
              </wp:positionH>
              <wp:positionV relativeFrom="page">
                <wp:posOffset>10190480</wp:posOffset>
              </wp:positionV>
              <wp:extent cx="2394585" cy="165735"/>
              <wp:effectExtent l="635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F76" w:rsidRDefault="00E63F76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96.8pt;margin-top:802.4pt;width:188.55pt;height:13.0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ol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" filled="f" stroked="f">
              <v:textbox inset="0,0,0,0">
                <w:txbxContent>
                  <w:p w:rsidR="00E63F76" w:rsidRDefault="00E63F76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72" behindDoc="1" locked="0" layoutInCell="1" allowOverlap="1">
              <wp:simplePos x="0" y="0"/>
              <wp:positionH relativeFrom="page">
                <wp:posOffset>3759835</wp:posOffset>
              </wp:positionH>
              <wp:positionV relativeFrom="page">
                <wp:posOffset>10190480</wp:posOffset>
              </wp:positionV>
              <wp:extent cx="67945" cy="165735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F76" w:rsidRDefault="00CF077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96.05pt;margin-top:802.4pt;width:5.35pt;height:13.05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+wrgIAAK4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" filled="f" stroked="f">
              <v:textbox inset="0,0,0,0">
                <w:txbxContent>
                  <w:p w:rsidR="00E63F76" w:rsidRDefault="00CF0777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96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10190480</wp:posOffset>
              </wp:positionV>
              <wp:extent cx="2368550" cy="1657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F76" w:rsidRDefault="00E63F76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11.9pt;margin-top:802.4pt;width:186.5pt;height:13.0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4usAIAALA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" filled="f" stroked="f">
              <v:textbox inset="0,0,0,0">
                <w:txbxContent>
                  <w:p w:rsidR="00E63F76" w:rsidRDefault="00E63F76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12A" w:rsidRDefault="0025712A">
      <w:r>
        <w:separator/>
      </w:r>
    </w:p>
  </w:footnote>
  <w:footnote w:type="continuationSeparator" w:id="0">
    <w:p w:rsidR="0025712A" w:rsidRDefault="0025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F76" w:rsidRDefault="00E63F7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61272"/>
    <w:multiLevelType w:val="hybridMultilevel"/>
    <w:tmpl w:val="316C6D82"/>
    <w:lvl w:ilvl="0" w:tplc="98C0A99E">
      <w:start w:val="1"/>
      <w:numFmt w:val="lowerLetter"/>
      <w:lvlText w:val="%1)"/>
      <w:lvlJc w:val="left"/>
      <w:pPr>
        <w:ind w:left="549" w:hanging="428"/>
      </w:pPr>
      <w:rPr>
        <w:rFonts w:ascii="Tahoma" w:eastAsia="Arial" w:hAnsi="Tahoma" w:cs="Tahoma" w:hint="default"/>
        <w:w w:val="99"/>
        <w:sz w:val="22"/>
        <w:szCs w:val="22"/>
        <w:lang w:val="pt-PT" w:eastAsia="pt-PT" w:bidi="pt-PT"/>
      </w:rPr>
    </w:lvl>
    <w:lvl w:ilvl="1" w:tplc="242C0EAE">
      <w:numFmt w:val="bullet"/>
      <w:lvlText w:val="•"/>
      <w:lvlJc w:val="left"/>
      <w:pPr>
        <w:ind w:left="1360" w:hanging="428"/>
      </w:pPr>
      <w:rPr>
        <w:rFonts w:hint="default"/>
        <w:lang w:val="pt-PT" w:eastAsia="pt-PT" w:bidi="pt-PT"/>
      </w:rPr>
    </w:lvl>
    <w:lvl w:ilvl="2" w:tplc="6958B3CC">
      <w:numFmt w:val="bullet"/>
      <w:lvlText w:val="•"/>
      <w:lvlJc w:val="left"/>
      <w:pPr>
        <w:ind w:left="2181" w:hanging="428"/>
      </w:pPr>
      <w:rPr>
        <w:rFonts w:hint="default"/>
        <w:lang w:val="pt-PT" w:eastAsia="pt-PT" w:bidi="pt-PT"/>
      </w:rPr>
    </w:lvl>
    <w:lvl w:ilvl="3" w:tplc="0A2EE6D2">
      <w:numFmt w:val="bullet"/>
      <w:lvlText w:val="•"/>
      <w:lvlJc w:val="left"/>
      <w:pPr>
        <w:ind w:left="3001" w:hanging="428"/>
      </w:pPr>
      <w:rPr>
        <w:rFonts w:hint="default"/>
        <w:lang w:val="pt-PT" w:eastAsia="pt-PT" w:bidi="pt-PT"/>
      </w:rPr>
    </w:lvl>
    <w:lvl w:ilvl="4" w:tplc="CAB4F9CA">
      <w:numFmt w:val="bullet"/>
      <w:lvlText w:val="•"/>
      <w:lvlJc w:val="left"/>
      <w:pPr>
        <w:ind w:left="3822" w:hanging="428"/>
      </w:pPr>
      <w:rPr>
        <w:rFonts w:hint="default"/>
        <w:lang w:val="pt-PT" w:eastAsia="pt-PT" w:bidi="pt-PT"/>
      </w:rPr>
    </w:lvl>
    <w:lvl w:ilvl="5" w:tplc="53288A18">
      <w:numFmt w:val="bullet"/>
      <w:lvlText w:val="•"/>
      <w:lvlJc w:val="left"/>
      <w:pPr>
        <w:ind w:left="4643" w:hanging="428"/>
      </w:pPr>
      <w:rPr>
        <w:rFonts w:hint="default"/>
        <w:lang w:val="pt-PT" w:eastAsia="pt-PT" w:bidi="pt-PT"/>
      </w:rPr>
    </w:lvl>
    <w:lvl w:ilvl="6" w:tplc="46E09036">
      <w:numFmt w:val="bullet"/>
      <w:lvlText w:val="•"/>
      <w:lvlJc w:val="left"/>
      <w:pPr>
        <w:ind w:left="5463" w:hanging="428"/>
      </w:pPr>
      <w:rPr>
        <w:rFonts w:hint="default"/>
        <w:lang w:val="pt-PT" w:eastAsia="pt-PT" w:bidi="pt-PT"/>
      </w:rPr>
    </w:lvl>
    <w:lvl w:ilvl="7" w:tplc="05EC7C8C">
      <w:numFmt w:val="bullet"/>
      <w:lvlText w:val="•"/>
      <w:lvlJc w:val="left"/>
      <w:pPr>
        <w:ind w:left="6284" w:hanging="428"/>
      </w:pPr>
      <w:rPr>
        <w:rFonts w:hint="default"/>
        <w:lang w:val="pt-PT" w:eastAsia="pt-PT" w:bidi="pt-PT"/>
      </w:rPr>
    </w:lvl>
    <w:lvl w:ilvl="8" w:tplc="93906C66">
      <w:numFmt w:val="bullet"/>
      <w:lvlText w:val="•"/>
      <w:lvlJc w:val="left"/>
      <w:pPr>
        <w:ind w:left="7105" w:hanging="42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76"/>
    <w:rsid w:val="00064EBB"/>
    <w:rsid w:val="000901EE"/>
    <w:rsid w:val="00107050"/>
    <w:rsid w:val="0012015D"/>
    <w:rsid w:val="00120A98"/>
    <w:rsid w:val="001B48E7"/>
    <w:rsid w:val="0025712A"/>
    <w:rsid w:val="002B3899"/>
    <w:rsid w:val="002B7B9A"/>
    <w:rsid w:val="002E32BE"/>
    <w:rsid w:val="00376310"/>
    <w:rsid w:val="003829DA"/>
    <w:rsid w:val="003A38ED"/>
    <w:rsid w:val="003A4271"/>
    <w:rsid w:val="003C5323"/>
    <w:rsid w:val="003E2854"/>
    <w:rsid w:val="004033F3"/>
    <w:rsid w:val="004759A4"/>
    <w:rsid w:val="004768B8"/>
    <w:rsid w:val="00476E8E"/>
    <w:rsid w:val="004F22F3"/>
    <w:rsid w:val="00531914"/>
    <w:rsid w:val="005C4B94"/>
    <w:rsid w:val="005D28FC"/>
    <w:rsid w:val="00625E50"/>
    <w:rsid w:val="006606FD"/>
    <w:rsid w:val="00661DDA"/>
    <w:rsid w:val="00805430"/>
    <w:rsid w:val="00831F5B"/>
    <w:rsid w:val="00954567"/>
    <w:rsid w:val="00992EE8"/>
    <w:rsid w:val="009A61F4"/>
    <w:rsid w:val="009B7C34"/>
    <w:rsid w:val="009D0D26"/>
    <w:rsid w:val="00A208F5"/>
    <w:rsid w:val="00A8220E"/>
    <w:rsid w:val="00A90261"/>
    <w:rsid w:val="00AA2CD3"/>
    <w:rsid w:val="00AD1026"/>
    <w:rsid w:val="00AD6094"/>
    <w:rsid w:val="00B4034D"/>
    <w:rsid w:val="00BA2985"/>
    <w:rsid w:val="00C21332"/>
    <w:rsid w:val="00CF0777"/>
    <w:rsid w:val="00D45EAF"/>
    <w:rsid w:val="00D61B8B"/>
    <w:rsid w:val="00E0397F"/>
    <w:rsid w:val="00E63F76"/>
    <w:rsid w:val="00F22454"/>
    <w:rsid w:val="00F331A5"/>
    <w:rsid w:val="00F6684A"/>
    <w:rsid w:val="00F74A9A"/>
    <w:rsid w:val="00FB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6D4EC"/>
  <w15:docId w15:val="{DA3D51F3-2B17-4E61-86C6-27B9B399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9" w:right="115" w:hanging="42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3A38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38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A38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38E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0E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TextosemFormatao">
    <w:name w:val="Plain Text"/>
    <w:basedOn w:val="Normal"/>
    <w:link w:val="TextosemFormataoChar"/>
    <w:rsid w:val="00AD1026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rsid w:val="00AD1026"/>
    <w:rPr>
      <w:rFonts w:ascii="Courier New" w:eastAsia="Times New Roman" w:hAnsi="Courier New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Quilombo</cp:lastModifiedBy>
  <cp:revision>4</cp:revision>
  <cp:lastPrinted>2020-03-18T19:59:00Z</cp:lastPrinted>
  <dcterms:created xsi:type="dcterms:W3CDTF">2020-03-18T19:57:00Z</dcterms:created>
  <dcterms:modified xsi:type="dcterms:W3CDTF">2020-03-19T17:13:00Z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2018-12-31T00:00:00Z</vt:filetime>
  </property>
</Properties>
</file>