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7C5B" w14:textId="63F810E3" w:rsidR="003C6EC4" w:rsidRPr="0088145F" w:rsidRDefault="003C6EC4" w:rsidP="003C6EC4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4160C8">
        <w:rPr>
          <w:rFonts w:ascii="Tahoma" w:hAnsi="Tahoma"/>
          <w:b/>
          <w:sz w:val="22"/>
        </w:rPr>
        <w:t>200</w:t>
      </w:r>
      <w:r>
        <w:rPr>
          <w:rFonts w:ascii="Tahoma" w:hAnsi="Tahoma"/>
          <w:b/>
          <w:sz w:val="22"/>
        </w:rPr>
        <w:t>/2022</w:t>
      </w:r>
      <w:r w:rsidRPr="00802E45">
        <w:rPr>
          <w:rFonts w:ascii="Tahoma" w:hAnsi="Tahoma"/>
          <w:b/>
          <w:sz w:val="22"/>
        </w:rPr>
        <w:t xml:space="preserve"> - DE </w:t>
      </w:r>
      <w:r>
        <w:rPr>
          <w:rFonts w:ascii="Tahoma" w:hAnsi="Tahoma"/>
          <w:b/>
          <w:sz w:val="22"/>
        </w:rPr>
        <w:t xml:space="preserve">10 DE MAIO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2022</w:t>
      </w:r>
      <w:r w:rsidRPr="00F41D48">
        <w:rPr>
          <w:rFonts w:ascii="Tahoma" w:hAnsi="Tahoma"/>
          <w:b/>
          <w:sz w:val="22"/>
        </w:rPr>
        <w:t>.</w:t>
      </w:r>
    </w:p>
    <w:p w14:paraId="10C8A0CE" w14:textId="77777777" w:rsidR="003C6EC4" w:rsidRDefault="003C6EC4" w:rsidP="003C6EC4">
      <w:pPr>
        <w:pStyle w:val="TextosemFormatao"/>
        <w:rPr>
          <w:rFonts w:ascii="Tahoma" w:hAnsi="Tahoma"/>
          <w:sz w:val="22"/>
        </w:rPr>
      </w:pPr>
    </w:p>
    <w:p w14:paraId="7BCDA81E" w14:textId="5DDE1E2A" w:rsidR="003C6EC4" w:rsidRPr="00484805" w:rsidRDefault="003C6EC4" w:rsidP="003C6EC4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 w:rsidR="00686612">
        <w:rPr>
          <w:rFonts w:ascii="Tahoma" w:hAnsi="Tahoma"/>
          <w:b/>
          <w:sz w:val="22"/>
        </w:rPr>
        <w:t xml:space="preserve">AMPLIAÇÃO DA CARGA HORÁRIA DA SERVIDORA PUBLICA MUNICIPAL CLAUDIA KELY ENDERLE, SELECIONADA DE ACORDO COM O EDITAL Nº </w:t>
      </w:r>
      <w:r w:rsidR="00686612" w:rsidRPr="00686612">
        <w:rPr>
          <w:rFonts w:ascii="Tahoma" w:hAnsi="Tahoma"/>
          <w:b/>
          <w:sz w:val="22"/>
        </w:rPr>
        <w:t>001/2022</w:t>
      </w:r>
      <w:r w:rsidR="00686612">
        <w:rPr>
          <w:rFonts w:ascii="Tahoma" w:hAnsi="Tahoma"/>
          <w:b/>
          <w:sz w:val="22"/>
        </w:rPr>
        <w:t>, E DÁ OUTRAS PROVIDÊNCIAS.</w:t>
      </w:r>
    </w:p>
    <w:p w14:paraId="1BB78A53" w14:textId="77777777" w:rsidR="003C6EC4" w:rsidRDefault="003C6EC4" w:rsidP="00686612">
      <w:pPr>
        <w:pStyle w:val="TextosemFormatao"/>
        <w:spacing w:before="120"/>
        <w:jc w:val="right"/>
        <w:rPr>
          <w:rFonts w:ascii="Tahoma" w:hAnsi="Tahoma"/>
          <w:sz w:val="22"/>
        </w:rPr>
      </w:pPr>
    </w:p>
    <w:p w14:paraId="44AFA8CC" w14:textId="21EB85C9" w:rsidR="005C6B8A" w:rsidRPr="00DE69DC" w:rsidRDefault="003C6EC4" w:rsidP="00686612">
      <w:pPr>
        <w:pStyle w:val="TextosemFormatao"/>
        <w:spacing w:before="1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030/2022.</w:t>
      </w:r>
    </w:p>
    <w:p w14:paraId="5B33FB3E" w14:textId="2C3E78C6" w:rsidR="003B3D39" w:rsidRDefault="003B3D39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DE69DC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</w:t>
      </w:r>
      <w:r w:rsidR="00DE69DC">
        <w:rPr>
          <w:rFonts w:ascii="Tahoma" w:hAnsi="Tahoma" w:cs="Tahoma"/>
          <w:sz w:val="22"/>
          <w:szCs w:val="22"/>
        </w:rPr>
        <w:t xml:space="preserve">o § 1º e </w:t>
      </w:r>
      <w:r w:rsidR="00DE69DC" w:rsidRPr="00DE69DC">
        <w:rPr>
          <w:rFonts w:ascii="Tahoma" w:hAnsi="Tahoma" w:cs="Tahoma"/>
          <w:i/>
          <w:iCs/>
          <w:sz w:val="22"/>
          <w:szCs w:val="22"/>
        </w:rPr>
        <w:t>caput</w:t>
      </w:r>
      <w:r w:rsidR="00DE69DC">
        <w:rPr>
          <w:rFonts w:ascii="Tahoma" w:hAnsi="Tahoma" w:cs="Tahoma"/>
          <w:sz w:val="22"/>
          <w:szCs w:val="22"/>
        </w:rPr>
        <w:t xml:space="preserve"> do </w:t>
      </w:r>
      <w:r>
        <w:rPr>
          <w:rFonts w:ascii="Tahoma" w:hAnsi="Tahoma" w:cs="Tahoma"/>
          <w:sz w:val="22"/>
          <w:szCs w:val="22"/>
        </w:rPr>
        <w:t>Art. 6º da Lei Complementar 030/2001</w:t>
      </w:r>
      <w:r w:rsidR="00DE69DC">
        <w:rPr>
          <w:rFonts w:ascii="Tahoma" w:hAnsi="Tahoma" w:cs="Tahoma"/>
          <w:sz w:val="22"/>
          <w:szCs w:val="22"/>
        </w:rPr>
        <w:t>, alterado pela Lei Complementar 118/2015;</w:t>
      </w:r>
    </w:p>
    <w:p w14:paraId="036A145C" w14:textId="4F7A4FC0" w:rsidR="003C6EC4" w:rsidRDefault="003C6EC4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Edital Nº001/2022 – Ampliação de carga Horária;</w:t>
      </w:r>
    </w:p>
    <w:p w14:paraId="5145A957" w14:textId="6378242B" w:rsidR="000F5BB1" w:rsidRDefault="003C6EC4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4E2674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Ata 001 do Edital 001/2022;</w:t>
      </w:r>
    </w:p>
    <w:p w14:paraId="13106FA6" w14:textId="0CBF6F45" w:rsidR="005C6B8A" w:rsidRDefault="005C6B8A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5C6B8A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de nomeação nº 022/2022, de 25 de janeiro de 2022;</w:t>
      </w:r>
    </w:p>
    <w:p w14:paraId="192E308A" w14:textId="77777777" w:rsidR="003C6EC4" w:rsidRPr="00E519C4" w:rsidRDefault="003C6EC4" w:rsidP="00686612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1C08D37C" w14:textId="77777777" w:rsidR="003C6EC4" w:rsidRDefault="003C6EC4" w:rsidP="00686612">
      <w:pPr>
        <w:pStyle w:val="TextosemFormatao"/>
        <w:spacing w:before="120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19A5FC1D" w14:textId="77777777" w:rsidR="003C6EC4" w:rsidRPr="008E16FF" w:rsidRDefault="003C6EC4" w:rsidP="00686612">
      <w:pPr>
        <w:pStyle w:val="TextosemFormatao"/>
        <w:spacing w:before="120"/>
        <w:jc w:val="both"/>
        <w:outlineLvl w:val="0"/>
        <w:rPr>
          <w:rFonts w:ascii="Tahoma" w:hAnsi="Tahoma"/>
          <w:b/>
          <w:sz w:val="22"/>
        </w:rPr>
      </w:pPr>
    </w:p>
    <w:p w14:paraId="7327D841" w14:textId="5D07711B" w:rsidR="00686612" w:rsidRDefault="003C6EC4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DE69DC">
        <w:rPr>
          <w:rFonts w:ascii="Tahoma" w:hAnsi="Tahoma"/>
          <w:sz w:val="22"/>
        </w:rPr>
        <w:t xml:space="preserve">alterada a carga horária da servidora pública municipal </w:t>
      </w:r>
      <w:r w:rsidR="00DE69DC">
        <w:rPr>
          <w:rFonts w:ascii="Tahoma" w:hAnsi="Tahoma"/>
          <w:b/>
          <w:sz w:val="22"/>
        </w:rPr>
        <w:t>CLAUDIA KELY ENDERLE</w:t>
      </w:r>
      <w:r w:rsidR="00DE69DC" w:rsidRPr="00DE69DC">
        <w:rPr>
          <w:rFonts w:ascii="Tahoma" w:hAnsi="Tahoma"/>
          <w:bCs/>
          <w:sz w:val="22"/>
        </w:rPr>
        <w:t xml:space="preserve">, </w:t>
      </w:r>
      <w:r w:rsidR="0081524E">
        <w:rPr>
          <w:rFonts w:ascii="Tahoma" w:hAnsi="Tahoma"/>
          <w:sz w:val="22"/>
        </w:rPr>
        <w:t>nomeada pelo Decreto 022/2022 de 25 de janeiro de 2022,</w:t>
      </w:r>
      <w:r w:rsidR="00DE69DC">
        <w:rPr>
          <w:rFonts w:ascii="Tahoma" w:hAnsi="Tahoma"/>
          <w:sz w:val="22"/>
        </w:rPr>
        <w:t xml:space="preserve"> </w:t>
      </w:r>
      <w:r w:rsidR="00686612">
        <w:rPr>
          <w:rFonts w:ascii="Tahoma" w:hAnsi="Tahoma"/>
          <w:sz w:val="22"/>
        </w:rPr>
        <w:t xml:space="preserve">de 20 </w:t>
      </w:r>
      <w:r w:rsidR="00DE69DC">
        <w:rPr>
          <w:rFonts w:ascii="Tahoma" w:hAnsi="Tahoma"/>
          <w:sz w:val="22"/>
        </w:rPr>
        <w:t>para 40 horas semanais</w:t>
      </w:r>
      <w:r w:rsidR="00BF7BB0">
        <w:rPr>
          <w:rFonts w:ascii="Tahoma" w:hAnsi="Tahoma"/>
          <w:sz w:val="22"/>
        </w:rPr>
        <w:t>, conforme segue:</w:t>
      </w:r>
    </w:p>
    <w:p w14:paraId="2A27D197" w14:textId="77777777" w:rsidR="00BF7BB0" w:rsidRDefault="00BF7BB0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BF7BB0" w14:paraId="05768897" w14:textId="77777777" w:rsidTr="0075566F">
        <w:tc>
          <w:tcPr>
            <w:tcW w:w="3812" w:type="dxa"/>
          </w:tcPr>
          <w:p w14:paraId="4A5E9E5B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2AEDF256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CLAUDIA KELY ENDERLE</w:t>
            </w:r>
          </w:p>
        </w:tc>
      </w:tr>
      <w:tr w:rsidR="00BF7BB0" w14:paraId="1802647D" w14:textId="77777777" w:rsidTr="0075566F">
        <w:tc>
          <w:tcPr>
            <w:tcW w:w="3812" w:type="dxa"/>
          </w:tcPr>
          <w:p w14:paraId="2F62B6F0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7910E3DC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Professora de Educação Infantil </w:t>
            </w:r>
          </w:p>
        </w:tc>
      </w:tr>
      <w:tr w:rsidR="00BF7BB0" w14:paraId="665C5452" w14:textId="77777777" w:rsidTr="0075566F">
        <w:tc>
          <w:tcPr>
            <w:tcW w:w="3812" w:type="dxa"/>
          </w:tcPr>
          <w:p w14:paraId="2ED5C2BD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599C9065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BF7BB0" w14:paraId="3CDD8F6B" w14:textId="77777777" w:rsidTr="0075566F">
        <w:tc>
          <w:tcPr>
            <w:tcW w:w="3812" w:type="dxa"/>
          </w:tcPr>
          <w:p w14:paraId="7F1BC1A0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6E01048" w14:textId="1F48C32E" w:rsidR="00BF7BB0" w:rsidRDefault="0050475F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VI</w:t>
            </w:r>
          </w:p>
        </w:tc>
      </w:tr>
      <w:tr w:rsidR="00BF7BB0" w14:paraId="4F6761CB" w14:textId="77777777" w:rsidTr="0075566F">
        <w:tc>
          <w:tcPr>
            <w:tcW w:w="3812" w:type="dxa"/>
          </w:tcPr>
          <w:p w14:paraId="1AD3DFFA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4D444712" w14:textId="50E64779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28867C63" w14:textId="77777777" w:rsidR="00BF7BB0" w:rsidRDefault="00BF7BB0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</w:p>
    <w:p w14:paraId="5BA3DD84" w14:textId="08C781BC" w:rsidR="00686612" w:rsidRPr="00DE69DC" w:rsidRDefault="00686612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  <w:r w:rsidRPr="00686612">
        <w:rPr>
          <w:rFonts w:ascii="Tahoma" w:hAnsi="Tahoma"/>
          <w:b/>
          <w:bCs/>
          <w:sz w:val="22"/>
        </w:rPr>
        <w:t>Art. 2º</w:t>
      </w:r>
      <w:r>
        <w:rPr>
          <w:rFonts w:ascii="Tahoma" w:hAnsi="Tahoma"/>
          <w:sz w:val="22"/>
        </w:rPr>
        <w:t xml:space="preserve"> Fica revogado o Decreto 072/2022, de 11 de fevereiro de 2022.</w:t>
      </w:r>
    </w:p>
    <w:p w14:paraId="0A60DBA3" w14:textId="0913A3F6" w:rsidR="003C6EC4" w:rsidRDefault="00686612" w:rsidP="00686612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Art.</w:t>
      </w:r>
      <w:r w:rsidR="002E2090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3</w:t>
      </w:r>
      <w:r w:rsidR="003C6EC4" w:rsidRPr="00802E45">
        <w:rPr>
          <w:rFonts w:ascii="Tahoma" w:hAnsi="Tahoma"/>
          <w:b/>
          <w:sz w:val="22"/>
        </w:rPr>
        <w:t>º</w:t>
      </w:r>
      <w:r w:rsidR="003C6EC4" w:rsidRPr="002965FC">
        <w:rPr>
          <w:rFonts w:ascii="Tahoma" w:hAnsi="Tahoma"/>
          <w:sz w:val="22"/>
        </w:rPr>
        <w:t xml:space="preserve"> </w:t>
      </w:r>
      <w:r w:rsidR="003C6EC4">
        <w:rPr>
          <w:rFonts w:ascii="Tahoma" w:hAnsi="Tahoma"/>
          <w:sz w:val="22"/>
        </w:rPr>
        <w:t>Este Decreto entra em vigor na data de sua publicação</w:t>
      </w:r>
      <w:r w:rsidR="002E2090">
        <w:rPr>
          <w:rFonts w:ascii="Tahoma" w:hAnsi="Tahoma"/>
          <w:sz w:val="22"/>
        </w:rPr>
        <w:t>, com efeitos financeiros a partir de 1º de maio de 2022.</w:t>
      </w:r>
    </w:p>
    <w:p w14:paraId="40D6B5AF" w14:textId="7B99DD26" w:rsidR="003C6EC4" w:rsidRDefault="003C6EC4" w:rsidP="00686612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686612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0804E0A1" w14:textId="77777777" w:rsidR="003C6EC4" w:rsidRDefault="003C6EC4" w:rsidP="003C6EC4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14:paraId="3E2A431A" w14:textId="3AF05FAE" w:rsidR="003C6EC4" w:rsidRDefault="003C6EC4" w:rsidP="003C6EC4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5C6B8A">
        <w:rPr>
          <w:rFonts w:ascii="Tahoma" w:hAnsi="Tahoma"/>
          <w:sz w:val="22"/>
        </w:rPr>
        <w:t>10 de maio</w:t>
      </w:r>
      <w:r>
        <w:rPr>
          <w:rFonts w:ascii="Tahoma" w:hAnsi="Tahoma"/>
          <w:sz w:val="22"/>
        </w:rPr>
        <w:t xml:space="preserve"> de 2022.</w:t>
      </w:r>
    </w:p>
    <w:p w14:paraId="765D0247" w14:textId="77777777" w:rsidR="003C6EC4" w:rsidRDefault="003C6EC4" w:rsidP="003C6EC4">
      <w:pPr>
        <w:pStyle w:val="TextosemFormatao"/>
        <w:outlineLvl w:val="0"/>
        <w:rPr>
          <w:rFonts w:ascii="Tahoma" w:hAnsi="Tahoma" w:cs="Tahoma"/>
          <w:sz w:val="22"/>
        </w:rPr>
      </w:pPr>
    </w:p>
    <w:p w14:paraId="08658076" w14:textId="77777777" w:rsidR="003C6EC4" w:rsidRDefault="003C6EC4" w:rsidP="003C6EC4">
      <w:pPr>
        <w:pStyle w:val="TextosemFormatao"/>
        <w:outlineLvl w:val="0"/>
        <w:rPr>
          <w:rFonts w:ascii="Tahoma" w:hAnsi="Tahoma" w:cs="Tahoma"/>
          <w:sz w:val="22"/>
        </w:rPr>
      </w:pPr>
    </w:p>
    <w:p w14:paraId="38FDECC2" w14:textId="77777777" w:rsidR="003C6EC4" w:rsidRPr="00802E45" w:rsidRDefault="003C6EC4" w:rsidP="003C6EC4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070A9AB" w14:textId="77777777" w:rsidR="003C6EC4" w:rsidRPr="00484805" w:rsidRDefault="003C6EC4" w:rsidP="003C6EC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1921E6E" w14:textId="77777777" w:rsidR="00BF7BB0" w:rsidRPr="00BF7BB0" w:rsidRDefault="00BF7BB0" w:rsidP="00BF7BB0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BF7BB0">
        <w:rPr>
          <w:rFonts w:ascii="Tahoma" w:hAnsi="Tahoma" w:cs="Tahoma"/>
          <w:sz w:val="16"/>
          <w:szCs w:val="16"/>
        </w:rPr>
        <w:t>Registrada e Publicado</w:t>
      </w:r>
    </w:p>
    <w:p w14:paraId="2DA627A5" w14:textId="77777777" w:rsidR="00BF7BB0" w:rsidRPr="00BF7BB0" w:rsidRDefault="00BF7BB0" w:rsidP="00BF7BB0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BF7BB0">
        <w:rPr>
          <w:rFonts w:ascii="Tahoma" w:hAnsi="Tahoma" w:cs="Tahoma"/>
          <w:sz w:val="16"/>
          <w:szCs w:val="16"/>
        </w:rPr>
        <w:t>Em ___/___/2022.</w:t>
      </w:r>
    </w:p>
    <w:p w14:paraId="5A4BBBEF" w14:textId="77777777" w:rsidR="00BF7BB0" w:rsidRPr="00BF7BB0" w:rsidRDefault="00BF7BB0" w:rsidP="00BF7BB0">
      <w:pPr>
        <w:rPr>
          <w:rFonts w:ascii="Tahoma" w:hAnsi="Tahoma" w:cs="Tahoma"/>
          <w:sz w:val="16"/>
          <w:szCs w:val="16"/>
        </w:rPr>
      </w:pPr>
      <w:r w:rsidRPr="00BF7BB0">
        <w:rPr>
          <w:rFonts w:ascii="Tahoma" w:hAnsi="Tahoma" w:cs="Tahoma"/>
          <w:sz w:val="16"/>
          <w:szCs w:val="16"/>
        </w:rPr>
        <w:t>Lei Municipal nº 1087/1993</w:t>
      </w:r>
    </w:p>
    <w:p w14:paraId="68384DCD" w14:textId="76303D28" w:rsidR="00BF7BB0" w:rsidRPr="00BF7BB0" w:rsidRDefault="00BF7BB0" w:rsidP="00BF7BB0">
      <w:pPr>
        <w:rPr>
          <w:rFonts w:ascii="Tahoma" w:hAnsi="Tahoma" w:cs="Tahoma"/>
          <w:sz w:val="16"/>
          <w:szCs w:val="16"/>
        </w:rPr>
      </w:pPr>
    </w:p>
    <w:p w14:paraId="04EFB7E2" w14:textId="671DABC1" w:rsidR="005D2A40" w:rsidRPr="00BF7BB0" w:rsidRDefault="00C937E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Servidor Designado</w:t>
      </w:r>
    </w:p>
    <w:sectPr w:rsidR="005D2A40" w:rsidRPr="00BF7BB0" w:rsidSect="00716DAB">
      <w:footerReference w:type="even" r:id="rId6"/>
      <w:footerReference w:type="default" r:id="rId7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DE79" w14:textId="77777777" w:rsidR="005C6B8A" w:rsidRDefault="005C6B8A" w:rsidP="005C6B8A">
      <w:r>
        <w:separator/>
      </w:r>
    </w:p>
  </w:endnote>
  <w:endnote w:type="continuationSeparator" w:id="0">
    <w:p w14:paraId="133872F3" w14:textId="77777777" w:rsidR="005C6B8A" w:rsidRDefault="005C6B8A" w:rsidP="005C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11CA" w14:textId="77777777" w:rsidR="002D64A7" w:rsidRDefault="00BF7BB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F833DF" w14:textId="77777777" w:rsidR="002D64A7" w:rsidRDefault="004160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0C2A" w14:textId="77777777" w:rsidR="002D64A7" w:rsidRDefault="004160C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ADBD" w14:textId="77777777" w:rsidR="005C6B8A" w:rsidRDefault="005C6B8A" w:rsidP="005C6B8A">
      <w:r>
        <w:separator/>
      </w:r>
    </w:p>
  </w:footnote>
  <w:footnote w:type="continuationSeparator" w:id="0">
    <w:p w14:paraId="7B9963ED" w14:textId="77777777" w:rsidR="005C6B8A" w:rsidRDefault="005C6B8A" w:rsidP="005C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C4"/>
    <w:rsid w:val="000F5BB1"/>
    <w:rsid w:val="002E2090"/>
    <w:rsid w:val="003B3D39"/>
    <w:rsid w:val="003C6EC4"/>
    <w:rsid w:val="004160C8"/>
    <w:rsid w:val="0050475F"/>
    <w:rsid w:val="005C6B8A"/>
    <w:rsid w:val="005D2A40"/>
    <w:rsid w:val="00686612"/>
    <w:rsid w:val="0081524E"/>
    <w:rsid w:val="00B73C7E"/>
    <w:rsid w:val="00BF7BB0"/>
    <w:rsid w:val="00C614E8"/>
    <w:rsid w:val="00C937EC"/>
    <w:rsid w:val="00D20743"/>
    <w:rsid w:val="00D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2914"/>
  <w15:chartTrackingRefBased/>
  <w15:docId w15:val="{1FC3334D-DD7F-40A4-B21D-AEA223A4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6E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6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6E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6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EC4"/>
  </w:style>
  <w:style w:type="paragraph" w:styleId="TextosemFormatao">
    <w:name w:val="Plain Text"/>
    <w:basedOn w:val="Normal"/>
    <w:link w:val="TextosemFormataoChar"/>
    <w:rsid w:val="003C6EC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C6EC4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</cp:revision>
  <cp:lastPrinted>2022-05-10T18:15:00Z</cp:lastPrinted>
  <dcterms:created xsi:type="dcterms:W3CDTF">2022-05-10T16:38:00Z</dcterms:created>
  <dcterms:modified xsi:type="dcterms:W3CDTF">2022-05-24T12:13:00Z</dcterms:modified>
</cp:coreProperties>
</file>