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5" w:rsidRPr="00E527B9" w:rsidRDefault="00864C45" w:rsidP="00864C45">
      <w:pPr>
        <w:spacing w:line="360" w:lineRule="auto"/>
        <w:jc w:val="both"/>
        <w:rPr>
          <w:b/>
        </w:rPr>
      </w:pPr>
      <w:bookmarkStart w:id="0" w:name="_GoBack"/>
      <w:bookmarkEnd w:id="0"/>
      <w:r w:rsidRPr="00E527B9">
        <w:rPr>
          <w:b/>
        </w:rPr>
        <w:t xml:space="preserve">RESOLUÇÃO </w:t>
      </w:r>
      <w:r w:rsidR="000F5E3D">
        <w:rPr>
          <w:b/>
        </w:rPr>
        <w:t>00</w:t>
      </w:r>
      <w:r w:rsidR="00C43807">
        <w:rPr>
          <w:b/>
        </w:rPr>
        <w:t>9</w:t>
      </w:r>
      <w:r w:rsidRPr="00E527B9">
        <w:rPr>
          <w:b/>
        </w:rPr>
        <w:t>/2015</w:t>
      </w:r>
    </w:p>
    <w:p w:rsidR="00C43807" w:rsidRPr="00C43807" w:rsidRDefault="00C43807" w:rsidP="00C43807">
      <w:pPr>
        <w:ind w:left="4820"/>
        <w:jc w:val="both"/>
        <w:rPr>
          <w:b/>
        </w:rPr>
      </w:pPr>
      <w:r w:rsidRPr="00C43807">
        <w:rPr>
          <w:b/>
        </w:rPr>
        <w:t>Dispõe sobre o resultado das Eleições Unificadas do Conselho Tutelar após análise das denúncias pela Comissão Eleitoral e dá outras providências.</w:t>
      </w:r>
    </w:p>
    <w:p w:rsidR="00864C45" w:rsidRPr="001D601B" w:rsidRDefault="00864C45" w:rsidP="00864C45">
      <w:pPr>
        <w:spacing w:line="360" w:lineRule="auto"/>
        <w:jc w:val="both"/>
      </w:pPr>
    </w:p>
    <w:p w:rsidR="00864C45" w:rsidRPr="001D601B" w:rsidRDefault="00864C45" w:rsidP="00864C45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</w:t>
      </w:r>
      <w:proofErr w:type="gramStart"/>
      <w:r w:rsidRPr="00985E8A">
        <w:t>2015</w:t>
      </w:r>
      <w:r>
        <w:t>,</w:t>
      </w:r>
      <w:r w:rsidRPr="001D601B">
        <w:t>no</w:t>
      </w:r>
      <w:proofErr w:type="gramEnd"/>
      <w:r w:rsidRPr="001D601B">
        <w:t xml:space="preserve"> uso das atribuições que foram conferidas por sua Lei instituidora e pelo Estatuto da Criança e do Adolescente - Lei Federal n°8.069/90(ECA).</w:t>
      </w:r>
    </w:p>
    <w:p w:rsidR="00864C45" w:rsidRPr="001D601B" w:rsidRDefault="00864C45" w:rsidP="006B6C8B">
      <w:pPr>
        <w:ind w:firstLine="708"/>
        <w:jc w:val="both"/>
        <w:rPr>
          <w:b/>
          <w:bCs/>
        </w:rPr>
      </w:pPr>
    </w:p>
    <w:p w:rsidR="00864C45" w:rsidRPr="00C43807" w:rsidRDefault="00864C45" w:rsidP="00635511">
      <w:pPr>
        <w:spacing w:line="360" w:lineRule="auto"/>
        <w:ind w:firstLine="708"/>
        <w:jc w:val="both"/>
        <w:rPr>
          <w:b/>
          <w:bCs/>
        </w:rPr>
      </w:pPr>
      <w:r w:rsidRPr="00C43807">
        <w:rPr>
          <w:b/>
          <w:bCs/>
        </w:rPr>
        <w:t>RESOLVE:</w:t>
      </w:r>
    </w:p>
    <w:p w:rsidR="001F18C4" w:rsidRPr="00C43807" w:rsidRDefault="00864C45" w:rsidP="006B6C8B">
      <w:pPr>
        <w:pStyle w:val="Corpodetexto3"/>
        <w:tabs>
          <w:tab w:val="left" w:pos="0"/>
        </w:tabs>
        <w:spacing w:after="0"/>
        <w:jc w:val="both"/>
        <w:rPr>
          <w:b/>
          <w:bCs/>
          <w:sz w:val="24"/>
          <w:szCs w:val="24"/>
        </w:rPr>
      </w:pPr>
      <w:r w:rsidRPr="00C43807">
        <w:rPr>
          <w:b/>
          <w:bCs/>
          <w:sz w:val="24"/>
          <w:szCs w:val="24"/>
        </w:rPr>
        <w:tab/>
      </w:r>
    </w:p>
    <w:p w:rsidR="00BC0D75" w:rsidRPr="001F18C4" w:rsidRDefault="001F18C4" w:rsidP="00C43807">
      <w:pPr>
        <w:spacing w:line="360" w:lineRule="auto"/>
        <w:jc w:val="both"/>
      </w:pPr>
      <w:r w:rsidRPr="00C43807">
        <w:rPr>
          <w:b/>
          <w:bCs/>
        </w:rPr>
        <w:tab/>
      </w:r>
      <w:r w:rsidR="00864C45" w:rsidRPr="001F18C4">
        <w:rPr>
          <w:b/>
          <w:bCs/>
        </w:rPr>
        <w:t xml:space="preserve">Art. 1°. </w:t>
      </w:r>
      <w:r w:rsidR="00C43807">
        <w:t>Manter o resultado preliminar</w:t>
      </w:r>
      <w:r w:rsidR="006B6C8B">
        <w:t xml:space="preserve"> </w:t>
      </w:r>
      <w:r w:rsidR="00144274" w:rsidRPr="006B6C8B">
        <w:t xml:space="preserve">publicado em </w:t>
      </w:r>
      <w:r w:rsidR="006B6C8B" w:rsidRPr="006B6C8B">
        <w:t>04 de outubro de 2015</w:t>
      </w:r>
      <w:r w:rsidR="006B6C8B">
        <w:t xml:space="preserve"> </w:t>
      </w:r>
      <w:r w:rsidR="00C43807">
        <w:t>de acordo com o edital 005/2015 do CMDCA</w:t>
      </w:r>
      <w:r w:rsidR="006B6C8B">
        <w:t xml:space="preserve">, </w:t>
      </w:r>
      <w:r w:rsidR="00C43807">
        <w:t xml:space="preserve">após análise das denúncias pela Comissão Eleitoral. </w:t>
      </w:r>
    </w:p>
    <w:p w:rsidR="00BC0D75" w:rsidRPr="001F18C4" w:rsidRDefault="00BC0D75" w:rsidP="006B6C8B">
      <w:pPr>
        <w:pStyle w:val="Corpodetexto3"/>
        <w:tabs>
          <w:tab w:val="left" w:pos="0"/>
        </w:tabs>
        <w:spacing w:after="0"/>
        <w:jc w:val="both"/>
        <w:rPr>
          <w:b/>
          <w:iCs/>
          <w:color w:val="222222"/>
          <w:sz w:val="24"/>
          <w:szCs w:val="24"/>
        </w:rPr>
      </w:pPr>
    </w:p>
    <w:p w:rsidR="00C43807" w:rsidRDefault="001F18C4" w:rsidP="00C43807">
      <w:pPr>
        <w:spacing w:line="360" w:lineRule="auto"/>
        <w:ind w:firstLine="708"/>
        <w:jc w:val="both"/>
      </w:pPr>
      <w:r>
        <w:rPr>
          <w:b/>
          <w:bCs/>
        </w:rPr>
        <w:t>Art. 2</w:t>
      </w:r>
      <w:r w:rsidR="00864C45" w:rsidRPr="001F18C4">
        <w:rPr>
          <w:b/>
          <w:bCs/>
        </w:rPr>
        <w:t xml:space="preserve">°. </w:t>
      </w:r>
      <w:r w:rsidR="00C43807">
        <w:t>O prazo para interposição de recursos em face do resultado preliminar fica estabelecido no período de cinco dias consecutivos a contar da data desta publicação, ou seja, até o dia 14 de outubro de 2015.</w:t>
      </w:r>
    </w:p>
    <w:p w:rsidR="00C43807" w:rsidRDefault="00C43807" w:rsidP="006B6C8B">
      <w:pPr>
        <w:ind w:firstLine="708"/>
        <w:jc w:val="both"/>
        <w:rPr>
          <w:b/>
          <w:bCs/>
        </w:rPr>
      </w:pPr>
    </w:p>
    <w:p w:rsidR="0097236C" w:rsidRDefault="00C43807" w:rsidP="00C43807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Art. 3</w:t>
      </w:r>
      <w:r w:rsidRPr="001F18C4">
        <w:rPr>
          <w:b/>
          <w:bCs/>
        </w:rPr>
        <w:t xml:space="preserve">°. </w:t>
      </w:r>
      <w:r w:rsidR="004620EF" w:rsidRPr="00144274">
        <w:rPr>
          <w:bCs/>
        </w:rPr>
        <w:t>Em caso de</w:t>
      </w:r>
      <w:r w:rsidR="00144274" w:rsidRPr="00144274">
        <w:rPr>
          <w:bCs/>
        </w:rPr>
        <w:t xml:space="preserve"> recurso a plenária do Conselho Municipal dos Direitos da Criança e do Adolescente sobre a decisão da comissão especial eleitoral, o CMDCA analisará o referido recurso no dia 15.10.2015,</w:t>
      </w:r>
      <w:r w:rsidR="006B6C8B">
        <w:rPr>
          <w:bCs/>
        </w:rPr>
        <w:t xml:space="preserve"> </w:t>
      </w:r>
      <w:r w:rsidR="00144274" w:rsidRPr="00144274">
        <w:rPr>
          <w:bCs/>
        </w:rPr>
        <w:t xml:space="preserve">ouvirá pessoas </w:t>
      </w:r>
      <w:r w:rsidR="00144274">
        <w:rPr>
          <w:bCs/>
        </w:rPr>
        <w:t xml:space="preserve">ou buscará elementos </w:t>
      </w:r>
      <w:r w:rsidR="00144274" w:rsidRPr="00144274">
        <w:rPr>
          <w:bCs/>
        </w:rPr>
        <w:t>acerca do fato e pub</w:t>
      </w:r>
      <w:r w:rsidR="00144274">
        <w:rPr>
          <w:bCs/>
        </w:rPr>
        <w:t>l</w:t>
      </w:r>
      <w:r w:rsidR="00144274" w:rsidRPr="00144274">
        <w:rPr>
          <w:bCs/>
        </w:rPr>
        <w:t xml:space="preserve">icará sua decisão final </w:t>
      </w:r>
      <w:proofErr w:type="gramStart"/>
      <w:r w:rsidR="00144274" w:rsidRPr="00144274">
        <w:rPr>
          <w:bCs/>
        </w:rPr>
        <w:t>no  dia</w:t>
      </w:r>
      <w:proofErr w:type="gramEnd"/>
      <w:r w:rsidR="00144274" w:rsidRPr="00144274">
        <w:rPr>
          <w:bCs/>
        </w:rPr>
        <w:t xml:space="preserve"> 16.</w:t>
      </w:r>
      <w:r w:rsidR="00144274">
        <w:rPr>
          <w:bCs/>
        </w:rPr>
        <w:t>10.2015 às 14</w:t>
      </w:r>
      <w:r w:rsidR="00144274" w:rsidRPr="00144274">
        <w:rPr>
          <w:bCs/>
        </w:rPr>
        <w:t xml:space="preserve"> horas.</w:t>
      </w:r>
    </w:p>
    <w:p w:rsidR="0097236C" w:rsidRDefault="0097236C" w:rsidP="006B6C8B">
      <w:pPr>
        <w:jc w:val="both"/>
        <w:rPr>
          <w:b/>
          <w:bCs/>
        </w:rPr>
      </w:pPr>
    </w:p>
    <w:p w:rsidR="00144274" w:rsidRPr="00144274" w:rsidRDefault="00C43807" w:rsidP="00C43807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Art. 4</w:t>
      </w:r>
      <w:r w:rsidRPr="001F18C4">
        <w:rPr>
          <w:b/>
          <w:bCs/>
        </w:rPr>
        <w:t xml:space="preserve">°. </w:t>
      </w:r>
      <w:r w:rsidR="00144274" w:rsidRPr="00144274">
        <w:rPr>
          <w:bCs/>
        </w:rPr>
        <w:t>O resultado final do pleito eleitoral será publicado no dia 16.10.2015 às 16 horas pela Comissão Especial Eleitoral.</w:t>
      </w:r>
    </w:p>
    <w:p w:rsidR="00144274" w:rsidRDefault="00144274" w:rsidP="006B6C8B">
      <w:pPr>
        <w:ind w:firstLine="708"/>
        <w:jc w:val="both"/>
        <w:rPr>
          <w:b/>
          <w:bCs/>
        </w:rPr>
      </w:pPr>
    </w:p>
    <w:p w:rsidR="00C43807" w:rsidRPr="001D601B" w:rsidRDefault="00C43807" w:rsidP="00C43807">
      <w:pPr>
        <w:spacing w:line="360" w:lineRule="auto"/>
        <w:ind w:firstLine="708"/>
        <w:jc w:val="both"/>
      </w:pPr>
      <w:r w:rsidRPr="001D601B">
        <w:t>Esta resolução entra em vigor na data de sua publicação</w:t>
      </w:r>
      <w:r>
        <w:t>.</w:t>
      </w:r>
    </w:p>
    <w:p w:rsidR="00C43807" w:rsidRDefault="00C43807" w:rsidP="00C43807">
      <w:pPr>
        <w:spacing w:line="360" w:lineRule="auto"/>
        <w:ind w:firstLine="708"/>
        <w:jc w:val="both"/>
      </w:pPr>
    </w:p>
    <w:p w:rsidR="00864C45" w:rsidRPr="00C43807" w:rsidRDefault="00864C45" w:rsidP="00C43807">
      <w:pPr>
        <w:spacing w:line="360" w:lineRule="auto"/>
        <w:jc w:val="center"/>
        <w:rPr>
          <w:b/>
        </w:rPr>
      </w:pPr>
      <w:r w:rsidRPr="00C43807">
        <w:rPr>
          <w:b/>
        </w:rPr>
        <w:t xml:space="preserve">Quilombo, SC, </w:t>
      </w:r>
      <w:r w:rsidR="00F97D17" w:rsidRPr="00C43807">
        <w:rPr>
          <w:b/>
        </w:rPr>
        <w:t>0</w:t>
      </w:r>
      <w:r w:rsidR="00C43807" w:rsidRPr="00C43807">
        <w:rPr>
          <w:b/>
        </w:rPr>
        <w:t>9</w:t>
      </w:r>
      <w:r w:rsidRPr="00C43807">
        <w:rPr>
          <w:b/>
        </w:rPr>
        <w:t xml:space="preserve"> de </w:t>
      </w:r>
      <w:r w:rsidR="00F97D17" w:rsidRPr="00C43807">
        <w:rPr>
          <w:b/>
        </w:rPr>
        <w:t>outubro</w:t>
      </w:r>
      <w:r w:rsidRPr="00C43807">
        <w:rPr>
          <w:b/>
        </w:rPr>
        <w:t xml:space="preserve"> de 2015</w:t>
      </w: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4F7E23" w:rsidRDefault="004F7E23" w:rsidP="00864C45">
      <w:pPr>
        <w:spacing w:line="360" w:lineRule="auto"/>
        <w:ind w:right="-82"/>
        <w:jc w:val="center"/>
      </w:pPr>
      <w:r>
        <w:t>___________________________________</w:t>
      </w:r>
    </w:p>
    <w:p w:rsidR="00864C45" w:rsidRPr="003252A1" w:rsidRDefault="00864C45" w:rsidP="00864C45">
      <w:pPr>
        <w:spacing w:line="360" w:lineRule="auto"/>
        <w:ind w:right="-82"/>
        <w:jc w:val="center"/>
      </w:pPr>
      <w:r w:rsidRPr="003252A1">
        <w:t>MARCIANA MEURER</w:t>
      </w:r>
    </w:p>
    <w:p w:rsidR="000C6194" w:rsidRDefault="00864C45" w:rsidP="00C43807">
      <w:pPr>
        <w:spacing w:line="360" w:lineRule="auto"/>
        <w:ind w:right="-82"/>
        <w:jc w:val="center"/>
      </w:pPr>
      <w:r w:rsidRPr="001D601B">
        <w:t>Presidente CMDCA</w:t>
      </w:r>
    </w:p>
    <w:sectPr w:rsidR="000C6194" w:rsidSect="00864C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32" w:rsidRDefault="00451D32" w:rsidP="00864C45">
      <w:r>
        <w:separator/>
      </w:r>
    </w:p>
  </w:endnote>
  <w:endnote w:type="continuationSeparator" w:id="0">
    <w:p w:rsidR="00451D32" w:rsidRDefault="00451D32" w:rsidP="008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32" w:rsidRDefault="00451D32" w:rsidP="00864C45">
      <w:r>
        <w:separator/>
      </w:r>
    </w:p>
  </w:footnote>
  <w:footnote w:type="continuationSeparator" w:id="0">
    <w:p w:rsidR="00451D32" w:rsidRDefault="00451D32" w:rsidP="0086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 w:firstRow="1" w:lastRow="0" w:firstColumn="1" w:lastColumn="0" w:noHBand="0" w:noVBand="1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009775" cy="781580"/>
                <wp:effectExtent l="19050" t="0" r="9525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438" cy="784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Default="00451D32">
    <w:pPr>
      <w:pStyle w:val="Cabealho"/>
      <w:rPr>
        <w:b/>
        <w:sz w:val="16"/>
        <w:szCs w:val="16"/>
      </w:rPr>
    </w:pPr>
  </w:p>
  <w:p w:rsidR="006B6C8B" w:rsidRPr="00083810" w:rsidRDefault="006B6C8B">
    <w:pPr>
      <w:pStyle w:val="Cabealh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321"/>
    <w:multiLevelType w:val="hybridMultilevel"/>
    <w:tmpl w:val="5B2E8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3A4"/>
    <w:multiLevelType w:val="hybridMultilevel"/>
    <w:tmpl w:val="E3E8F102"/>
    <w:lvl w:ilvl="0" w:tplc="7B9A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3DF8"/>
    <w:multiLevelType w:val="hybridMultilevel"/>
    <w:tmpl w:val="162E4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24CB"/>
    <w:multiLevelType w:val="hybridMultilevel"/>
    <w:tmpl w:val="EB78E754"/>
    <w:lvl w:ilvl="0" w:tplc="3FC6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45"/>
    <w:rsid w:val="00062150"/>
    <w:rsid w:val="00085C37"/>
    <w:rsid w:val="000C6194"/>
    <w:rsid w:val="000D57F1"/>
    <w:rsid w:val="000F5E3D"/>
    <w:rsid w:val="00105FD0"/>
    <w:rsid w:val="00144274"/>
    <w:rsid w:val="00151908"/>
    <w:rsid w:val="001A48D5"/>
    <w:rsid w:val="001A7FE4"/>
    <w:rsid w:val="001E0D06"/>
    <w:rsid w:val="001F18C4"/>
    <w:rsid w:val="00200D3D"/>
    <w:rsid w:val="00287CD0"/>
    <w:rsid w:val="002B4C66"/>
    <w:rsid w:val="002F0889"/>
    <w:rsid w:val="003278E3"/>
    <w:rsid w:val="00354347"/>
    <w:rsid w:val="003F6E64"/>
    <w:rsid w:val="00451D32"/>
    <w:rsid w:val="004620EF"/>
    <w:rsid w:val="00471BEF"/>
    <w:rsid w:val="004F7E23"/>
    <w:rsid w:val="00503BCD"/>
    <w:rsid w:val="00525A76"/>
    <w:rsid w:val="005301BD"/>
    <w:rsid w:val="00605552"/>
    <w:rsid w:val="00606D1B"/>
    <w:rsid w:val="00635511"/>
    <w:rsid w:val="006A148B"/>
    <w:rsid w:val="006B6C8B"/>
    <w:rsid w:val="006D4533"/>
    <w:rsid w:val="006F3894"/>
    <w:rsid w:val="00750638"/>
    <w:rsid w:val="00792FD9"/>
    <w:rsid w:val="00864C45"/>
    <w:rsid w:val="00886804"/>
    <w:rsid w:val="008F56D0"/>
    <w:rsid w:val="00917163"/>
    <w:rsid w:val="0097236C"/>
    <w:rsid w:val="009D35F0"/>
    <w:rsid w:val="00A1149E"/>
    <w:rsid w:val="00A827AC"/>
    <w:rsid w:val="00AF07F1"/>
    <w:rsid w:val="00B02C17"/>
    <w:rsid w:val="00B97425"/>
    <w:rsid w:val="00B97B82"/>
    <w:rsid w:val="00BC0D75"/>
    <w:rsid w:val="00C26FA2"/>
    <w:rsid w:val="00C43807"/>
    <w:rsid w:val="00CC64C0"/>
    <w:rsid w:val="00CF5F83"/>
    <w:rsid w:val="00D22AD9"/>
    <w:rsid w:val="00D83CB2"/>
    <w:rsid w:val="00DA4952"/>
    <w:rsid w:val="00DC2133"/>
    <w:rsid w:val="00DE54C7"/>
    <w:rsid w:val="00E2032E"/>
    <w:rsid w:val="00E969D7"/>
    <w:rsid w:val="00EE2C42"/>
    <w:rsid w:val="00F32D2A"/>
    <w:rsid w:val="00F33476"/>
    <w:rsid w:val="00F4311D"/>
    <w:rsid w:val="00F97D17"/>
    <w:rsid w:val="00FB2AEE"/>
    <w:rsid w:val="00FB5A57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5CAF-2C5B-4C28-B4FE-1E93D15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Saber</cp:lastModifiedBy>
  <cp:revision>2</cp:revision>
  <dcterms:created xsi:type="dcterms:W3CDTF">2015-10-09T20:08:00Z</dcterms:created>
  <dcterms:modified xsi:type="dcterms:W3CDTF">2015-10-09T20:08:00Z</dcterms:modified>
</cp:coreProperties>
</file>