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D3" w:rsidRDefault="00525DD3" w:rsidP="00525DD3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525DD3" w:rsidRDefault="00525DD3" w:rsidP="00525DD3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Comissão Especial Eleitoral, por meio do EDITAL N°.001/2015 e das retificações 002/2015, 003/2015 e 004/2015, dispõe sobre a relação de </w:t>
      </w:r>
      <w:r>
        <w:rPr>
          <w:rFonts w:ascii="Arial" w:hAnsi="Arial" w:cs="Arial"/>
          <w:b/>
          <w:szCs w:val="24"/>
        </w:rPr>
        <w:t>candidatos</w:t>
      </w:r>
      <w:r>
        <w:rPr>
          <w:rFonts w:ascii="Arial" w:hAnsi="Arial" w:cs="Arial"/>
          <w:szCs w:val="24"/>
        </w:rPr>
        <w:t xml:space="preserve"> com os respectivos </w:t>
      </w:r>
      <w:r w:rsidRPr="00525DD3">
        <w:rPr>
          <w:rFonts w:ascii="Arial" w:hAnsi="Arial" w:cs="Arial"/>
          <w:b/>
          <w:szCs w:val="24"/>
        </w:rPr>
        <w:t>números para votação</w:t>
      </w:r>
      <w:r>
        <w:rPr>
          <w:rFonts w:ascii="Arial" w:hAnsi="Arial" w:cs="Arial"/>
          <w:b/>
          <w:szCs w:val="24"/>
        </w:rPr>
        <w:t xml:space="preserve">, </w:t>
      </w:r>
      <w:r w:rsidRPr="00525DD3">
        <w:rPr>
          <w:rFonts w:ascii="Arial" w:hAnsi="Arial" w:cs="Arial"/>
          <w:szCs w:val="24"/>
        </w:rPr>
        <w:t>escolhidos através de sorteio,</w:t>
      </w:r>
      <w:r>
        <w:rPr>
          <w:rFonts w:ascii="Arial" w:hAnsi="Arial" w:cs="Arial"/>
          <w:szCs w:val="24"/>
        </w:rPr>
        <w:t xml:space="preserve"> como parte do processo de escolha das eleições do Conselho Tutelar do município de Quilombo - SC.</w:t>
      </w:r>
    </w:p>
    <w:p w:rsidR="00525DD3" w:rsidRDefault="00525DD3" w:rsidP="00525DD3">
      <w:pPr>
        <w:pStyle w:val="Cabealho"/>
        <w:rPr>
          <w:rFonts w:ascii="Arial" w:hAnsi="Arial" w:cs="Arial"/>
        </w:rPr>
      </w:pPr>
    </w:p>
    <w:p w:rsidR="00525DD3" w:rsidRDefault="00525DD3" w:rsidP="00525DD3">
      <w:pPr>
        <w:pStyle w:val="Cabealh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25DD3" w:rsidTr="00525DD3">
        <w:tc>
          <w:tcPr>
            <w:tcW w:w="3085" w:type="dxa"/>
          </w:tcPr>
          <w:p w:rsidR="00525DD3" w:rsidRP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25DD3">
              <w:rPr>
                <w:rFonts w:ascii="Arial" w:hAnsi="Arial" w:cs="Arial"/>
                <w:b/>
              </w:rPr>
              <w:t xml:space="preserve">NÚMERO NA CÉDULA </w:t>
            </w:r>
          </w:p>
        </w:tc>
        <w:tc>
          <w:tcPr>
            <w:tcW w:w="5559" w:type="dxa"/>
          </w:tcPr>
          <w:p w:rsidR="00525DD3" w:rsidRP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25DD3">
              <w:rPr>
                <w:rFonts w:ascii="Arial" w:hAnsi="Arial" w:cs="Arial"/>
                <w:b/>
              </w:rPr>
              <w:t>NOME DO CANDIDATO</w:t>
            </w:r>
            <w:r>
              <w:rPr>
                <w:rFonts w:ascii="Arial" w:hAnsi="Arial" w:cs="Arial"/>
                <w:b/>
              </w:rPr>
              <w:t xml:space="preserve"> NA CÉDULA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DIAS, VALDIR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MARLENE DALMÁS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KUHL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ILZE MASCHIO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559" w:type="dxa"/>
          </w:tcPr>
          <w:p w:rsidR="00525DD3" w:rsidRP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KERLI ORSO RECH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559" w:type="dxa"/>
          </w:tcPr>
          <w:p w:rsidR="00525DD3" w:rsidRP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CASSIANA ULIANA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ELENA LIMA (JÓIA)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CLECIANE DE OLIVEIRA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BEZ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EDIANE WIDMER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KELEN C. COMIN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 SIQUEIRA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SIDINEI SCATOLIN (SIDI)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GARBIN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 (</w:t>
            </w:r>
            <w:proofErr w:type="gramStart"/>
            <w:r>
              <w:rPr>
                <w:rFonts w:ascii="Arial" w:hAnsi="Arial" w:cs="Arial"/>
              </w:rPr>
              <w:t>AUTO ESCOLA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525DD3" w:rsidTr="00525DD3">
        <w:tc>
          <w:tcPr>
            <w:tcW w:w="3085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59" w:type="dxa"/>
          </w:tcPr>
          <w:p w:rsidR="00525DD3" w:rsidRDefault="00525DD3" w:rsidP="00EC5FF1">
            <w:pPr>
              <w:pStyle w:val="Cabealho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FABIELI</w:t>
            </w:r>
            <w:r w:rsidR="00EC5FF1">
              <w:rPr>
                <w:rFonts w:ascii="Arial" w:hAnsi="Arial" w:cs="Arial"/>
              </w:rPr>
              <w:t xml:space="preserve"> REBELATTO GARBIN</w:t>
            </w:r>
          </w:p>
        </w:tc>
      </w:tr>
    </w:tbl>
    <w:p w:rsidR="00525DD3" w:rsidRPr="00525DD3" w:rsidRDefault="00525DD3" w:rsidP="00525DD3">
      <w:pPr>
        <w:pStyle w:val="Cabealho"/>
        <w:rPr>
          <w:rFonts w:ascii="Arial" w:hAnsi="Arial" w:cs="Arial"/>
        </w:rPr>
      </w:pPr>
    </w:p>
    <w:p w:rsidR="00525DD3" w:rsidRDefault="00525DD3" w:rsidP="00525DD3">
      <w:pPr>
        <w:pStyle w:val="Cabealho"/>
        <w:jc w:val="both"/>
        <w:rPr>
          <w:rFonts w:ascii="Arial" w:hAnsi="Arial" w:cs="Arial"/>
        </w:rPr>
      </w:pPr>
    </w:p>
    <w:p w:rsidR="00525DD3" w:rsidRDefault="00525DD3" w:rsidP="00525DD3">
      <w:pPr>
        <w:pStyle w:val="Cabealho"/>
        <w:jc w:val="both"/>
        <w:rPr>
          <w:rFonts w:ascii="Arial" w:hAnsi="Arial" w:cs="Arial"/>
        </w:rPr>
      </w:pPr>
    </w:p>
    <w:p w:rsidR="00735709" w:rsidRDefault="00525DD3" w:rsidP="00EC5FF1">
      <w:pPr>
        <w:jc w:val="center"/>
      </w:pPr>
      <w:r>
        <w:rPr>
          <w:rFonts w:ascii="Arial" w:hAnsi="Arial" w:cs="Arial"/>
          <w:iCs/>
          <w:szCs w:val="24"/>
        </w:rPr>
        <w:t>Quilombo, SC, 10 de agosto de 2015.</w:t>
      </w:r>
    </w:p>
    <w:sectPr w:rsidR="00735709" w:rsidSect="00525DD3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50" w:rsidRDefault="00F57150" w:rsidP="00525DD3">
      <w:pPr>
        <w:pStyle w:val="Cabealho"/>
      </w:pPr>
      <w:r>
        <w:separator/>
      </w:r>
    </w:p>
  </w:endnote>
  <w:endnote w:type="continuationSeparator" w:id="0">
    <w:p w:rsidR="00F57150" w:rsidRDefault="00F57150" w:rsidP="00525DD3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50" w:rsidRDefault="00F57150" w:rsidP="00525DD3">
      <w:pPr>
        <w:pStyle w:val="Cabealho"/>
      </w:pPr>
      <w:r>
        <w:separator/>
      </w:r>
    </w:p>
  </w:footnote>
  <w:footnote w:type="continuationSeparator" w:id="0">
    <w:p w:rsidR="00F57150" w:rsidRDefault="00F57150" w:rsidP="00525DD3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D3" w:rsidRDefault="00525DD3" w:rsidP="00525DD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CONSELHO MUNICIPAL DOS DIREITOS DA CRIANÇA E DO ADOLESCENTE - CMDCA</w:t>
    </w:r>
  </w:p>
  <w:p w:rsidR="00525DD3" w:rsidRDefault="00525DD3" w:rsidP="00525DD3">
    <w:pPr>
      <w:jc w:val="center"/>
      <w:rPr>
        <w:rFonts w:ascii="Arial" w:hAnsi="Arial" w:cs="Arial"/>
      </w:rPr>
    </w:pPr>
    <w:r>
      <w:rPr>
        <w:rFonts w:ascii="Arial" w:hAnsi="Arial" w:cs="Arial"/>
      </w:rPr>
      <w:t>MUNICÍPIO DE QUILOMBO-SC</w:t>
    </w:r>
  </w:p>
  <w:p w:rsidR="00525DD3" w:rsidRDefault="00525DD3" w:rsidP="00525DD3">
    <w:pPr>
      <w:jc w:val="center"/>
      <w:rPr>
        <w:rFonts w:ascii="Arial" w:hAnsi="Arial" w:cs="Arial"/>
      </w:rPr>
    </w:pPr>
  </w:p>
  <w:p w:rsidR="00525DD3" w:rsidRDefault="00525D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D3"/>
    <w:rsid w:val="00525DD3"/>
    <w:rsid w:val="00735709"/>
    <w:rsid w:val="00D234F5"/>
    <w:rsid w:val="00DB0CB7"/>
    <w:rsid w:val="00EC5FF1"/>
    <w:rsid w:val="00F5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D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DD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25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525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5DD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D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DD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25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525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5DD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2</cp:revision>
  <dcterms:created xsi:type="dcterms:W3CDTF">2015-08-10T20:05:00Z</dcterms:created>
  <dcterms:modified xsi:type="dcterms:W3CDTF">2015-08-10T20:05:00Z</dcterms:modified>
</cp:coreProperties>
</file>