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51EF" w14:textId="24496A3F" w:rsidR="001D678D" w:rsidRPr="002E6699" w:rsidRDefault="001D678D" w:rsidP="001D678D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2E6699">
        <w:rPr>
          <w:rFonts w:ascii="Tahoma" w:hAnsi="Tahoma" w:cs="Tahoma"/>
          <w:b/>
          <w:sz w:val="22"/>
          <w:szCs w:val="22"/>
        </w:rPr>
        <w:t xml:space="preserve">DECRETO Nº </w:t>
      </w:r>
      <w:r w:rsidR="001B455C">
        <w:rPr>
          <w:rFonts w:ascii="Tahoma" w:hAnsi="Tahoma" w:cs="Tahoma"/>
          <w:b/>
          <w:sz w:val="22"/>
          <w:szCs w:val="22"/>
        </w:rPr>
        <w:t>192</w:t>
      </w:r>
      <w:r w:rsidRPr="002E6699">
        <w:rPr>
          <w:rFonts w:ascii="Tahoma" w:hAnsi="Tahoma" w:cs="Tahoma"/>
          <w:b/>
          <w:sz w:val="22"/>
          <w:szCs w:val="22"/>
        </w:rPr>
        <w:t xml:space="preserve">/2021 – DE </w:t>
      </w:r>
      <w:r w:rsidR="001B455C">
        <w:rPr>
          <w:rFonts w:ascii="Tahoma" w:hAnsi="Tahoma" w:cs="Tahoma"/>
          <w:b/>
          <w:sz w:val="22"/>
          <w:szCs w:val="22"/>
        </w:rPr>
        <w:t>18</w:t>
      </w:r>
      <w:r w:rsidRPr="002E6699">
        <w:rPr>
          <w:rFonts w:ascii="Tahoma" w:hAnsi="Tahoma" w:cs="Tahoma"/>
          <w:b/>
          <w:sz w:val="22"/>
          <w:szCs w:val="22"/>
        </w:rPr>
        <w:t xml:space="preserve"> DE </w:t>
      </w:r>
      <w:r w:rsidR="001B455C">
        <w:rPr>
          <w:rFonts w:ascii="Tahoma" w:hAnsi="Tahoma" w:cs="Tahoma"/>
          <w:b/>
          <w:sz w:val="22"/>
          <w:szCs w:val="22"/>
        </w:rPr>
        <w:t>JUNHO</w:t>
      </w:r>
      <w:r w:rsidRPr="002E6699">
        <w:rPr>
          <w:rFonts w:ascii="Tahoma" w:hAnsi="Tahoma" w:cs="Tahoma"/>
          <w:b/>
          <w:sz w:val="22"/>
          <w:szCs w:val="22"/>
        </w:rPr>
        <w:t xml:space="preserve"> DE 2021.</w:t>
      </w:r>
    </w:p>
    <w:p w14:paraId="727A13C4" w14:textId="77777777" w:rsidR="001D678D" w:rsidRDefault="001D678D" w:rsidP="001D678D">
      <w:pPr>
        <w:pStyle w:val="TextosemFormatao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14:paraId="50554428" w14:textId="77777777" w:rsidR="00C11465" w:rsidRPr="002E6699" w:rsidRDefault="00C11465" w:rsidP="001D678D">
      <w:pPr>
        <w:pStyle w:val="TextosemFormatao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14:paraId="72249968" w14:textId="7B79CA79" w:rsidR="001D678D" w:rsidRPr="002E6699" w:rsidRDefault="001D678D" w:rsidP="001D678D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  <w:r w:rsidRPr="002E6699">
        <w:rPr>
          <w:rFonts w:ascii="Tahoma" w:hAnsi="Tahoma" w:cs="Tahoma"/>
          <w:b/>
          <w:sz w:val="22"/>
          <w:szCs w:val="22"/>
        </w:rPr>
        <w:t xml:space="preserve">DISPÕE </w:t>
      </w:r>
      <w:r w:rsidR="00C11465">
        <w:rPr>
          <w:rFonts w:ascii="Tahoma" w:hAnsi="Tahoma" w:cs="Tahoma"/>
          <w:b/>
          <w:sz w:val="22"/>
          <w:szCs w:val="22"/>
        </w:rPr>
        <w:t>SOBRE</w:t>
      </w:r>
      <w:r w:rsidR="00DA08CE">
        <w:rPr>
          <w:rFonts w:ascii="Tahoma" w:hAnsi="Tahoma" w:cs="Tahoma"/>
          <w:b/>
          <w:sz w:val="22"/>
          <w:szCs w:val="22"/>
        </w:rPr>
        <w:t xml:space="preserve"> PRORROGAÇÃO DA VIGÊNCIA DO</w:t>
      </w:r>
      <w:r w:rsidR="001B455C">
        <w:rPr>
          <w:rFonts w:ascii="Tahoma" w:hAnsi="Tahoma" w:cs="Tahoma"/>
          <w:b/>
          <w:sz w:val="22"/>
          <w:szCs w:val="22"/>
        </w:rPr>
        <w:t xml:space="preserve"> </w:t>
      </w:r>
      <w:r w:rsidRPr="002E6699">
        <w:rPr>
          <w:rFonts w:ascii="Tahoma" w:hAnsi="Tahoma" w:cs="Tahoma"/>
          <w:b/>
          <w:sz w:val="22"/>
          <w:szCs w:val="22"/>
        </w:rPr>
        <w:t xml:space="preserve">DECRETO Nº </w:t>
      </w:r>
      <w:r w:rsidR="001B455C">
        <w:rPr>
          <w:rFonts w:ascii="Tahoma" w:hAnsi="Tahoma" w:cs="Tahoma"/>
          <w:b/>
          <w:sz w:val="22"/>
          <w:szCs w:val="22"/>
        </w:rPr>
        <w:t>183</w:t>
      </w:r>
      <w:r w:rsidRPr="002E6699">
        <w:rPr>
          <w:rFonts w:ascii="Tahoma" w:hAnsi="Tahoma" w:cs="Tahoma"/>
          <w:b/>
          <w:sz w:val="22"/>
          <w:szCs w:val="22"/>
        </w:rPr>
        <w:t xml:space="preserve">/2021, DE </w:t>
      </w:r>
      <w:r w:rsidR="001B455C">
        <w:rPr>
          <w:rFonts w:ascii="Tahoma" w:hAnsi="Tahoma" w:cs="Tahoma"/>
          <w:b/>
          <w:sz w:val="22"/>
          <w:szCs w:val="22"/>
        </w:rPr>
        <w:t xml:space="preserve">10 </w:t>
      </w:r>
      <w:r w:rsidRPr="002E6699">
        <w:rPr>
          <w:rFonts w:ascii="Tahoma" w:hAnsi="Tahoma" w:cs="Tahoma"/>
          <w:b/>
          <w:sz w:val="22"/>
          <w:szCs w:val="22"/>
        </w:rPr>
        <w:t xml:space="preserve">DE </w:t>
      </w:r>
      <w:r w:rsidR="001B455C">
        <w:rPr>
          <w:rFonts w:ascii="Tahoma" w:hAnsi="Tahoma" w:cs="Tahoma"/>
          <w:b/>
          <w:sz w:val="22"/>
          <w:szCs w:val="22"/>
        </w:rPr>
        <w:t>JUNHO</w:t>
      </w:r>
      <w:r w:rsidRPr="002E6699">
        <w:rPr>
          <w:rFonts w:ascii="Tahoma" w:hAnsi="Tahoma" w:cs="Tahoma"/>
          <w:b/>
          <w:sz w:val="22"/>
          <w:szCs w:val="22"/>
        </w:rPr>
        <w:t xml:space="preserve"> DE 2021</w:t>
      </w:r>
      <w:r w:rsidRPr="002E6699">
        <w:rPr>
          <w:rFonts w:ascii="Tahoma" w:hAnsi="Tahoma" w:cs="Tahoma"/>
          <w:sz w:val="22"/>
          <w:szCs w:val="22"/>
        </w:rPr>
        <w:t>.</w:t>
      </w:r>
    </w:p>
    <w:p w14:paraId="011E13AF" w14:textId="77777777" w:rsidR="001D678D" w:rsidRDefault="001D678D" w:rsidP="001D678D">
      <w:pPr>
        <w:pStyle w:val="TextosemFormatao"/>
        <w:ind w:left="3969" w:firstLine="709"/>
        <w:jc w:val="both"/>
        <w:rPr>
          <w:rFonts w:ascii="Tahoma" w:hAnsi="Tahoma" w:cs="Tahoma"/>
          <w:sz w:val="22"/>
          <w:szCs w:val="22"/>
        </w:rPr>
      </w:pPr>
    </w:p>
    <w:p w14:paraId="79E5DF70" w14:textId="77777777" w:rsidR="00C11465" w:rsidRPr="002E6699" w:rsidRDefault="00C11465" w:rsidP="001D678D">
      <w:pPr>
        <w:pStyle w:val="TextosemFormatao"/>
        <w:ind w:left="3969" w:firstLine="709"/>
        <w:jc w:val="both"/>
        <w:rPr>
          <w:rFonts w:ascii="Tahoma" w:hAnsi="Tahoma" w:cs="Tahoma"/>
          <w:sz w:val="22"/>
          <w:szCs w:val="22"/>
        </w:rPr>
      </w:pPr>
    </w:p>
    <w:p w14:paraId="02B9B4BE" w14:textId="6A0ADA9F" w:rsidR="001D678D" w:rsidRPr="00E53588" w:rsidRDefault="001D678D" w:rsidP="001D67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E53588">
        <w:rPr>
          <w:rFonts w:ascii="Tahoma" w:hAnsi="Tahoma" w:cs="Tahoma"/>
          <w:sz w:val="22"/>
          <w:szCs w:val="22"/>
        </w:rPr>
        <w:t>O Prefeito Municipal de Quilombo, Estado de Santa Catarina, no uso de suas atribuições que lhe confere o Inciso IX, do Art. 65 da Lei Orgânica Municipal,</w:t>
      </w:r>
    </w:p>
    <w:p w14:paraId="3D71FD33" w14:textId="590B5588" w:rsidR="001B455C" w:rsidRPr="00E53588" w:rsidRDefault="001B455C" w:rsidP="001D67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14:paraId="22DD319A" w14:textId="19B1942F" w:rsidR="001B455C" w:rsidRPr="00E53588" w:rsidRDefault="001B455C" w:rsidP="001D67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E53588">
        <w:rPr>
          <w:rFonts w:ascii="Tahoma" w:hAnsi="Tahoma" w:cs="Tahoma"/>
          <w:b/>
          <w:bCs/>
          <w:sz w:val="22"/>
          <w:szCs w:val="22"/>
        </w:rPr>
        <w:t>Considerando</w:t>
      </w:r>
      <w:r w:rsidRPr="00E53588">
        <w:rPr>
          <w:rFonts w:ascii="Tahoma" w:hAnsi="Tahoma" w:cs="Tahoma"/>
          <w:sz w:val="22"/>
          <w:szCs w:val="22"/>
        </w:rPr>
        <w:t xml:space="preserve"> o Ofício nº 31/2021, datado de 16 de junho de 2021, do Secretário Municipal da Saúde, sugerindo a prorrogação das medidas de enfrentamento a COVID-19;</w:t>
      </w:r>
    </w:p>
    <w:p w14:paraId="4C8E9428" w14:textId="2B9E7B18" w:rsidR="001B455C" w:rsidRPr="00E53588" w:rsidRDefault="001B455C" w:rsidP="001D67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E53588">
        <w:rPr>
          <w:rFonts w:ascii="Tahoma" w:hAnsi="Tahoma" w:cs="Tahoma"/>
          <w:b/>
          <w:bCs/>
          <w:sz w:val="22"/>
          <w:szCs w:val="22"/>
        </w:rPr>
        <w:t>Considerando</w:t>
      </w:r>
      <w:r w:rsidRPr="00E53588">
        <w:rPr>
          <w:rFonts w:ascii="Tahoma" w:hAnsi="Tahoma" w:cs="Tahoma"/>
          <w:sz w:val="22"/>
          <w:szCs w:val="22"/>
        </w:rPr>
        <w:t xml:space="preserve"> o aumento substancial do número de casos ativos da COVID-19 no Município de Quilombo; </w:t>
      </w:r>
    </w:p>
    <w:p w14:paraId="29578F01" w14:textId="77777777" w:rsidR="001D678D" w:rsidRPr="00E53588" w:rsidRDefault="001D678D" w:rsidP="001D67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14:paraId="1F15D2C3" w14:textId="77777777" w:rsidR="001D678D" w:rsidRPr="00E53588" w:rsidRDefault="001D678D" w:rsidP="001D678D">
      <w:pPr>
        <w:ind w:firstLine="709"/>
        <w:jc w:val="both"/>
        <w:rPr>
          <w:rFonts w:ascii="Tahoma" w:hAnsi="Tahoma" w:cs="Tahoma"/>
          <w:b/>
          <w:spacing w:val="-1"/>
          <w:lang w:val="pt-BR"/>
        </w:rPr>
      </w:pPr>
      <w:r w:rsidRPr="00E53588">
        <w:rPr>
          <w:rFonts w:ascii="Tahoma" w:hAnsi="Tahoma" w:cs="Tahoma"/>
          <w:b/>
          <w:spacing w:val="-1"/>
          <w:lang w:val="pt-BR"/>
        </w:rPr>
        <w:t>DECRETA:</w:t>
      </w:r>
    </w:p>
    <w:p w14:paraId="23435291" w14:textId="77777777" w:rsidR="001D678D" w:rsidRPr="00E53588" w:rsidRDefault="001D678D" w:rsidP="001D678D">
      <w:pPr>
        <w:ind w:firstLine="709"/>
        <w:jc w:val="both"/>
        <w:rPr>
          <w:rFonts w:ascii="Tahoma" w:eastAsia="Arial" w:hAnsi="Tahoma" w:cs="Tahoma"/>
          <w:lang w:val="pt-BR"/>
        </w:rPr>
      </w:pPr>
    </w:p>
    <w:p w14:paraId="68C34257" w14:textId="67A5D681" w:rsidR="001D678D" w:rsidRPr="00E53588" w:rsidRDefault="001D678D" w:rsidP="001D678D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lang w:val="pt-BR"/>
        </w:rPr>
      </w:pPr>
      <w:r w:rsidRPr="00E53588">
        <w:rPr>
          <w:rFonts w:ascii="Tahoma" w:hAnsi="Tahoma" w:cs="Tahoma"/>
          <w:b/>
          <w:spacing w:val="-1"/>
          <w:lang w:val="pt-BR"/>
        </w:rPr>
        <w:t>Art.</w:t>
      </w:r>
      <w:r w:rsidRPr="00E53588">
        <w:rPr>
          <w:rFonts w:ascii="Tahoma" w:hAnsi="Tahoma" w:cs="Tahoma"/>
          <w:b/>
          <w:spacing w:val="7"/>
          <w:lang w:val="pt-BR"/>
        </w:rPr>
        <w:t xml:space="preserve"> </w:t>
      </w:r>
      <w:r w:rsidRPr="00E53588">
        <w:rPr>
          <w:rFonts w:ascii="Tahoma" w:hAnsi="Tahoma" w:cs="Tahoma"/>
          <w:b/>
          <w:lang w:val="pt-BR"/>
        </w:rPr>
        <w:t>1º.</w:t>
      </w:r>
      <w:r w:rsidRPr="00E53588">
        <w:rPr>
          <w:rFonts w:ascii="Tahoma" w:hAnsi="Tahoma" w:cs="Tahoma"/>
          <w:b/>
          <w:spacing w:val="10"/>
          <w:lang w:val="pt-BR"/>
        </w:rPr>
        <w:t xml:space="preserve"> </w:t>
      </w:r>
      <w:r w:rsidRPr="00E53588">
        <w:rPr>
          <w:rFonts w:ascii="Tahoma" w:hAnsi="Tahoma" w:cs="Tahoma"/>
          <w:bCs/>
          <w:iCs/>
          <w:lang w:val="pt-BR"/>
        </w:rPr>
        <w:t xml:space="preserve">Fica alterado o </w:t>
      </w:r>
      <w:r w:rsidRPr="00E53588">
        <w:rPr>
          <w:rFonts w:ascii="Tahoma" w:hAnsi="Tahoma" w:cs="Tahoma"/>
          <w:b/>
          <w:bCs/>
          <w:iCs/>
          <w:lang w:val="pt-BR"/>
        </w:rPr>
        <w:t xml:space="preserve">Art. </w:t>
      </w:r>
      <w:r w:rsidR="001B455C" w:rsidRPr="00E53588">
        <w:rPr>
          <w:rFonts w:ascii="Tahoma" w:hAnsi="Tahoma" w:cs="Tahoma"/>
          <w:b/>
          <w:bCs/>
          <w:iCs/>
          <w:lang w:val="pt-BR"/>
        </w:rPr>
        <w:t>1</w:t>
      </w:r>
      <w:r w:rsidRPr="00E53588">
        <w:rPr>
          <w:rFonts w:ascii="Tahoma" w:hAnsi="Tahoma" w:cs="Tahoma"/>
          <w:b/>
          <w:bCs/>
          <w:iCs/>
          <w:lang w:val="pt-BR"/>
        </w:rPr>
        <w:t>º</w:t>
      </w:r>
      <w:r w:rsidRPr="00E53588">
        <w:rPr>
          <w:rFonts w:ascii="Tahoma" w:hAnsi="Tahoma" w:cs="Tahoma"/>
          <w:bCs/>
          <w:iCs/>
          <w:lang w:val="pt-BR"/>
        </w:rPr>
        <w:t xml:space="preserve">, do Decreto nº </w:t>
      </w:r>
      <w:r w:rsidR="001B455C" w:rsidRPr="00E53588">
        <w:rPr>
          <w:rFonts w:ascii="Tahoma" w:hAnsi="Tahoma" w:cs="Tahoma"/>
          <w:bCs/>
          <w:iCs/>
          <w:lang w:val="pt-BR"/>
        </w:rPr>
        <w:t>183</w:t>
      </w:r>
      <w:r w:rsidRPr="00E53588">
        <w:rPr>
          <w:rFonts w:ascii="Tahoma" w:hAnsi="Tahoma" w:cs="Tahoma"/>
          <w:bCs/>
          <w:iCs/>
          <w:lang w:val="pt-BR"/>
        </w:rPr>
        <w:t xml:space="preserve">/2021, de </w:t>
      </w:r>
      <w:r w:rsidR="001B455C" w:rsidRPr="00E53588">
        <w:rPr>
          <w:rFonts w:ascii="Tahoma" w:hAnsi="Tahoma" w:cs="Tahoma"/>
          <w:bCs/>
          <w:iCs/>
          <w:lang w:val="pt-BR"/>
        </w:rPr>
        <w:t>10</w:t>
      </w:r>
      <w:r w:rsidRPr="00E53588">
        <w:rPr>
          <w:rFonts w:ascii="Tahoma" w:hAnsi="Tahoma" w:cs="Tahoma"/>
          <w:bCs/>
          <w:iCs/>
          <w:lang w:val="pt-BR"/>
        </w:rPr>
        <w:t xml:space="preserve"> de </w:t>
      </w:r>
      <w:r w:rsidR="001B455C" w:rsidRPr="00E53588">
        <w:rPr>
          <w:rFonts w:ascii="Tahoma" w:hAnsi="Tahoma" w:cs="Tahoma"/>
          <w:bCs/>
          <w:iCs/>
          <w:lang w:val="pt-BR"/>
        </w:rPr>
        <w:t>junho</w:t>
      </w:r>
      <w:r w:rsidRPr="00E53588">
        <w:rPr>
          <w:rFonts w:ascii="Tahoma" w:hAnsi="Tahoma" w:cs="Tahoma"/>
          <w:bCs/>
          <w:iCs/>
          <w:lang w:val="pt-BR"/>
        </w:rPr>
        <w:t xml:space="preserve"> de 2021, passando a vigorar com a seguinte redação:</w:t>
      </w:r>
    </w:p>
    <w:p w14:paraId="25D4F041" w14:textId="77777777" w:rsidR="00006F02" w:rsidRPr="00E53588" w:rsidRDefault="00006F02" w:rsidP="00400CF7">
      <w:pPr>
        <w:ind w:firstLine="709"/>
        <w:jc w:val="both"/>
        <w:rPr>
          <w:rFonts w:ascii="Tahoma" w:eastAsia="Arial" w:hAnsi="Tahoma" w:cs="Tahoma"/>
          <w:b/>
          <w:bCs/>
          <w:lang w:val="pt-BR"/>
        </w:rPr>
      </w:pPr>
    </w:p>
    <w:p w14:paraId="4DE5D039" w14:textId="28E8FB69" w:rsidR="001B455C" w:rsidRPr="00E53588" w:rsidRDefault="003162A0" w:rsidP="001B455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eastAsia="Arial" w:hAnsi="Tahoma" w:cs="Tahoma"/>
          <w:iCs/>
          <w:sz w:val="22"/>
          <w:szCs w:val="22"/>
        </w:rPr>
      </w:pPr>
      <w:r w:rsidRPr="00E53588">
        <w:rPr>
          <w:rFonts w:ascii="Tahoma" w:hAnsi="Tahoma" w:cs="Tahoma"/>
          <w:b/>
          <w:spacing w:val="-1"/>
          <w:sz w:val="22"/>
          <w:szCs w:val="22"/>
        </w:rPr>
        <w:t>“</w:t>
      </w:r>
      <w:r w:rsidR="00006F02" w:rsidRPr="00E53588">
        <w:rPr>
          <w:rFonts w:ascii="Tahoma" w:hAnsi="Tahoma" w:cs="Tahoma"/>
          <w:b/>
          <w:spacing w:val="-1"/>
          <w:sz w:val="22"/>
          <w:szCs w:val="22"/>
        </w:rPr>
        <w:t>Art.</w:t>
      </w:r>
      <w:r w:rsidR="00006F02" w:rsidRPr="00E53588">
        <w:rPr>
          <w:rFonts w:ascii="Tahoma" w:hAnsi="Tahoma" w:cs="Tahoma"/>
          <w:b/>
          <w:spacing w:val="7"/>
          <w:sz w:val="22"/>
          <w:szCs w:val="22"/>
        </w:rPr>
        <w:t xml:space="preserve"> </w:t>
      </w:r>
      <w:r w:rsidR="00DA08CE" w:rsidRPr="00E53588">
        <w:rPr>
          <w:rFonts w:ascii="Tahoma" w:hAnsi="Tahoma" w:cs="Tahoma"/>
          <w:b/>
          <w:sz w:val="22"/>
          <w:szCs w:val="22"/>
        </w:rPr>
        <w:t>1</w:t>
      </w:r>
      <w:r w:rsidR="00006F02" w:rsidRPr="00E53588">
        <w:rPr>
          <w:rFonts w:ascii="Tahoma" w:hAnsi="Tahoma" w:cs="Tahoma"/>
          <w:b/>
          <w:sz w:val="22"/>
          <w:szCs w:val="22"/>
        </w:rPr>
        <w:t>º.</w:t>
      </w:r>
      <w:r w:rsidRPr="00E53588">
        <w:rPr>
          <w:rFonts w:ascii="Tahoma" w:hAnsi="Tahoma" w:cs="Tahoma"/>
          <w:b/>
          <w:sz w:val="22"/>
          <w:szCs w:val="22"/>
        </w:rPr>
        <w:t xml:space="preserve"> </w:t>
      </w:r>
      <w:r w:rsidR="001B455C" w:rsidRPr="00E53588">
        <w:rPr>
          <w:rFonts w:ascii="Tahoma" w:hAnsi="Tahoma" w:cs="Tahoma"/>
          <w:sz w:val="22"/>
          <w:szCs w:val="22"/>
        </w:rPr>
        <w:t xml:space="preserve">Até </w:t>
      </w:r>
      <w:r w:rsidR="001B455C" w:rsidRPr="00E53588">
        <w:rPr>
          <w:rFonts w:ascii="Tahoma" w:hAnsi="Tahoma" w:cs="Tahoma"/>
          <w:b/>
          <w:sz w:val="22"/>
          <w:szCs w:val="22"/>
        </w:rPr>
        <w:t>25</w:t>
      </w:r>
      <w:r w:rsidR="001B455C" w:rsidRPr="00E53588">
        <w:rPr>
          <w:rFonts w:ascii="Tahoma" w:hAnsi="Tahoma" w:cs="Tahoma"/>
          <w:b/>
          <w:sz w:val="22"/>
          <w:szCs w:val="22"/>
        </w:rPr>
        <w:t xml:space="preserve"> de junho</w:t>
      </w:r>
      <w:r w:rsidR="001B455C" w:rsidRPr="00E53588">
        <w:rPr>
          <w:rFonts w:ascii="Tahoma" w:hAnsi="Tahoma" w:cs="Tahoma"/>
          <w:sz w:val="22"/>
          <w:szCs w:val="22"/>
        </w:rPr>
        <w:t xml:space="preserve"> do corrente ano, inclusive, sem prejuízo de reavaliação posterior, passam a vigorar as seguintes regras e definições para fins de enfretamento da pandemia d</w:t>
      </w:r>
      <w:r w:rsidR="001B455C" w:rsidRPr="00E53588">
        <w:rPr>
          <w:rFonts w:ascii="Tahoma" w:hAnsi="Tahoma" w:cs="Tahoma"/>
          <w:sz w:val="22"/>
          <w:szCs w:val="22"/>
        </w:rPr>
        <w:t>a</w:t>
      </w:r>
      <w:r w:rsidR="001B455C" w:rsidRPr="00E53588">
        <w:rPr>
          <w:rFonts w:ascii="Tahoma" w:hAnsi="Tahoma" w:cs="Tahoma"/>
          <w:sz w:val="22"/>
          <w:szCs w:val="22"/>
        </w:rPr>
        <w:t xml:space="preserve"> Covid-</w:t>
      </w:r>
      <w:proofErr w:type="gramStart"/>
      <w:r w:rsidR="001B455C" w:rsidRPr="00E53588">
        <w:rPr>
          <w:rFonts w:ascii="Tahoma" w:hAnsi="Tahoma" w:cs="Tahoma"/>
          <w:sz w:val="22"/>
          <w:szCs w:val="22"/>
        </w:rPr>
        <w:t>19:</w:t>
      </w:r>
      <w:r w:rsidR="001B455C" w:rsidRPr="00E53588">
        <w:rPr>
          <w:rStyle w:val="Forte"/>
          <w:rFonts w:ascii="Tahoma" w:eastAsia="Arial" w:hAnsi="Tahoma" w:cs="Tahoma"/>
          <w:iCs/>
          <w:sz w:val="22"/>
          <w:szCs w:val="22"/>
        </w:rPr>
        <w:t>.</w:t>
      </w:r>
      <w:proofErr w:type="gramEnd"/>
      <w:r w:rsidR="001B455C" w:rsidRPr="00E53588">
        <w:rPr>
          <w:rStyle w:val="Forte"/>
          <w:rFonts w:ascii="Tahoma" w:eastAsia="Arial" w:hAnsi="Tahoma" w:cs="Tahoma"/>
          <w:iCs/>
          <w:sz w:val="22"/>
          <w:szCs w:val="22"/>
        </w:rPr>
        <w:t>”</w:t>
      </w:r>
    </w:p>
    <w:p w14:paraId="3F292063" w14:textId="0471EAA9" w:rsidR="007721B7" w:rsidRPr="00E53588" w:rsidRDefault="007721B7" w:rsidP="001B455C">
      <w:pPr>
        <w:shd w:val="clear" w:color="auto" w:fill="FFFFFF"/>
        <w:ind w:firstLine="709"/>
        <w:jc w:val="both"/>
        <w:rPr>
          <w:rFonts w:ascii="Tahoma" w:eastAsia="Times New Roman" w:hAnsi="Tahoma" w:cs="Tahoma"/>
          <w:lang w:val="pt-BR" w:eastAsia="pt-BR"/>
        </w:rPr>
      </w:pPr>
    </w:p>
    <w:p w14:paraId="27CC4936" w14:textId="216334DD" w:rsidR="003162A0" w:rsidRPr="00E53588" w:rsidRDefault="003162A0" w:rsidP="003162A0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lang w:val="pt-BR"/>
        </w:rPr>
      </w:pPr>
      <w:r w:rsidRPr="00E53588">
        <w:rPr>
          <w:rFonts w:ascii="Tahoma" w:hAnsi="Tahoma" w:cs="Tahoma"/>
          <w:b/>
          <w:spacing w:val="-1"/>
          <w:lang w:val="pt-BR"/>
        </w:rPr>
        <w:t>Art.</w:t>
      </w:r>
      <w:r w:rsidRPr="00E53588">
        <w:rPr>
          <w:rFonts w:ascii="Tahoma" w:hAnsi="Tahoma" w:cs="Tahoma"/>
          <w:b/>
          <w:spacing w:val="7"/>
          <w:lang w:val="pt-BR"/>
        </w:rPr>
        <w:t xml:space="preserve"> </w:t>
      </w:r>
      <w:r w:rsidRPr="00E53588">
        <w:rPr>
          <w:rFonts w:ascii="Tahoma" w:hAnsi="Tahoma" w:cs="Tahoma"/>
          <w:b/>
          <w:lang w:val="pt-BR"/>
        </w:rPr>
        <w:t>2º.</w:t>
      </w:r>
      <w:r w:rsidRPr="00E53588">
        <w:rPr>
          <w:rFonts w:ascii="Tahoma" w:hAnsi="Tahoma" w:cs="Tahoma"/>
          <w:b/>
          <w:spacing w:val="10"/>
          <w:lang w:val="pt-BR"/>
        </w:rPr>
        <w:t xml:space="preserve"> </w:t>
      </w:r>
      <w:r w:rsidRPr="00E53588">
        <w:rPr>
          <w:rFonts w:ascii="Tahoma" w:hAnsi="Tahoma" w:cs="Tahoma"/>
          <w:bCs/>
          <w:iCs/>
          <w:lang w:val="pt-BR"/>
        </w:rPr>
        <w:t xml:space="preserve">Fica alterado o </w:t>
      </w:r>
      <w:r w:rsidRPr="00E53588">
        <w:rPr>
          <w:rFonts w:ascii="Tahoma" w:hAnsi="Tahoma" w:cs="Tahoma"/>
          <w:b/>
          <w:bCs/>
          <w:iCs/>
          <w:lang w:val="pt-BR"/>
        </w:rPr>
        <w:t xml:space="preserve">Art. </w:t>
      </w:r>
      <w:r w:rsidR="001B455C" w:rsidRPr="00E53588">
        <w:rPr>
          <w:rFonts w:ascii="Tahoma" w:hAnsi="Tahoma" w:cs="Tahoma"/>
          <w:b/>
          <w:bCs/>
          <w:iCs/>
          <w:lang w:val="pt-BR"/>
        </w:rPr>
        <w:t>3</w:t>
      </w:r>
      <w:r w:rsidRPr="00E53588">
        <w:rPr>
          <w:rFonts w:ascii="Tahoma" w:hAnsi="Tahoma" w:cs="Tahoma"/>
          <w:b/>
          <w:bCs/>
          <w:iCs/>
          <w:lang w:val="pt-BR"/>
        </w:rPr>
        <w:t>º</w:t>
      </w:r>
      <w:r w:rsidRPr="00E53588">
        <w:rPr>
          <w:rFonts w:ascii="Tahoma" w:hAnsi="Tahoma" w:cs="Tahoma"/>
          <w:bCs/>
          <w:iCs/>
          <w:lang w:val="pt-BR"/>
        </w:rPr>
        <w:t xml:space="preserve">, do Decreto nº </w:t>
      </w:r>
      <w:r w:rsidR="001B455C" w:rsidRPr="00E53588">
        <w:rPr>
          <w:rFonts w:ascii="Tahoma" w:hAnsi="Tahoma" w:cs="Tahoma"/>
          <w:bCs/>
          <w:iCs/>
          <w:lang w:val="pt-BR"/>
        </w:rPr>
        <w:t>183</w:t>
      </w:r>
      <w:r w:rsidRPr="00E53588">
        <w:rPr>
          <w:rFonts w:ascii="Tahoma" w:hAnsi="Tahoma" w:cs="Tahoma"/>
          <w:bCs/>
          <w:iCs/>
          <w:lang w:val="pt-BR"/>
        </w:rPr>
        <w:t xml:space="preserve">/2021, de </w:t>
      </w:r>
      <w:r w:rsidR="001B455C" w:rsidRPr="00E53588">
        <w:rPr>
          <w:rFonts w:ascii="Tahoma" w:hAnsi="Tahoma" w:cs="Tahoma"/>
          <w:bCs/>
          <w:iCs/>
          <w:lang w:val="pt-BR"/>
        </w:rPr>
        <w:t>10 de junho</w:t>
      </w:r>
      <w:r w:rsidRPr="00E53588">
        <w:rPr>
          <w:rFonts w:ascii="Tahoma" w:hAnsi="Tahoma" w:cs="Tahoma"/>
          <w:bCs/>
          <w:iCs/>
          <w:lang w:val="pt-BR"/>
        </w:rPr>
        <w:t xml:space="preserve"> de 2021, passando a vigorar com a seguinte redação:</w:t>
      </w:r>
    </w:p>
    <w:p w14:paraId="63216EE3" w14:textId="77777777" w:rsidR="003162A0" w:rsidRPr="00E53588" w:rsidRDefault="003162A0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b/>
          <w:color w:val="000000"/>
          <w:sz w:val="22"/>
          <w:szCs w:val="22"/>
        </w:rPr>
      </w:pPr>
    </w:p>
    <w:p w14:paraId="3BB34F68" w14:textId="03E5AECB" w:rsidR="001E6D56" w:rsidRPr="00E53588" w:rsidRDefault="003162A0" w:rsidP="0055655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E53588">
        <w:rPr>
          <w:rFonts w:ascii="Tahoma" w:hAnsi="Tahoma" w:cs="Tahoma"/>
          <w:b/>
          <w:color w:val="000000"/>
          <w:sz w:val="22"/>
          <w:szCs w:val="22"/>
        </w:rPr>
        <w:t>“</w:t>
      </w:r>
      <w:r w:rsidR="00293374" w:rsidRPr="00E53588">
        <w:rPr>
          <w:rFonts w:ascii="Tahoma" w:hAnsi="Tahoma" w:cs="Tahoma"/>
          <w:b/>
          <w:color w:val="000000"/>
          <w:sz w:val="22"/>
          <w:szCs w:val="22"/>
        </w:rPr>
        <w:t xml:space="preserve">Art. </w:t>
      </w:r>
      <w:r w:rsidR="0055655C" w:rsidRPr="00E53588">
        <w:rPr>
          <w:rFonts w:ascii="Tahoma" w:hAnsi="Tahoma" w:cs="Tahoma"/>
          <w:b/>
          <w:color w:val="000000"/>
          <w:sz w:val="22"/>
          <w:szCs w:val="22"/>
        </w:rPr>
        <w:t>3</w:t>
      </w:r>
      <w:r w:rsidRPr="00E53588">
        <w:rPr>
          <w:rFonts w:ascii="Tahoma" w:hAnsi="Tahoma" w:cs="Tahoma"/>
          <w:b/>
          <w:color w:val="000000"/>
          <w:sz w:val="22"/>
          <w:szCs w:val="22"/>
        </w:rPr>
        <w:t xml:space="preserve">º. </w:t>
      </w:r>
      <w:r w:rsidR="0055655C" w:rsidRPr="00E53588">
        <w:rPr>
          <w:rStyle w:val="Forte"/>
          <w:rFonts w:ascii="Tahoma" w:eastAsia="Arial" w:hAnsi="Tahoma" w:cs="Tahoma"/>
          <w:b w:val="0"/>
          <w:bCs w:val="0"/>
          <w:iCs/>
          <w:sz w:val="22"/>
          <w:szCs w:val="22"/>
        </w:rPr>
        <w:t xml:space="preserve">Ficam proibidas as visitas aos pontos turísticos do Município de Quilombo, em qualquer de número de pessoas visitantes, em especial às Cataratas do Salto Saudades e na Praça Municipal de Quilombo, a partir da 00h do dia </w:t>
      </w:r>
      <w:r w:rsidR="0055655C" w:rsidRPr="00E53588">
        <w:rPr>
          <w:rStyle w:val="Forte"/>
          <w:rFonts w:ascii="Tahoma" w:eastAsia="Arial" w:hAnsi="Tahoma" w:cs="Tahoma"/>
          <w:b w:val="0"/>
          <w:bCs w:val="0"/>
          <w:iCs/>
          <w:sz w:val="22"/>
          <w:szCs w:val="22"/>
        </w:rPr>
        <w:t>19</w:t>
      </w:r>
      <w:r w:rsidR="0055655C" w:rsidRPr="00E53588">
        <w:rPr>
          <w:rStyle w:val="Forte"/>
          <w:rFonts w:ascii="Tahoma" w:eastAsia="Arial" w:hAnsi="Tahoma" w:cs="Tahoma"/>
          <w:b w:val="0"/>
          <w:bCs w:val="0"/>
          <w:iCs/>
          <w:sz w:val="22"/>
          <w:szCs w:val="22"/>
        </w:rPr>
        <w:t xml:space="preserve"> de junho de 2021 até às 23h59min do dia </w:t>
      </w:r>
      <w:r w:rsidR="0055655C" w:rsidRPr="00E53588">
        <w:rPr>
          <w:rStyle w:val="Forte"/>
          <w:rFonts w:ascii="Tahoma" w:eastAsia="Arial" w:hAnsi="Tahoma" w:cs="Tahoma"/>
          <w:b w:val="0"/>
          <w:bCs w:val="0"/>
          <w:iCs/>
          <w:sz w:val="22"/>
          <w:szCs w:val="22"/>
        </w:rPr>
        <w:t>25</w:t>
      </w:r>
      <w:r w:rsidR="0055655C" w:rsidRPr="00E53588">
        <w:rPr>
          <w:rStyle w:val="Forte"/>
          <w:rFonts w:ascii="Tahoma" w:eastAsia="Arial" w:hAnsi="Tahoma" w:cs="Tahoma"/>
          <w:b w:val="0"/>
          <w:bCs w:val="0"/>
          <w:iCs/>
          <w:sz w:val="22"/>
          <w:szCs w:val="22"/>
        </w:rPr>
        <w:t xml:space="preserve"> de junho de 2021.</w:t>
      </w:r>
      <w:r w:rsidRPr="00E53588">
        <w:rPr>
          <w:rFonts w:ascii="Tahoma" w:hAnsi="Tahoma" w:cs="Tahoma"/>
          <w:sz w:val="22"/>
          <w:szCs w:val="22"/>
        </w:rPr>
        <w:t>”</w:t>
      </w:r>
    </w:p>
    <w:p w14:paraId="5E8225C5" w14:textId="77777777" w:rsidR="00A61B09" w:rsidRPr="00E53588" w:rsidRDefault="00A61B09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eastAsia="Arial" w:hAnsi="Tahoma" w:cs="Tahoma"/>
          <w:iCs/>
          <w:sz w:val="22"/>
          <w:szCs w:val="22"/>
        </w:rPr>
      </w:pPr>
    </w:p>
    <w:p w14:paraId="5E47C7E9" w14:textId="27D6A324" w:rsidR="0055655C" w:rsidRPr="00E53588" w:rsidRDefault="00433FCA" w:rsidP="0055655C">
      <w:pPr>
        <w:pStyle w:val="TextosemFormatao"/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E53588">
        <w:rPr>
          <w:rStyle w:val="Forte"/>
          <w:rFonts w:ascii="Tahoma" w:eastAsia="Arial" w:hAnsi="Tahoma" w:cs="Tahoma"/>
          <w:iCs/>
          <w:sz w:val="22"/>
          <w:szCs w:val="22"/>
        </w:rPr>
        <w:t xml:space="preserve">Art. </w:t>
      </w:r>
      <w:r w:rsidR="00DA08CE" w:rsidRPr="00E53588">
        <w:rPr>
          <w:rStyle w:val="Forte"/>
          <w:rFonts w:ascii="Tahoma" w:eastAsia="Arial" w:hAnsi="Tahoma" w:cs="Tahoma"/>
          <w:iCs/>
          <w:sz w:val="22"/>
          <w:szCs w:val="22"/>
        </w:rPr>
        <w:t>3</w:t>
      </w:r>
      <w:r w:rsidRPr="00E53588">
        <w:rPr>
          <w:rStyle w:val="Forte"/>
          <w:rFonts w:ascii="Tahoma" w:eastAsia="Arial" w:hAnsi="Tahoma" w:cs="Tahoma"/>
          <w:iCs/>
          <w:sz w:val="22"/>
          <w:szCs w:val="22"/>
        </w:rPr>
        <w:t>º.</w:t>
      </w:r>
      <w:r w:rsidRPr="00E53588">
        <w:rPr>
          <w:rFonts w:ascii="Tahoma" w:hAnsi="Tahoma" w:cs="Tahoma"/>
          <w:sz w:val="22"/>
          <w:szCs w:val="22"/>
        </w:rPr>
        <w:t xml:space="preserve"> </w:t>
      </w:r>
      <w:r w:rsidR="0055655C" w:rsidRPr="00E53588">
        <w:rPr>
          <w:rFonts w:ascii="Tahoma" w:hAnsi="Tahoma" w:cs="Tahoma"/>
          <w:sz w:val="22"/>
          <w:szCs w:val="22"/>
        </w:rPr>
        <w:t xml:space="preserve">Este Decreto entra em vigor na data de sua publicação, com efeitos a partir do dia </w:t>
      </w:r>
      <w:r w:rsidR="0055655C" w:rsidRPr="00E53588">
        <w:rPr>
          <w:rFonts w:ascii="Tahoma" w:hAnsi="Tahoma" w:cs="Tahoma"/>
          <w:sz w:val="22"/>
          <w:szCs w:val="22"/>
        </w:rPr>
        <w:t>19</w:t>
      </w:r>
      <w:r w:rsidR="0055655C" w:rsidRPr="00E53588">
        <w:rPr>
          <w:rFonts w:ascii="Tahoma" w:hAnsi="Tahoma" w:cs="Tahoma"/>
          <w:sz w:val="22"/>
          <w:szCs w:val="22"/>
        </w:rPr>
        <w:t xml:space="preserve"> de junho de 2021, revogando todas as disposições em contrário.</w:t>
      </w:r>
    </w:p>
    <w:p w14:paraId="210FB654" w14:textId="02CD2DC2" w:rsidR="00433FCA" w:rsidRPr="00C11465" w:rsidRDefault="00433FCA" w:rsidP="00C11465">
      <w:pPr>
        <w:ind w:firstLine="709"/>
        <w:jc w:val="both"/>
        <w:rPr>
          <w:rStyle w:val="subtitulo"/>
          <w:rFonts w:ascii="Tahoma" w:hAnsi="Tahoma" w:cs="Tahoma"/>
          <w:bCs/>
          <w:iCs/>
          <w:lang w:val="pt-BR"/>
        </w:rPr>
      </w:pPr>
    </w:p>
    <w:p w14:paraId="72D28104" w14:textId="77777777" w:rsidR="00433FCA" w:rsidRPr="002E6699" w:rsidRDefault="00433FCA" w:rsidP="00433FC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2E6699">
        <w:rPr>
          <w:rStyle w:val="subtitulo"/>
          <w:rFonts w:ascii="Tahoma" w:hAnsi="Tahoma" w:cs="Tahoma"/>
          <w:bCs/>
          <w:iCs/>
          <w:sz w:val="22"/>
          <w:szCs w:val="22"/>
        </w:rPr>
        <w:t> </w:t>
      </w:r>
      <w:r w:rsidRPr="002E6699">
        <w:rPr>
          <w:rFonts w:ascii="Tahoma" w:hAnsi="Tahoma" w:cs="Tahoma"/>
          <w:sz w:val="22"/>
          <w:szCs w:val="22"/>
        </w:rPr>
        <w:t xml:space="preserve">    </w:t>
      </w:r>
    </w:p>
    <w:p w14:paraId="10AC61C1" w14:textId="77777777" w:rsidR="00C11465" w:rsidRDefault="00C11465" w:rsidP="00433FCA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402EE0C9" w14:textId="4DB8E399" w:rsidR="00433FCA" w:rsidRPr="002E6699" w:rsidRDefault="00433FCA" w:rsidP="00433FCA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2E6699">
        <w:rPr>
          <w:rFonts w:ascii="Tahoma" w:hAnsi="Tahoma" w:cs="Tahoma"/>
          <w:sz w:val="22"/>
          <w:szCs w:val="22"/>
        </w:rPr>
        <w:t xml:space="preserve"> Gabinete do Executivo Municipal, em </w:t>
      </w:r>
      <w:r w:rsidR="0055655C">
        <w:rPr>
          <w:rFonts w:ascii="Tahoma" w:hAnsi="Tahoma" w:cs="Tahoma"/>
          <w:sz w:val="22"/>
          <w:szCs w:val="22"/>
        </w:rPr>
        <w:t xml:space="preserve">18 </w:t>
      </w:r>
      <w:r w:rsidRPr="002E6699">
        <w:rPr>
          <w:rFonts w:ascii="Tahoma" w:hAnsi="Tahoma" w:cs="Tahoma"/>
          <w:sz w:val="22"/>
          <w:szCs w:val="22"/>
        </w:rPr>
        <w:t xml:space="preserve">de </w:t>
      </w:r>
      <w:r w:rsidR="0055655C">
        <w:rPr>
          <w:rFonts w:ascii="Tahoma" w:hAnsi="Tahoma" w:cs="Tahoma"/>
          <w:sz w:val="22"/>
          <w:szCs w:val="22"/>
        </w:rPr>
        <w:t>junho</w:t>
      </w:r>
      <w:r w:rsidRPr="002E6699">
        <w:rPr>
          <w:rFonts w:ascii="Tahoma" w:hAnsi="Tahoma" w:cs="Tahoma"/>
          <w:sz w:val="22"/>
          <w:szCs w:val="22"/>
        </w:rPr>
        <w:t xml:space="preserve"> de 2021.</w:t>
      </w:r>
    </w:p>
    <w:p w14:paraId="61725749" w14:textId="77777777" w:rsidR="00433FCA" w:rsidRPr="002E6699" w:rsidRDefault="00433FCA" w:rsidP="00433FCA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5AE643A3" w14:textId="49004D08" w:rsidR="00433FCA" w:rsidRPr="002E6699" w:rsidRDefault="00D039B1" w:rsidP="00433FCA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742C12" wp14:editId="3ACB6D1B">
                <wp:simplePos x="0" y="0"/>
                <wp:positionH relativeFrom="column">
                  <wp:posOffset>-108585</wp:posOffset>
                </wp:positionH>
                <wp:positionV relativeFrom="paragraph">
                  <wp:posOffset>144145</wp:posOffset>
                </wp:positionV>
                <wp:extent cx="1828800" cy="145732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C4C45C" w14:textId="77777777" w:rsidR="0055655C" w:rsidRDefault="0055655C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4A08612" w14:textId="77777777" w:rsidR="0055655C" w:rsidRDefault="0055655C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D04D279" w14:textId="77777777" w:rsidR="0055655C" w:rsidRDefault="0055655C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6E3586B" w14:textId="5D443728" w:rsidR="00D039B1" w:rsidRPr="0055655C" w:rsidRDefault="00D039B1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5655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Registrado e Publicado </w:t>
                            </w:r>
                          </w:p>
                          <w:p w14:paraId="4AC3C7AE" w14:textId="6B1ACEF9" w:rsidR="00D039B1" w:rsidRPr="0055655C" w:rsidRDefault="00D039B1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5655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Em ___/</w:t>
                            </w:r>
                            <w:r w:rsidR="0055655C" w:rsidRPr="0055655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</w:t>
                            </w:r>
                            <w:r w:rsidRPr="0055655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/2021</w:t>
                            </w:r>
                          </w:p>
                          <w:p w14:paraId="53D02AA3" w14:textId="77777777" w:rsidR="00D039B1" w:rsidRPr="0055655C" w:rsidRDefault="00D039B1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5655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Lei Municipal 1087/1993</w:t>
                            </w:r>
                            <w:r w:rsidRPr="0055655C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7400938A" w14:textId="77777777" w:rsidR="00D039B1" w:rsidRPr="0055655C" w:rsidRDefault="00D039B1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256367B6" w14:textId="42A9E91A" w:rsidR="00D039B1" w:rsidRPr="0055655C" w:rsidRDefault="0055655C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5655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Vanusa </w:t>
                            </w:r>
                            <w:proofErr w:type="spellStart"/>
                            <w:r w:rsidRPr="0055655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Maschio</w:t>
                            </w:r>
                            <w:proofErr w:type="spellEnd"/>
                          </w:p>
                          <w:p w14:paraId="718E7500" w14:textId="77777777" w:rsidR="00D039B1" w:rsidRPr="0055655C" w:rsidRDefault="00D039B1" w:rsidP="00C57759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5655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Servidora Designada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42C1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8.55pt;margin-top:11.35pt;width:2in;height:11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" filled="f" stroked="f" strokeweight=".5pt">
                <v:textbox>
                  <w:txbxContent>
                    <w:p w14:paraId="40C4C45C" w14:textId="77777777" w:rsidR="0055655C" w:rsidRDefault="0055655C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14:paraId="44A08612" w14:textId="77777777" w:rsidR="0055655C" w:rsidRDefault="0055655C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14:paraId="1D04D279" w14:textId="77777777" w:rsidR="0055655C" w:rsidRDefault="0055655C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14:paraId="36E3586B" w14:textId="5D443728" w:rsidR="00D039B1" w:rsidRPr="0055655C" w:rsidRDefault="00D039B1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5655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Registrado e Publicado </w:t>
                      </w:r>
                    </w:p>
                    <w:p w14:paraId="4AC3C7AE" w14:textId="6B1ACEF9" w:rsidR="00D039B1" w:rsidRPr="0055655C" w:rsidRDefault="00D039B1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5655C">
                        <w:rPr>
                          <w:rFonts w:ascii="Tahoma" w:hAnsi="Tahoma" w:cs="Tahoma"/>
                          <w:sz w:val="18"/>
                          <w:szCs w:val="18"/>
                        </w:rPr>
                        <w:t>Em ___/</w:t>
                      </w:r>
                      <w:r w:rsidR="0055655C" w:rsidRPr="0055655C">
                        <w:rPr>
                          <w:rFonts w:ascii="Tahoma" w:hAnsi="Tahoma" w:cs="Tahoma"/>
                          <w:sz w:val="18"/>
                          <w:szCs w:val="18"/>
                        </w:rPr>
                        <w:t>___</w:t>
                      </w:r>
                      <w:r w:rsidRPr="0055655C">
                        <w:rPr>
                          <w:rFonts w:ascii="Tahoma" w:hAnsi="Tahoma" w:cs="Tahoma"/>
                          <w:sz w:val="18"/>
                          <w:szCs w:val="18"/>
                        </w:rPr>
                        <w:t>/2021</w:t>
                      </w:r>
                    </w:p>
                    <w:p w14:paraId="53D02AA3" w14:textId="77777777" w:rsidR="00D039B1" w:rsidRPr="0055655C" w:rsidRDefault="00D039B1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</w:pPr>
                      <w:r w:rsidRPr="0055655C">
                        <w:rPr>
                          <w:rFonts w:ascii="Tahoma" w:hAnsi="Tahoma" w:cs="Tahoma"/>
                          <w:sz w:val="18"/>
                          <w:szCs w:val="18"/>
                        </w:rPr>
                        <w:t>Lei Municipal 1087/1993</w:t>
                      </w:r>
                      <w:r w:rsidRPr="0055655C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 xml:space="preserve">          </w:t>
                      </w:r>
                    </w:p>
                    <w:p w14:paraId="7400938A" w14:textId="77777777" w:rsidR="00D039B1" w:rsidRPr="0055655C" w:rsidRDefault="00D039B1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256367B6" w14:textId="42A9E91A" w:rsidR="00D039B1" w:rsidRPr="0055655C" w:rsidRDefault="0055655C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5655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Vanusa </w:t>
                      </w:r>
                      <w:proofErr w:type="spellStart"/>
                      <w:r w:rsidRPr="0055655C">
                        <w:rPr>
                          <w:rFonts w:ascii="Tahoma" w:hAnsi="Tahoma" w:cs="Tahoma"/>
                          <w:sz w:val="18"/>
                          <w:szCs w:val="18"/>
                        </w:rPr>
                        <w:t>Maschio</w:t>
                      </w:r>
                      <w:proofErr w:type="spellEnd"/>
                    </w:p>
                    <w:p w14:paraId="718E7500" w14:textId="77777777" w:rsidR="00D039B1" w:rsidRPr="0055655C" w:rsidRDefault="00D039B1" w:rsidP="00C57759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5655C">
                        <w:rPr>
                          <w:rFonts w:ascii="Tahoma" w:hAnsi="Tahoma" w:cs="Tahoma"/>
                          <w:sz w:val="18"/>
                          <w:szCs w:val="18"/>
                        </w:rPr>
                        <w:t>Servidora Designada</w:t>
                      </w:r>
                    </w:p>
                  </w:txbxContent>
                </v:textbox>
              </v:shape>
            </w:pict>
          </mc:Fallback>
        </mc:AlternateContent>
      </w:r>
    </w:p>
    <w:p w14:paraId="0351F45B" w14:textId="77777777" w:rsidR="0055655C" w:rsidRDefault="0055655C" w:rsidP="00433FCA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4EBDB38F" w14:textId="2B980DB0" w:rsidR="00433FCA" w:rsidRPr="002E6699" w:rsidRDefault="00433FCA" w:rsidP="00433FCA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E6699">
        <w:rPr>
          <w:rFonts w:ascii="Tahoma" w:hAnsi="Tahoma" w:cs="Tahoma"/>
          <w:b/>
          <w:sz w:val="22"/>
          <w:szCs w:val="22"/>
        </w:rPr>
        <w:t>SILVANO DE PARIZ</w:t>
      </w:r>
    </w:p>
    <w:p w14:paraId="5E9E4BA4" w14:textId="77777777" w:rsidR="00400CF7" w:rsidRPr="00400CF7" w:rsidRDefault="00D039B1" w:rsidP="00D039B1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Prefeito</w:t>
      </w:r>
    </w:p>
    <w:p w14:paraId="79C8B27C" w14:textId="77777777" w:rsidR="00400CF7" w:rsidRPr="00400CF7" w:rsidRDefault="00400CF7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sectPr w:rsidR="00400CF7" w:rsidRPr="00400CF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6E0F" w14:textId="77777777" w:rsidR="009A69B3" w:rsidRDefault="009A69B3" w:rsidP="00006F02">
      <w:r>
        <w:separator/>
      </w:r>
    </w:p>
  </w:endnote>
  <w:endnote w:type="continuationSeparator" w:id="0">
    <w:p w14:paraId="47A3FC25" w14:textId="77777777" w:rsidR="009A69B3" w:rsidRDefault="009A69B3" w:rsidP="0000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9CFE" w14:textId="77777777" w:rsidR="00EC52A2" w:rsidRDefault="009A69B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A005" w14:textId="77777777" w:rsidR="009A69B3" w:rsidRDefault="009A69B3" w:rsidP="00006F02">
      <w:r>
        <w:separator/>
      </w:r>
    </w:p>
  </w:footnote>
  <w:footnote w:type="continuationSeparator" w:id="0">
    <w:p w14:paraId="5664296A" w14:textId="77777777" w:rsidR="009A69B3" w:rsidRDefault="009A69B3" w:rsidP="00006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2737" w14:textId="77777777" w:rsidR="00EC52A2" w:rsidRDefault="009A69B3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8106A"/>
    <w:multiLevelType w:val="hybridMultilevel"/>
    <w:tmpl w:val="AA144B7C"/>
    <w:lvl w:ilvl="0" w:tplc="48A2EB30">
      <w:start w:val="1"/>
      <w:numFmt w:val="upperRoman"/>
      <w:lvlText w:val="%1"/>
      <w:lvlJc w:val="left"/>
      <w:pPr>
        <w:ind w:left="118" w:hanging="137"/>
      </w:pPr>
      <w:rPr>
        <w:rFonts w:ascii="Arial" w:eastAsia="Arial" w:hAnsi="Arial" w:hint="default"/>
        <w:sz w:val="24"/>
        <w:szCs w:val="24"/>
      </w:rPr>
    </w:lvl>
    <w:lvl w:ilvl="1" w:tplc="44EA13D2">
      <w:start w:val="1"/>
      <w:numFmt w:val="bullet"/>
      <w:lvlText w:val="•"/>
      <w:lvlJc w:val="left"/>
      <w:pPr>
        <w:ind w:left="1065" w:hanging="137"/>
      </w:pPr>
      <w:rPr>
        <w:rFonts w:hint="default"/>
      </w:rPr>
    </w:lvl>
    <w:lvl w:ilvl="2" w:tplc="A72A709E">
      <w:start w:val="1"/>
      <w:numFmt w:val="bullet"/>
      <w:lvlText w:val="•"/>
      <w:lvlJc w:val="left"/>
      <w:pPr>
        <w:ind w:left="2012" w:hanging="137"/>
      </w:pPr>
      <w:rPr>
        <w:rFonts w:hint="default"/>
      </w:rPr>
    </w:lvl>
    <w:lvl w:ilvl="3" w:tplc="E50A5A60">
      <w:start w:val="1"/>
      <w:numFmt w:val="bullet"/>
      <w:lvlText w:val="•"/>
      <w:lvlJc w:val="left"/>
      <w:pPr>
        <w:ind w:left="2958" w:hanging="137"/>
      </w:pPr>
      <w:rPr>
        <w:rFonts w:hint="default"/>
      </w:rPr>
    </w:lvl>
    <w:lvl w:ilvl="4" w:tplc="A4FCD320">
      <w:start w:val="1"/>
      <w:numFmt w:val="bullet"/>
      <w:lvlText w:val="•"/>
      <w:lvlJc w:val="left"/>
      <w:pPr>
        <w:ind w:left="3905" w:hanging="137"/>
      </w:pPr>
      <w:rPr>
        <w:rFonts w:hint="default"/>
      </w:rPr>
    </w:lvl>
    <w:lvl w:ilvl="5" w:tplc="EA880B22">
      <w:start w:val="1"/>
      <w:numFmt w:val="bullet"/>
      <w:lvlText w:val="•"/>
      <w:lvlJc w:val="left"/>
      <w:pPr>
        <w:ind w:left="4852" w:hanging="137"/>
      </w:pPr>
      <w:rPr>
        <w:rFonts w:hint="default"/>
      </w:rPr>
    </w:lvl>
    <w:lvl w:ilvl="6" w:tplc="86DACE42">
      <w:start w:val="1"/>
      <w:numFmt w:val="bullet"/>
      <w:lvlText w:val="•"/>
      <w:lvlJc w:val="left"/>
      <w:pPr>
        <w:ind w:left="5799" w:hanging="137"/>
      </w:pPr>
      <w:rPr>
        <w:rFonts w:hint="default"/>
      </w:rPr>
    </w:lvl>
    <w:lvl w:ilvl="7" w:tplc="2E222E50">
      <w:start w:val="1"/>
      <w:numFmt w:val="bullet"/>
      <w:lvlText w:val="•"/>
      <w:lvlJc w:val="left"/>
      <w:pPr>
        <w:ind w:left="6746" w:hanging="137"/>
      </w:pPr>
      <w:rPr>
        <w:rFonts w:hint="default"/>
      </w:rPr>
    </w:lvl>
    <w:lvl w:ilvl="8" w:tplc="03481898">
      <w:start w:val="1"/>
      <w:numFmt w:val="bullet"/>
      <w:lvlText w:val="•"/>
      <w:lvlJc w:val="left"/>
      <w:pPr>
        <w:ind w:left="7692" w:hanging="137"/>
      </w:pPr>
      <w:rPr>
        <w:rFonts w:hint="default"/>
      </w:rPr>
    </w:lvl>
  </w:abstractNum>
  <w:abstractNum w:abstractNumId="1" w15:restartNumberingAfterBreak="0">
    <w:nsid w:val="51E5029F"/>
    <w:multiLevelType w:val="hybridMultilevel"/>
    <w:tmpl w:val="048E059C"/>
    <w:lvl w:ilvl="0" w:tplc="909AEEF0">
      <w:start w:val="1"/>
      <w:numFmt w:val="upperRoman"/>
      <w:suff w:val="space"/>
      <w:lvlText w:val="%1"/>
      <w:lvlJc w:val="left"/>
      <w:pPr>
        <w:ind w:left="0" w:firstLine="0"/>
      </w:pPr>
      <w:rPr>
        <w:rFonts w:ascii="Arial" w:eastAsia="Arial" w:hAnsi="Arial" w:hint="default"/>
        <w:sz w:val="24"/>
        <w:szCs w:val="24"/>
      </w:rPr>
    </w:lvl>
    <w:lvl w:ilvl="1" w:tplc="B3C665DC">
      <w:start w:val="1"/>
      <w:numFmt w:val="bullet"/>
      <w:lvlText w:val="•"/>
      <w:lvlJc w:val="left"/>
      <w:pPr>
        <w:ind w:left="1065" w:hanging="130"/>
      </w:pPr>
      <w:rPr>
        <w:rFonts w:hint="default"/>
      </w:rPr>
    </w:lvl>
    <w:lvl w:ilvl="2" w:tplc="4260C6BC">
      <w:start w:val="1"/>
      <w:numFmt w:val="bullet"/>
      <w:lvlText w:val="•"/>
      <w:lvlJc w:val="left"/>
      <w:pPr>
        <w:ind w:left="2012" w:hanging="130"/>
      </w:pPr>
      <w:rPr>
        <w:rFonts w:hint="default"/>
      </w:rPr>
    </w:lvl>
    <w:lvl w:ilvl="3" w:tplc="90EA05C6">
      <w:start w:val="1"/>
      <w:numFmt w:val="bullet"/>
      <w:lvlText w:val="•"/>
      <w:lvlJc w:val="left"/>
      <w:pPr>
        <w:ind w:left="2958" w:hanging="130"/>
      </w:pPr>
      <w:rPr>
        <w:rFonts w:hint="default"/>
      </w:rPr>
    </w:lvl>
    <w:lvl w:ilvl="4" w:tplc="D7C68814">
      <w:start w:val="1"/>
      <w:numFmt w:val="bullet"/>
      <w:lvlText w:val="•"/>
      <w:lvlJc w:val="left"/>
      <w:pPr>
        <w:ind w:left="3905" w:hanging="130"/>
      </w:pPr>
      <w:rPr>
        <w:rFonts w:hint="default"/>
      </w:rPr>
    </w:lvl>
    <w:lvl w:ilvl="5" w:tplc="10BE9968">
      <w:start w:val="1"/>
      <w:numFmt w:val="bullet"/>
      <w:lvlText w:val="•"/>
      <w:lvlJc w:val="left"/>
      <w:pPr>
        <w:ind w:left="4852" w:hanging="130"/>
      </w:pPr>
      <w:rPr>
        <w:rFonts w:hint="default"/>
      </w:rPr>
    </w:lvl>
    <w:lvl w:ilvl="6" w:tplc="C284EE70">
      <w:start w:val="1"/>
      <w:numFmt w:val="bullet"/>
      <w:lvlText w:val="•"/>
      <w:lvlJc w:val="left"/>
      <w:pPr>
        <w:ind w:left="5799" w:hanging="130"/>
      </w:pPr>
      <w:rPr>
        <w:rFonts w:hint="default"/>
      </w:rPr>
    </w:lvl>
    <w:lvl w:ilvl="7" w:tplc="F62484DE">
      <w:start w:val="1"/>
      <w:numFmt w:val="bullet"/>
      <w:lvlText w:val="•"/>
      <w:lvlJc w:val="left"/>
      <w:pPr>
        <w:ind w:left="6746" w:hanging="130"/>
      </w:pPr>
      <w:rPr>
        <w:rFonts w:hint="default"/>
      </w:rPr>
    </w:lvl>
    <w:lvl w:ilvl="8" w:tplc="DB66644A">
      <w:start w:val="1"/>
      <w:numFmt w:val="bullet"/>
      <w:lvlText w:val="•"/>
      <w:lvlJc w:val="left"/>
      <w:pPr>
        <w:ind w:left="7692" w:hanging="130"/>
      </w:pPr>
      <w:rPr>
        <w:rFonts w:hint="default"/>
      </w:rPr>
    </w:lvl>
  </w:abstractNum>
  <w:abstractNum w:abstractNumId="2" w15:restartNumberingAfterBreak="0">
    <w:nsid w:val="63FD35F8"/>
    <w:multiLevelType w:val="hybridMultilevel"/>
    <w:tmpl w:val="D2386FFA"/>
    <w:lvl w:ilvl="0" w:tplc="F12E3880">
      <w:start w:val="1"/>
      <w:numFmt w:val="upperRoman"/>
      <w:suff w:val="space"/>
      <w:lvlText w:val="%1"/>
      <w:lvlJc w:val="left"/>
      <w:pPr>
        <w:ind w:left="0" w:firstLine="0"/>
      </w:pPr>
      <w:rPr>
        <w:rFonts w:ascii="Arial" w:eastAsia="Arial" w:hAnsi="Arial" w:hint="default"/>
        <w:sz w:val="24"/>
        <w:szCs w:val="24"/>
      </w:rPr>
    </w:lvl>
    <w:lvl w:ilvl="1" w:tplc="56101BE8">
      <w:start w:val="1"/>
      <w:numFmt w:val="bullet"/>
      <w:lvlText w:val="•"/>
      <w:lvlJc w:val="left"/>
      <w:pPr>
        <w:ind w:left="1065" w:hanging="134"/>
      </w:pPr>
      <w:rPr>
        <w:rFonts w:hint="default"/>
      </w:rPr>
    </w:lvl>
    <w:lvl w:ilvl="2" w:tplc="EE4EB68E">
      <w:start w:val="1"/>
      <w:numFmt w:val="bullet"/>
      <w:lvlText w:val="•"/>
      <w:lvlJc w:val="left"/>
      <w:pPr>
        <w:ind w:left="2012" w:hanging="134"/>
      </w:pPr>
      <w:rPr>
        <w:rFonts w:hint="default"/>
      </w:rPr>
    </w:lvl>
    <w:lvl w:ilvl="3" w:tplc="1132F39A">
      <w:start w:val="1"/>
      <w:numFmt w:val="bullet"/>
      <w:lvlText w:val="•"/>
      <w:lvlJc w:val="left"/>
      <w:pPr>
        <w:ind w:left="2958" w:hanging="134"/>
      </w:pPr>
      <w:rPr>
        <w:rFonts w:hint="default"/>
      </w:rPr>
    </w:lvl>
    <w:lvl w:ilvl="4" w:tplc="DE20FB90">
      <w:start w:val="1"/>
      <w:numFmt w:val="bullet"/>
      <w:lvlText w:val="•"/>
      <w:lvlJc w:val="left"/>
      <w:pPr>
        <w:ind w:left="3905" w:hanging="134"/>
      </w:pPr>
      <w:rPr>
        <w:rFonts w:hint="default"/>
      </w:rPr>
    </w:lvl>
    <w:lvl w:ilvl="5" w:tplc="5DB667D4">
      <w:start w:val="1"/>
      <w:numFmt w:val="bullet"/>
      <w:lvlText w:val="•"/>
      <w:lvlJc w:val="left"/>
      <w:pPr>
        <w:ind w:left="4852" w:hanging="134"/>
      </w:pPr>
      <w:rPr>
        <w:rFonts w:hint="default"/>
      </w:rPr>
    </w:lvl>
    <w:lvl w:ilvl="6" w:tplc="A02AE63A">
      <w:start w:val="1"/>
      <w:numFmt w:val="bullet"/>
      <w:lvlText w:val="•"/>
      <w:lvlJc w:val="left"/>
      <w:pPr>
        <w:ind w:left="5799" w:hanging="134"/>
      </w:pPr>
      <w:rPr>
        <w:rFonts w:hint="default"/>
      </w:rPr>
    </w:lvl>
    <w:lvl w:ilvl="7" w:tplc="D86408F4">
      <w:start w:val="1"/>
      <w:numFmt w:val="bullet"/>
      <w:lvlText w:val="•"/>
      <w:lvlJc w:val="left"/>
      <w:pPr>
        <w:ind w:left="6746" w:hanging="134"/>
      </w:pPr>
      <w:rPr>
        <w:rFonts w:hint="default"/>
      </w:rPr>
    </w:lvl>
    <w:lvl w:ilvl="8" w:tplc="D2EADC72">
      <w:start w:val="1"/>
      <w:numFmt w:val="bullet"/>
      <w:lvlText w:val="•"/>
      <w:lvlJc w:val="left"/>
      <w:pPr>
        <w:ind w:left="7692" w:hanging="13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2F"/>
    <w:rsid w:val="00006F02"/>
    <w:rsid w:val="001646C0"/>
    <w:rsid w:val="001B455C"/>
    <w:rsid w:val="001D678D"/>
    <w:rsid w:val="001E68BD"/>
    <w:rsid w:val="001E6D56"/>
    <w:rsid w:val="001F1C7A"/>
    <w:rsid w:val="0021628B"/>
    <w:rsid w:val="00237374"/>
    <w:rsid w:val="0025365A"/>
    <w:rsid w:val="00262262"/>
    <w:rsid w:val="00293374"/>
    <w:rsid w:val="00293EBC"/>
    <w:rsid w:val="00294E5B"/>
    <w:rsid w:val="002C3174"/>
    <w:rsid w:val="003162A0"/>
    <w:rsid w:val="003E18AF"/>
    <w:rsid w:val="00400CF7"/>
    <w:rsid w:val="00433FCA"/>
    <w:rsid w:val="004538D6"/>
    <w:rsid w:val="00457233"/>
    <w:rsid w:val="004A7FDB"/>
    <w:rsid w:val="004B37C3"/>
    <w:rsid w:val="004E2C75"/>
    <w:rsid w:val="004F1CD7"/>
    <w:rsid w:val="00522A39"/>
    <w:rsid w:val="0055655C"/>
    <w:rsid w:val="00581EE5"/>
    <w:rsid w:val="00585F39"/>
    <w:rsid w:val="005937AB"/>
    <w:rsid w:val="006458FE"/>
    <w:rsid w:val="0067399B"/>
    <w:rsid w:val="007721B7"/>
    <w:rsid w:val="0079725A"/>
    <w:rsid w:val="00801668"/>
    <w:rsid w:val="008470AB"/>
    <w:rsid w:val="00880071"/>
    <w:rsid w:val="0089760B"/>
    <w:rsid w:val="00964EC6"/>
    <w:rsid w:val="0097285E"/>
    <w:rsid w:val="009A69B3"/>
    <w:rsid w:val="00A43A2F"/>
    <w:rsid w:val="00A61B09"/>
    <w:rsid w:val="00AA546A"/>
    <w:rsid w:val="00AB5658"/>
    <w:rsid w:val="00AC2662"/>
    <w:rsid w:val="00B46B5B"/>
    <w:rsid w:val="00C11465"/>
    <w:rsid w:val="00D039B1"/>
    <w:rsid w:val="00DA08CE"/>
    <w:rsid w:val="00E02DA8"/>
    <w:rsid w:val="00E53588"/>
    <w:rsid w:val="00E6313E"/>
    <w:rsid w:val="00EB4E02"/>
    <w:rsid w:val="00EE0364"/>
    <w:rsid w:val="00F5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C4A08"/>
  <w15:chartTrackingRefBased/>
  <w15:docId w15:val="{A502302B-2BA7-4947-91C7-8C1CFF82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6F02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F0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06F02"/>
    <w:pPr>
      <w:ind w:left="118" w:firstLine="852"/>
    </w:pPr>
    <w:rPr>
      <w:rFonts w:ascii="Arial" w:eastAsia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06F02"/>
    <w:rPr>
      <w:rFonts w:ascii="Arial" w:eastAsia="Arial" w:hAnsi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006F02"/>
  </w:style>
  <w:style w:type="paragraph" w:customStyle="1" w:styleId="TableParagraph">
    <w:name w:val="Table Paragraph"/>
    <w:basedOn w:val="Normal"/>
    <w:uiPriority w:val="1"/>
    <w:qFormat/>
    <w:rsid w:val="00006F02"/>
  </w:style>
  <w:style w:type="paragraph" w:styleId="Cabealho">
    <w:name w:val="header"/>
    <w:basedOn w:val="Normal"/>
    <w:link w:val="CabealhoChar"/>
    <w:uiPriority w:val="99"/>
    <w:unhideWhenUsed/>
    <w:rsid w:val="00006F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6F02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06F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6F02"/>
    <w:rPr>
      <w:lang w:val="en-US"/>
    </w:rPr>
  </w:style>
  <w:style w:type="paragraph" w:styleId="TextosemFormatao">
    <w:name w:val="Plain Text"/>
    <w:basedOn w:val="Normal"/>
    <w:link w:val="TextosemFormataoChar"/>
    <w:rsid w:val="00AA546A"/>
    <w:pPr>
      <w:widowControl/>
    </w:pPr>
    <w:rPr>
      <w:rFonts w:ascii="Courier New" w:eastAsia="Times New Roman" w:hAnsi="Courier New" w:cs="Times New Roman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A546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93E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5A"/>
    <w:rPr>
      <w:rFonts w:ascii="Segoe UI" w:hAnsi="Segoe UI" w:cs="Segoe UI"/>
      <w:sz w:val="18"/>
      <w:szCs w:val="18"/>
      <w:lang w:val="en-US"/>
    </w:rPr>
  </w:style>
  <w:style w:type="character" w:customStyle="1" w:styleId="subtitulo">
    <w:name w:val="subtitulo"/>
    <w:basedOn w:val="Fontepargpadro"/>
    <w:rsid w:val="00EB4E02"/>
  </w:style>
  <w:style w:type="character" w:styleId="Forte">
    <w:name w:val="Strong"/>
    <w:basedOn w:val="Fontepargpadro"/>
    <w:uiPriority w:val="22"/>
    <w:qFormat/>
    <w:rsid w:val="00453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Cliente</cp:lastModifiedBy>
  <cp:revision>8</cp:revision>
  <cp:lastPrinted>2021-06-18T12:24:00Z</cp:lastPrinted>
  <dcterms:created xsi:type="dcterms:W3CDTF">2021-03-10T19:35:00Z</dcterms:created>
  <dcterms:modified xsi:type="dcterms:W3CDTF">2021-06-18T13:04:00Z</dcterms:modified>
</cp:coreProperties>
</file>