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B3" w:rsidRPr="006F3709" w:rsidRDefault="00AC01AE" w:rsidP="00F91BB3">
      <w:pPr>
        <w:spacing w:line="360" w:lineRule="auto"/>
        <w:jc w:val="center"/>
        <w:rPr>
          <w:rFonts w:ascii="Arial" w:eastAsia="Times New Roman" w:hAnsi="Arial" w:cs="Arial"/>
          <w:b/>
          <w:bCs/>
          <w:color w:val="auto"/>
          <w:sz w:val="22"/>
          <w:szCs w:val="22"/>
          <w:lang w:eastAsia="pt-BR"/>
        </w:rPr>
      </w:pPr>
      <w:r w:rsidRPr="006F3709">
        <w:rPr>
          <w:rFonts w:ascii="Arial" w:eastAsia="Times New Roman" w:hAnsi="Arial" w:cs="Arial"/>
          <w:b/>
          <w:bCs/>
          <w:color w:val="auto"/>
          <w:sz w:val="22"/>
          <w:szCs w:val="22"/>
          <w:lang w:eastAsia="pt-BR"/>
        </w:rPr>
        <w:t>EDITAL DE PROCESSO SELETIVO SIMPLIFICADO Nº 00</w:t>
      </w:r>
      <w:r w:rsidR="003C4158" w:rsidRPr="006F3709">
        <w:rPr>
          <w:rFonts w:ascii="Arial" w:eastAsia="Times New Roman" w:hAnsi="Arial" w:cs="Arial"/>
          <w:b/>
          <w:bCs/>
          <w:color w:val="auto"/>
          <w:sz w:val="22"/>
          <w:szCs w:val="22"/>
          <w:lang w:eastAsia="pt-BR"/>
        </w:rPr>
        <w:t>3</w:t>
      </w:r>
      <w:r w:rsidRPr="006F3709">
        <w:rPr>
          <w:rFonts w:ascii="Arial" w:eastAsia="Times New Roman" w:hAnsi="Arial" w:cs="Arial"/>
          <w:b/>
          <w:bCs/>
          <w:color w:val="auto"/>
          <w:sz w:val="22"/>
          <w:szCs w:val="22"/>
          <w:lang w:eastAsia="pt-BR"/>
        </w:rPr>
        <w:t xml:space="preserve">/2018 </w:t>
      </w:r>
    </w:p>
    <w:p w:rsidR="00AC01AE" w:rsidRPr="006F3709" w:rsidRDefault="00F91BB3" w:rsidP="00F91BB3">
      <w:pPr>
        <w:spacing w:line="360" w:lineRule="auto"/>
        <w:jc w:val="center"/>
        <w:rPr>
          <w:rFonts w:ascii="Arial" w:eastAsia="Times New Roman" w:hAnsi="Arial" w:cs="Arial"/>
          <w:color w:val="auto"/>
          <w:sz w:val="22"/>
          <w:szCs w:val="22"/>
          <w:lang w:eastAsia="pt-BR"/>
        </w:rPr>
      </w:pPr>
      <w:r w:rsidRPr="006F3709">
        <w:rPr>
          <w:rFonts w:ascii="Arial" w:eastAsia="Times New Roman" w:hAnsi="Arial" w:cs="Arial"/>
          <w:b/>
          <w:bCs/>
          <w:color w:val="auto"/>
          <w:sz w:val="22"/>
          <w:szCs w:val="22"/>
          <w:lang w:eastAsia="pt-BR"/>
        </w:rPr>
        <w:t xml:space="preserve">SECRETARIA </w:t>
      </w:r>
      <w:r w:rsidR="008C0C75" w:rsidRPr="006F3709">
        <w:rPr>
          <w:rFonts w:ascii="Arial" w:eastAsia="Times New Roman" w:hAnsi="Arial" w:cs="Arial"/>
          <w:b/>
          <w:bCs/>
          <w:color w:val="auto"/>
          <w:sz w:val="22"/>
          <w:szCs w:val="22"/>
          <w:lang w:eastAsia="pt-BR"/>
        </w:rPr>
        <w:t xml:space="preserve">MUNICIPAL </w:t>
      </w:r>
      <w:r w:rsidRPr="006F3709">
        <w:rPr>
          <w:rFonts w:ascii="Arial" w:eastAsia="Times New Roman" w:hAnsi="Arial" w:cs="Arial"/>
          <w:b/>
          <w:bCs/>
          <w:color w:val="auto"/>
          <w:sz w:val="22"/>
          <w:szCs w:val="22"/>
          <w:lang w:eastAsia="pt-BR"/>
        </w:rPr>
        <w:t xml:space="preserve">DE </w:t>
      </w:r>
      <w:r w:rsidR="003C4158" w:rsidRPr="006F3709">
        <w:rPr>
          <w:rFonts w:ascii="Arial" w:eastAsia="Times New Roman" w:hAnsi="Arial" w:cs="Arial"/>
          <w:b/>
          <w:bCs/>
          <w:color w:val="auto"/>
          <w:sz w:val="22"/>
          <w:szCs w:val="22"/>
          <w:lang w:eastAsia="pt-BR"/>
        </w:rPr>
        <w:t>SAÚDE</w:t>
      </w:r>
      <w:r w:rsidRPr="006F3709">
        <w:rPr>
          <w:rFonts w:ascii="Arial" w:eastAsia="Times New Roman" w:hAnsi="Arial" w:cs="Arial"/>
          <w:b/>
          <w:bCs/>
          <w:color w:val="auto"/>
          <w:sz w:val="22"/>
          <w:szCs w:val="22"/>
          <w:lang w:eastAsia="pt-BR"/>
        </w:rPr>
        <w:t xml:space="preserve"> </w:t>
      </w:r>
    </w:p>
    <w:p w:rsidR="00501255" w:rsidRPr="006F3709" w:rsidRDefault="00501255" w:rsidP="00B44947">
      <w:pPr>
        <w:spacing w:line="360" w:lineRule="auto"/>
        <w:jc w:val="center"/>
        <w:rPr>
          <w:rFonts w:ascii="Arial" w:eastAsia="Times New Roman" w:hAnsi="Arial" w:cs="Arial"/>
          <w:b/>
          <w:bCs/>
          <w:color w:val="auto"/>
          <w:sz w:val="22"/>
          <w:szCs w:val="22"/>
          <w:lang w:eastAsia="pt-BR"/>
        </w:rPr>
      </w:pPr>
    </w:p>
    <w:p w:rsidR="00AC01AE" w:rsidRPr="006F3709" w:rsidRDefault="00B44947" w:rsidP="00B44947">
      <w:pPr>
        <w:ind w:left="2268" w:hanging="2268"/>
        <w:jc w:val="both"/>
        <w:rPr>
          <w:rFonts w:ascii="Arial" w:eastAsia="Times New Roman" w:hAnsi="Arial" w:cs="Arial"/>
          <w:color w:val="auto"/>
          <w:sz w:val="20"/>
          <w:szCs w:val="20"/>
          <w:lang w:eastAsia="pt-BR"/>
        </w:rPr>
      </w:pPr>
      <w:r w:rsidRPr="006F3709">
        <w:rPr>
          <w:rFonts w:ascii="Arial" w:eastAsia="Times New Roman" w:hAnsi="Arial" w:cs="Arial"/>
          <w:b/>
          <w:bCs/>
          <w:color w:val="auto"/>
          <w:sz w:val="22"/>
          <w:szCs w:val="22"/>
          <w:lang w:eastAsia="pt-BR"/>
        </w:rPr>
        <w:tab/>
      </w:r>
      <w:r w:rsidR="00AC01AE" w:rsidRPr="006F3709">
        <w:rPr>
          <w:rFonts w:ascii="Arial" w:eastAsia="Times New Roman" w:hAnsi="Arial" w:cs="Arial"/>
          <w:b/>
          <w:bCs/>
          <w:color w:val="auto"/>
          <w:sz w:val="20"/>
          <w:szCs w:val="20"/>
          <w:lang w:eastAsia="pt-BR"/>
        </w:rPr>
        <w:t xml:space="preserve">ABRE INSCRIÇÕES E BAIXA NORMAS PARA O PROCESSO SELETIVO SIMPLIFICADO DE </w:t>
      </w:r>
      <w:r w:rsidR="00EC7BA0">
        <w:rPr>
          <w:rFonts w:ascii="Arial" w:eastAsia="Times New Roman" w:hAnsi="Arial" w:cs="Arial"/>
          <w:b/>
          <w:bCs/>
          <w:color w:val="auto"/>
          <w:sz w:val="20"/>
          <w:szCs w:val="20"/>
          <w:lang w:eastAsia="pt-BR"/>
        </w:rPr>
        <w:t>PROVA ESCRITA OBJETIVA</w:t>
      </w:r>
      <w:r w:rsidR="00AC01AE" w:rsidRPr="006F3709">
        <w:rPr>
          <w:rFonts w:ascii="Arial" w:eastAsia="Times New Roman" w:hAnsi="Arial" w:cs="Arial"/>
          <w:b/>
          <w:bCs/>
          <w:color w:val="auto"/>
          <w:sz w:val="20"/>
          <w:szCs w:val="20"/>
          <w:lang w:eastAsia="pt-BR"/>
        </w:rPr>
        <w:t>, PARA ADMISSAO EM CARÁTER TEMPORÁRIO DE</w:t>
      </w:r>
      <w:r w:rsidR="00D32C50" w:rsidRPr="006F3709">
        <w:rPr>
          <w:rFonts w:ascii="Arial" w:eastAsia="Times New Roman" w:hAnsi="Arial" w:cs="Arial"/>
          <w:b/>
          <w:bCs/>
          <w:color w:val="auto"/>
          <w:sz w:val="20"/>
          <w:szCs w:val="20"/>
          <w:lang w:eastAsia="pt-BR"/>
        </w:rPr>
        <w:t xml:space="preserve"> EXCEPCIONAL INTERESSE PÚBLICO</w:t>
      </w:r>
      <w:r w:rsidR="00AC01AE" w:rsidRPr="006F3709">
        <w:rPr>
          <w:rFonts w:ascii="Arial" w:eastAsia="Times New Roman" w:hAnsi="Arial" w:cs="Arial"/>
          <w:b/>
          <w:bCs/>
          <w:color w:val="auto"/>
          <w:sz w:val="20"/>
          <w:szCs w:val="20"/>
          <w:lang w:eastAsia="pt-BR"/>
        </w:rPr>
        <w:t xml:space="preserve">, OBJETIVANDO O ATENDIMENTO </w:t>
      </w:r>
      <w:r w:rsidR="003C4158" w:rsidRPr="006F3709">
        <w:rPr>
          <w:rFonts w:ascii="Arial" w:eastAsia="Times New Roman" w:hAnsi="Arial" w:cs="Arial"/>
          <w:b/>
          <w:bCs/>
          <w:color w:val="auto"/>
          <w:sz w:val="20"/>
          <w:szCs w:val="20"/>
          <w:lang w:eastAsia="pt-BR"/>
        </w:rPr>
        <w:t>DE SAÚDE</w:t>
      </w:r>
      <w:r w:rsidR="00AC01AE" w:rsidRPr="006F3709">
        <w:rPr>
          <w:rFonts w:ascii="Arial" w:eastAsia="Times New Roman" w:hAnsi="Arial" w:cs="Arial"/>
          <w:b/>
          <w:bCs/>
          <w:color w:val="auto"/>
          <w:sz w:val="20"/>
          <w:szCs w:val="20"/>
          <w:lang w:eastAsia="pt-BR"/>
        </w:rPr>
        <w:t xml:space="preserve"> DO MUNICÍPIO DE </w:t>
      </w:r>
      <w:r w:rsidR="00943386" w:rsidRPr="006F3709">
        <w:rPr>
          <w:rFonts w:ascii="Arial" w:eastAsia="Times New Roman" w:hAnsi="Arial" w:cs="Arial"/>
          <w:b/>
          <w:bCs/>
          <w:color w:val="auto"/>
          <w:sz w:val="20"/>
          <w:szCs w:val="20"/>
          <w:lang w:eastAsia="pt-BR"/>
        </w:rPr>
        <w:t>QUILOMBO</w:t>
      </w:r>
      <w:r w:rsidR="00D32C50" w:rsidRPr="006F3709">
        <w:rPr>
          <w:rFonts w:ascii="Arial" w:eastAsia="Times New Roman" w:hAnsi="Arial" w:cs="Arial"/>
          <w:b/>
          <w:bCs/>
          <w:color w:val="auto"/>
          <w:sz w:val="20"/>
          <w:szCs w:val="20"/>
          <w:lang w:eastAsia="pt-BR"/>
        </w:rPr>
        <w:t>/</w:t>
      </w:r>
      <w:r w:rsidR="00AC01AE" w:rsidRPr="006F3709">
        <w:rPr>
          <w:rFonts w:ascii="Arial" w:eastAsia="Times New Roman" w:hAnsi="Arial" w:cs="Arial"/>
          <w:b/>
          <w:bCs/>
          <w:color w:val="auto"/>
          <w:sz w:val="20"/>
          <w:szCs w:val="20"/>
          <w:lang w:eastAsia="pt-BR"/>
        </w:rPr>
        <w:t>SC, CONFORME ESPECIFICA E DÁ OUTRAS PROVIDÊNCIAS.</w:t>
      </w:r>
      <w:r w:rsidR="00AC01AE" w:rsidRPr="006F3709">
        <w:rPr>
          <w:rFonts w:ascii="Arial" w:eastAsia="Times New Roman" w:hAnsi="Arial" w:cs="Arial"/>
          <w:color w:val="auto"/>
          <w:sz w:val="20"/>
          <w:szCs w:val="20"/>
          <w:lang w:eastAsia="pt-BR"/>
        </w:rPr>
        <w:t>  </w:t>
      </w:r>
    </w:p>
    <w:p w:rsidR="00B44947" w:rsidRPr="006F3709" w:rsidRDefault="00B44947" w:rsidP="00B44947">
      <w:pPr>
        <w:ind w:left="2268" w:hanging="2268"/>
        <w:jc w:val="both"/>
        <w:rPr>
          <w:rFonts w:ascii="Arial" w:eastAsia="Times New Roman" w:hAnsi="Arial" w:cs="Arial"/>
          <w:color w:val="auto"/>
          <w:sz w:val="20"/>
          <w:szCs w:val="20"/>
          <w:lang w:eastAsia="pt-BR"/>
        </w:rPr>
      </w:pPr>
    </w:p>
    <w:p w:rsidR="00501255" w:rsidRPr="006F3709" w:rsidRDefault="00501255" w:rsidP="00B44947">
      <w:pPr>
        <w:autoSpaceDE w:val="0"/>
        <w:autoSpaceDN w:val="0"/>
        <w:adjustRightInd w:val="0"/>
        <w:spacing w:line="360" w:lineRule="auto"/>
        <w:ind w:firstLine="1701"/>
        <w:jc w:val="both"/>
        <w:rPr>
          <w:rFonts w:ascii="Arial" w:eastAsia="Times New Roman" w:hAnsi="Arial" w:cs="Arial"/>
          <w:b/>
          <w:bCs/>
          <w:color w:val="auto"/>
          <w:sz w:val="22"/>
          <w:szCs w:val="22"/>
          <w:lang w:eastAsia="pt-BR"/>
        </w:rPr>
      </w:pPr>
    </w:p>
    <w:p w:rsidR="00AC01AE" w:rsidRPr="006F3709" w:rsidRDefault="00F04021" w:rsidP="00B44947">
      <w:pPr>
        <w:autoSpaceDE w:val="0"/>
        <w:autoSpaceDN w:val="0"/>
        <w:adjustRightInd w:val="0"/>
        <w:spacing w:line="360" w:lineRule="auto"/>
        <w:ind w:firstLine="1701"/>
        <w:jc w:val="both"/>
        <w:rPr>
          <w:rFonts w:ascii="Arial" w:hAnsi="Arial" w:cs="Arial"/>
          <w:color w:val="auto"/>
          <w:sz w:val="22"/>
          <w:szCs w:val="22"/>
        </w:rPr>
      </w:pPr>
      <w:r>
        <w:rPr>
          <w:rFonts w:ascii="Arial" w:eastAsia="Times New Roman" w:hAnsi="Arial" w:cs="Arial"/>
          <w:b/>
          <w:bCs/>
          <w:color w:val="auto"/>
          <w:sz w:val="22"/>
          <w:szCs w:val="22"/>
          <w:lang w:eastAsia="pt-BR"/>
        </w:rPr>
        <w:t xml:space="preserve">ANTONIO </w:t>
      </w:r>
      <w:r w:rsidR="005646D9">
        <w:rPr>
          <w:rFonts w:ascii="Arial" w:eastAsia="Times New Roman" w:hAnsi="Arial" w:cs="Arial"/>
          <w:b/>
          <w:bCs/>
          <w:color w:val="auto"/>
          <w:sz w:val="22"/>
          <w:szCs w:val="22"/>
          <w:lang w:eastAsia="pt-BR"/>
        </w:rPr>
        <w:t>LUIZ ZAMIGNAN</w:t>
      </w:r>
      <w:r w:rsidR="00AC01AE" w:rsidRPr="006F3709">
        <w:rPr>
          <w:rFonts w:ascii="Arial" w:eastAsia="Times New Roman" w:hAnsi="Arial" w:cs="Arial"/>
          <w:color w:val="auto"/>
          <w:sz w:val="22"/>
          <w:szCs w:val="22"/>
          <w:lang w:eastAsia="pt-BR"/>
        </w:rPr>
        <w:t xml:space="preserve">, </w:t>
      </w:r>
      <w:r w:rsidR="005646D9">
        <w:rPr>
          <w:rFonts w:ascii="Arial" w:eastAsia="Times New Roman" w:hAnsi="Arial" w:cs="Arial"/>
          <w:color w:val="auto"/>
          <w:sz w:val="22"/>
          <w:szCs w:val="22"/>
          <w:lang w:eastAsia="pt-BR"/>
        </w:rPr>
        <w:t>Secretário</w:t>
      </w:r>
      <w:r w:rsidR="00AC01AE" w:rsidRPr="006F3709">
        <w:rPr>
          <w:rFonts w:ascii="Arial" w:eastAsia="Times New Roman" w:hAnsi="Arial" w:cs="Arial"/>
          <w:color w:val="auto"/>
          <w:sz w:val="22"/>
          <w:szCs w:val="22"/>
          <w:lang w:eastAsia="pt-BR"/>
        </w:rPr>
        <w:t xml:space="preserve"> Municipal de</w:t>
      </w:r>
      <w:r w:rsidR="005646D9">
        <w:rPr>
          <w:rFonts w:ascii="Arial" w:eastAsia="Times New Roman" w:hAnsi="Arial" w:cs="Arial"/>
          <w:color w:val="auto"/>
          <w:sz w:val="22"/>
          <w:szCs w:val="22"/>
          <w:lang w:eastAsia="pt-BR"/>
        </w:rPr>
        <w:t xml:space="preserve"> Saúde de</w:t>
      </w:r>
      <w:r w:rsidR="00AC01AE" w:rsidRPr="006F3709">
        <w:rPr>
          <w:rFonts w:ascii="Arial" w:eastAsia="Times New Roman" w:hAnsi="Arial" w:cs="Arial"/>
          <w:color w:val="auto"/>
          <w:sz w:val="22"/>
          <w:szCs w:val="22"/>
          <w:lang w:eastAsia="pt-BR"/>
        </w:rPr>
        <w:t xml:space="preserve"> </w:t>
      </w:r>
      <w:r w:rsidR="00943386" w:rsidRPr="006F3709">
        <w:rPr>
          <w:rFonts w:ascii="Arial" w:eastAsia="Times New Roman" w:hAnsi="Arial" w:cs="Arial"/>
          <w:color w:val="auto"/>
          <w:sz w:val="22"/>
          <w:szCs w:val="22"/>
          <w:lang w:eastAsia="pt-BR"/>
        </w:rPr>
        <w:t>Quilombo</w:t>
      </w:r>
      <w:r w:rsidR="00AC01AE" w:rsidRPr="006F3709">
        <w:rPr>
          <w:rFonts w:ascii="Arial" w:eastAsia="Times New Roman" w:hAnsi="Arial" w:cs="Arial"/>
          <w:color w:val="auto"/>
          <w:sz w:val="22"/>
          <w:szCs w:val="22"/>
          <w:lang w:eastAsia="pt-BR"/>
        </w:rPr>
        <w:t xml:space="preserve">, Estado de Santa Catarina, </w:t>
      </w:r>
      <w:r w:rsidR="00AC01AE" w:rsidRPr="006F3709">
        <w:rPr>
          <w:rFonts w:ascii="Arial" w:hAnsi="Arial" w:cs="Arial"/>
          <w:color w:val="auto"/>
          <w:sz w:val="22"/>
          <w:szCs w:val="22"/>
        </w:rPr>
        <w:t xml:space="preserve">no uso de suas atribuições legais e regimentais, torna público aos interessados que estarão abertas as inscrições para </w:t>
      </w:r>
      <w:r w:rsidR="00AC01AE" w:rsidRPr="006F3709">
        <w:rPr>
          <w:rFonts w:ascii="Arial" w:hAnsi="Arial" w:cs="Arial"/>
          <w:b/>
          <w:color w:val="auto"/>
          <w:sz w:val="22"/>
          <w:szCs w:val="22"/>
        </w:rPr>
        <w:t>PROCESSO SELETIVO SIMPLIFICADO</w:t>
      </w:r>
      <w:r w:rsidR="00AC01AE" w:rsidRPr="006F3709">
        <w:rPr>
          <w:rFonts w:ascii="Arial" w:hAnsi="Arial" w:cs="Arial"/>
          <w:color w:val="auto"/>
          <w:sz w:val="22"/>
          <w:szCs w:val="22"/>
        </w:rPr>
        <w:t xml:space="preserve"> destinado ao preenchimento de vaga para o</w:t>
      </w:r>
      <w:r w:rsidR="00B62D85" w:rsidRPr="006F3709">
        <w:rPr>
          <w:rFonts w:ascii="Arial" w:hAnsi="Arial" w:cs="Arial"/>
          <w:color w:val="auto"/>
          <w:sz w:val="22"/>
          <w:szCs w:val="22"/>
        </w:rPr>
        <w:t>s</w:t>
      </w:r>
      <w:r w:rsidR="00AC01AE" w:rsidRPr="006F3709">
        <w:rPr>
          <w:rFonts w:ascii="Arial" w:hAnsi="Arial" w:cs="Arial"/>
          <w:color w:val="auto"/>
          <w:sz w:val="22"/>
          <w:szCs w:val="22"/>
        </w:rPr>
        <w:t xml:space="preserve"> cargo</w:t>
      </w:r>
      <w:r w:rsidR="00B62D85" w:rsidRPr="006F3709">
        <w:rPr>
          <w:rFonts w:ascii="Arial" w:hAnsi="Arial" w:cs="Arial"/>
          <w:color w:val="auto"/>
          <w:sz w:val="22"/>
          <w:szCs w:val="22"/>
        </w:rPr>
        <w:t>s</w:t>
      </w:r>
      <w:r w:rsidR="00AC01AE" w:rsidRPr="006F3709">
        <w:rPr>
          <w:rFonts w:ascii="Arial" w:hAnsi="Arial" w:cs="Arial"/>
          <w:color w:val="auto"/>
          <w:sz w:val="22"/>
          <w:szCs w:val="22"/>
        </w:rPr>
        <w:t xml:space="preserve"> de: </w:t>
      </w:r>
      <w:r w:rsidR="00096278" w:rsidRPr="006F3709">
        <w:rPr>
          <w:rFonts w:ascii="Arial" w:hAnsi="Arial" w:cs="Arial"/>
          <w:color w:val="auto"/>
          <w:sz w:val="22"/>
          <w:szCs w:val="22"/>
        </w:rPr>
        <w:t>Agente Comunitário de Saúde –</w:t>
      </w:r>
      <w:r w:rsidR="00B62D85" w:rsidRPr="006F3709">
        <w:rPr>
          <w:rFonts w:ascii="Arial" w:hAnsi="Arial" w:cs="Arial"/>
          <w:color w:val="auto"/>
          <w:sz w:val="22"/>
          <w:szCs w:val="22"/>
        </w:rPr>
        <w:t xml:space="preserve"> </w:t>
      </w:r>
      <w:proofErr w:type="spellStart"/>
      <w:r w:rsidR="00B62D85" w:rsidRPr="006F3709">
        <w:rPr>
          <w:rFonts w:ascii="Arial" w:hAnsi="Arial" w:cs="Arial"/>
          <w:color w:val="auto"/>
          <w:sz w:val="22"/>
          <w:szCs w:val="22"/>
        </w:rPr>
        <w:t>Micro</w:t>
      </w:r>
      <w:r w:rsidR="009A6FBE" w:rsidRPr="006F3709">
        <w:rPr>
          <w:rFonts w:ascii="Arial" w:hAnsi="Arial" w:cs="Arial"/>
          <w:color w:val="auto"/>
          <w:sz w:val="22"/>
          <w:szCs w:val="22"/>
        </w:rPr>
        <w:t>á</w:t>
      </w:r>
      <w:r w:rsidR="00B62D85" w:rsidRPr="006F3709">
        <w:rPr>
          <w:rFonts w:ascii="Arial" w:hAnsi="Arial" w:cs="Arial"/>
          <w:color w:val="auto"/>
          <w:sz w:val="22"/>
          <w:szCs w:val="22"/>
        </w:rPr>
        <w:t>rea</w:t>
      </w:r>
      <w:proofErr w:type="spellEnd"/>
      <w:r w:rsidR="00B62D85" w:rsidRPr="006F3709">
        <w:rPr>
          <w:rFonts w:ascii="Arial" w:hAnsi="Arial" w:cs="Arial"/>
          <w:color w:val="auto"/>
          <w:sz w:val="22"/>
          <w:szCs w:val="22"/>
        </w:rPr>
        <w:t xml:space="preserve"> 0</w:t>
      </w:r>
      <w:r>
        <w:rPr>
          <w:rFonts w:ascii="Arial" w:hAnsi="Arial" w:cs="Arial"/>
          <w:color w:val="auto"/>
          <w:sz w:val="22"/>
          <w:szCs w:val="22"/>
        </w:rPr>
        <w:t>2</w:t>
      </w:r>
      <w:bookmarkStart w:id="0" w:name="_GoBack"/>
      <w:bookmarkEnd w:id="0"/>
      <w:r w:rsidR="00B62D85" w:rsidRPr="006F3709">
        <w:rPr>
          <w:rFonts w:ascii="Arial" w:hAnsi="Arial" w:cs="Arial"/>
          <w:color w:val="auto"/>
          <w:sz w:val="22"/>
          <w:szCs w:val="22"/>
        </w:rPr>
        <w:t>,</w:t>
      </w:r>
      <w:r>
        <w:rPr>
          <w:rFonts w:ascii="Arial" w:hAnsi="Arial" w:cs="Arial"/>
          <w:color w:val="auto"/>
          <w:sz w:val="22"/>
          <w:szCs w:val="22"/>
        </w:rPr>
        <w:t xml:space="preserve"> </w:t>
      </w:r>
      <w:proofErr w:type="spellStart"/>
      <w:r w:rsidRPr="006F3709">
        <w:rPr>
          <w:rFonts w:ascii="Arial" w:hAnsi="Arial" w:cs="Arial"/>
          <w:color w:val="auto"/>
          <w:sz w:val="22"/>
          <w:szCs w:val="22"/>
        </w:rPr>
        <w:t>Microárea</w:t>
      </w:r>
      <w:proofErr w:type="spellEnd"/>
      <w:r w:rsidRPr="006F3709">
        <w:rPr>
          <w:rFonts w:ascii="Arial" w:hAnsi="Arial" w:cs="Arial"/>
          <w:color w:val="auto"/>
          <w:sz w:val="22"/>
          <w:szCs w:val="22"/>
        </w:rPr>
        <w:t xml:space="preserve"> 03</w:t>
      </w:r>
      <w:r>
        <w:rPr>
          <w:rFonts w:ascii="Arial" w:hAnsi="Arial" w:cs="Arial"/>
          <w:color w:val="auto"/>
          <w:sz w:val="22"/>
          <w:szCs w:val="22"/>
        </w:rPr>
        <w:t>,</w:t>
      </w:r>
      <w:r w:rsidR="006F2677" w:rsidRPr="006F3709">
        <w:rPr>
          <w:rFonts w:ascii="Arial" w:hAnsi="Arial" w:cs="Arial"/>
          <w:color w:val="auto"/>
          <w:sz w:val="22"/>
          <w:szCs w:val="22"/>
        </w:rPr>
        <w:t xml:space="preserve"> </w:t>
      </w:r>
      <w:proofErr w:type="spellStart"/>
      <w:r w:rsidR="009A6FBE" w:rsidRPr="006F3709">
        <w:rPr>
          <w:rFonts w:ascii="Arial" w:hAnsi="Arial" w:cs="Arial"/>
          <w:color w:val="auto"/>
          <w:sz w:val="22"/>
          <w:szCs w:val="22"/>
        </w:rPr>
        <w:t>Micro</w:t>
      </w:r>
      <w:r w:rsidR="00B62D85" w:rsidRPr="006F3709">
        <w:rPr>
          <w:rFonts w:ascii="Arial" w:hAnsi="Arial" w:cs="Arial"/>
          <w:color w:val="auto"/>
          <w:sz w:val="22"/>
          <w:szCs w:val="22"/>
        </w:rPr>
        <w:t>área</w:t>
      </w:r>
      <w:proofErr w:type="spellEnd"/>
      <w:r w:rsidR="00B62D85" w:rsidRPr="006F3709">
        <w:rPr>
          <w:rFonts w:ascii="Arial" w:hAnsi="Arial" w:cs="Arial"/>
          <w:color w:val="auto"/>
          <w:sz w:val="22"/>
          <w:szCs w:val="22"/>
        </w:rPr>
        <w:t xml:space="preserve"> 06, </w:t>
      </w:r>
      <w:proofErr w:type="spellStart"/>
      <w:r w:rsidR="00B62D85" w:rsidRPr="006F3709">
        <w:rPr>
          <w:rFonts w:ascii="Arial" w:hAnsi="Arial" w:cs="Arial"/>
          <w:color w:val="auto"/>
          <w:sz w:val="22"/>
          <w:szCs w:val="22"/>
        </w:rPr>
        <w:t>Micro</w:t>
      </w:r>
      <w:r w:rsidR="009A6FBE" w:rsidRPr="006F3709">
        <w:rPr>
          <w:rFonts w:ascii="Arial" w:hAnsi="Arial" w:cs="Arial"/>
          <w:color w:val="auto"/>
          <w:sz w:val="22"/>
          <w:szCs w:val="22"/>
        </w:rPr>
        <w:t>á</w:t>
      </w:r>
      <w:r w:rsidR="00B62D85" w:rsidRPr="006F3709">
        <w:rPr>
          <w:rFonts w:ascii="Arial" w:hAnsi="Arial" w:cs="Arial"/>
          <w:color w:val="auto"/>
          <w:sz w:val="22"/>
          <w:szCs w:val="22"/>
        </w:rPr>
        <w:t>rea</w:t>
      </w:r>
      <w:proofErr w:type="spellEnd"/>
      <w:r w:rsidR="00B62D85" w:rsidRPr="006F3709">
        <w:rPr>
          <w:rFonts w:ascii="Arial" w:hAnsi="Arial" w:cs="Arial"/>
          <w:color w:val="auto"/>
          <w:sz w:val="22"/>
          <w:szCs w:val="22"/>
        </w:rPr>
        <w:t xml:space="preserve"> 17 e </w:t>
      </w:r>
      <w:proofErr w:type="spellStart"/>
      <w:r w:rsidR="009A6FBE" w:rsidRPr="006F3709">
        <w:rPr>
          <w:rFonts w:ascii="Arial" w:hAnsi="Arial" w:cs="Arial"/>
          <w:color w:val="auto"/>
          <w:sz w:val="22"/>
          <w:szCs w:val="22"/>
        </w:rPr>
        <w:t>Micro</w:t>
      </w:r>
      <w:r w:rsidR="00B62D85" w:rsidRPr="006F3709">
        <w:rPr>
          <w:rFonts w:ascii="Arial" w:hAnsi="Arial" w:cs="Arial"/>
          <w:color w:val="auto"/>
          <w:sz w:val="22"/>
          <w:szCs w:val="22"/>
        </w:rPr>
        <w:t>área</w:t>
      </w:r>
      <w:proofErr w:type="spellEnd"/>
      <w:r w:rsidR="00B62D85" w:rsidRPr="006F3709">
        <w:rPr>
          <w:rFonts w:ascii="Arial" w:hAnsi="Arial" w:cs="Arial"/>
          <w:color w:val="auto"/>
          <w:sz w:val="22"/>
          <w:szCs w:val="22"/>
        </w:rPr>
        <w:t xml:space="preserve"> 28; Agente de Endemias; </w:t>
      </w:r>
      <w:r w:rsidR="00A40298">
        <w:rPr>
          <w:rFonts w:ascii="Arial" w:hAnsi="Arial" w:cs="Arial"/>
          <w:color w:val="auto"/>
          <w:sz w:val="22"/>
          <w:szCs w:val="22"/>
        </w:rPr>
        <w:t xml:space="preserve">Bioquímico e </w:t>
      </w:r>
      <w:r w:rsidR="00B62D85" w:rsidRPr="006F3709">
        <w:rPr>
          <w:rFonts w:ascii="Arial" w:hAnsi="Arial" w:cs="Arial"/>
          <w:color w:val="auto"/>
          <w:sz w:val="22"/>
          <w:szCs w:val="22"/>
        </w:rPr>
        <w:t>Farmacêutico</w:t>
      </w:r>
      <w:r w:rsidR="00A40298">
        <w:rPr>
          <w:rFonts w:ascii="Arial" w:hAnsi="Arial" w:cs="Arial"/>
          <w:color w:val="auto"/>
          <w:sz w:val="22"/>
          <w:szCs w:val="22"/>
        </w:rPr>
        <w:t>; Professor de Educação Física</w:t>
      </w:r>
      <w:r w:rsidR="00D32C50" w:rsidRPr="006F3709">
        <w:rPr>
          <w:rFonts w:ascii="Arial" w:hAnsi="Arial" w:cs="Arial"/>
          <w:color w:val="auto"/>
          <w:sz w:val="22"/>
          <w:szCs w:val="22"/>
        </w:rPr>
        <w:t xml:space="preserve"> e</w:t>
      </w:r>
      <w:r w:rsidR="00B62D85" w:rsidRPr="006F3709">
        <w:rPr>
          <w:rFonts w:ascii="Arial" w:hAnsi="Arial" w:cs="Arial"/>
          <w:color w:val="auto"/>
          <w:sz w:val="22"/>
          <w:szCs w:val="22"/>
        </w:rPr>
        <w:t xml:space="preserve"> </w:t>
      </w:r>
      <w:r w:rsidR="00D32C50" w:rsidRPr="006F3709">
        <w:rPr>
          <w:rFonts w:ascii="Arial" w:hAnsi="Arial" w:cs="Arial"/>
          <w:color w:val="auto"/>
          <w:sz w:val="22"/>
          <w:szCs w:val="22"/>
        </w:rPr>
        <w:t xml:space="preserve">Técnico de Enfermagem, </w:t>
      </w:r>
      <w:r w:rsidR="00AC01AE" w:rsidRPr="006F3709">
        <w:rPr>
          <w:rFonts w:ascii="Arial" w:hAnsi="Arial" w:cs="Arial"/>
          <w:color w:val="auto"/>
          <w:sz w:val="22"/>
          <w:szCs w:val="22"/>
        </w:rPr>
        <w:t>para compor o</w:t>
      </w:r>
      <w:r w:rsidR="00A40298">
        <w:rPr>
          <w:rFonts w:ascii="Arial" w:hAnsi="Arial" w:cs="Arial"/>
          <w:color w:val="auto"/>
          <w:sz w:val="22"/>
          <w:szCs w:val="22"/>
        </w:rPr>
        <w:t xml:space="preserve"> Quadro de Pessoal do referido M</w:t>
      </w:r>
      <w:r w:rsidR="00AC01AE" w:rsidRPr="006F3709">
        <w:rPr>
          <w:rFonts w:ascii="Arial" w:hAnsi="Arial" w:cs="Arial"/>
          <w:color w:val="auto"/>
          <w:sz w:val="22"/>
          <w:szCs w:val="22"/>
        </w:rPr>
        <w:t>unicípio, considerando os dispositivos da Constituição Federal e da Legislação Municipal vigente, mediante as normas contidas no presente Edital.</w:t>
      </w:r>
    </w:p>
    <w:p w:rsidR="001921FB" w:rsidRPr="006F3709" w:rsidRDefault="001921FB" w:rsidP="00B44947">
      <w:pPr>
        <w:autoSpaceDE w:val="0"/>
        <w:autoSpaceDN w:val="0"/>
        <w:adjustRightInd w:val="0"/>
        <w:spacing w:line="360" w:lineRule="auto"/>
        <w:ind w:firstLine="1701"/>
        <w:jc w:val="both"/>
        <w:rPr>
          <w:rFonts w:ascii="Arial" w:hAnsi="Arial" w:cs="Arial"/>
          <w:color w:val="auto"/>
          <w:sz w:val="22"/>
          <w:szCs w:val="22"/>
        </w:rPr>
      </w:pPr>
    </w:p>
    <w:p w:rsidR="001921FB" w:rsidRDefault="001921FB" w:rsidP="004A0649">
      <w:pPr>
        <w:pStyle w:val="PargrafodaLista"/>
        <w:numPr>
          <w:ilvl w:val="0"/>
          <w:numId w:val="16"/>
        </w:numPr>
        <w:spacing w:line="360" w:lineRule="auto"/>
        <w:jc w:val="both"/>
        <w:rPr>
          <w:rFonts w:ascii="Arial" w:hAnsi="Arial" w:cs="Arial"/>
          <w:b/>
          <w:color w:val="auto"/>
          <w:sz w:val="22"/>
          <w:szCs w:val="22"/>
        </w:rPr>
      </w:pPr>
      <w:r w:rsidRPr="004A0649">
        <w:rPr>
          <w:rFonts w:ascii="Arial" w:hAnsi="Arial" w:cs="Arial"/>
          <w:b/>
          <w:color w:val="auto"/>
          <w:sz w:val="22"/>
          <w:szCs w:val="22"/>
        </w:rPr>
        <w:t>DAS VAGAS</w:t>
      </w:r>
      <w:r w:rsidR="00C018A9" w:rsidRPr="004A0649">
        <w:rPr>
          <w:rFonts w:ascii="Arial" w:hAnsi="Arial" w:cs="Arial"/>
          <w:b/>
          <w:color w:val="auto"/>
          <w:sz w:val="22"/>
          <w:szCs w:val="22"/>
        </w:rPr>
        <w:t>, HABILITAÇÃO, CARGA HORÁRIA E VENCIMENTO DOS CARGOS:</w:t>
      </w:r>
    </w:p>
    <w:p w:rsidR="00114FBB" w:rsidRDefault="00114FBB" w:rsidP="00114FBB">
      <w:pPr>
        <w:pStyle w:val="PargrafodaLista"/>
        <w:spacing w:line="360" w:lineRule="auto"/>
        <w:jc w:val="both"/>
        <w:rPr>
          <w:rFonts w:ascii="Arial" w:hAnsi="Arial" w:cs="Arial"/>
          <w:b/>
          <w:color w:val="auto"/>
          <w:sz w:val="22"/>
          <w:szCs w:val="22"/>
        </w:rPr>
      </w:pPr>
    </w:p>
    <w:p w:rsidR="00114FBB" w:rsidRPr="004A0649" w:rsidRDefault="00114FBB" w:rsidP="00114FBB">
      <w:pPr>
        <w:pStyle w:val="PargrafodaLista"/>
        <w:spacing w:line="360" w:lineRule="auto"/>
        <w:jc w:val="both"/>
        <w:rPr>
          <w:rFonts w:ascii="Arial" w:hAnsi="Arial" w:cs="Arial"/>
          <w:b/>
          <w:color w:val="auto"/>
          <w:sz w:val="22"/>
          <w:szCs w:val="22"/>
        </w:rPr>
      </w:pPr>
    </w:p>
    <w:tbl>
      <w:tblPr>
        <w:tblW w:w="9781"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693"/>
        <w:gridCol w:w="1560"/>
        <w:gridCol w:w="1417"/>
        <w:gridCol w:w="1701"/>
      </w:tblGrid>
      <w:tr w:rsidR="004A0649" w:rsidRPr="004A0649" w:rsidTr="004A0649">
        <w:tc>
          <w:tcPr>
            <w:tcW w:w="2410" w:type="dxa"/>
            <w:tcBorders>
              <w:right w:val="single" w:sz="4" w:space="0" w:color="000000"/>
            </w:tcBorders>
            <w:vAlign w:val="center"/>
          </w:tcPr>
          <w:p w:rsidR="00C018A9" w:rsidRPr="004A0649" w:rsidRDefault="00C018A9" w:rsidP="00C018A9">
            <w:pPr>
              <w:jc w:val="center"/>
              <w:rPr>
                <w:rFonts w:ascii="Arial" w:hAnsi="Arial" w:cs="Arial"/>
                <w:b/>
                <w:color w:val="auto"/>
                <w:sz w:val="20"/>
                <w:szCs w:val="20"/>
              </w:rPr>
            </w:pPr>
            <w:r w:rsidRPr="004A0649">
              <w:rPr>
                <w:rFonts w:ascii="Arial" w:hAnsi="Arial" w:cs="Arial"/>
                <w:b/>
                <w:color w:val="auto"/>
                <w:sz w:val="20"/>
                <w:szCs w:val="20"/>
              </w:rPr>
              <w:t>CARGO</w:t>
            </w:r>
          </w:p>
        </w:tc>
        <w:tc>
          <w:tcPr>
            <w:tcW w:w="2693" w:type="dxa"/>
            <w:tcBorders>
              <w:left w:val="single" w:sz="4" w:space="0" w:color="000000"/>
            </w:tcBorders>
            <w:vAlign w:val="center"/>
          </w:tcPr>
          <w:p w:rsidR="00C018A9" w:rsidRPr="004A0649" w:rsidRDefault="00C018A9" w:rsidP="00C018A9">
            <w:pPr>
              <w:jc w:val="center"/>
              <w:rPr>
                <w:rFonts w:ascii="Arial" w:hAnsi="Arial" w:cs="Arial"/>
                <w:b/>
                <w:color w:val="auto"/>
                <w:sz w:val="20"/>
                <w:szCs w:val="20"/>
              </w:rPr>
            </w:pPr>
            <w:r w:rsidRPr="004A0649">
              <w:rPr>
                <w:rFonts w:ascii="Arial" w:hAnsi="Arial" w:cs="Arial"/>
                <w:b/>
                <w:color w:val="auto"/>
                <w:sz w:val="20"/>
                <w:szCs w:val="20"/>
              </w:rPr>
              <w:t>HABILITAÇÃO ESPECÍFICA</w:t>
            </w:r>
          </w:p>
        </w:tc>
        <w:tc>
          <w:tcPr>
            <w:tcW w:w="1560" w:type="dxa"/>
            <w:tcBorders>
              <w:left w:val="single" w:sz="4" w:space="0" w:color="000000"/>
            </w:tcBorders>
            <w:vAlign w:val="center"/>
          </w:tcPr>
          <w:p w:rsidR="00C018A9" w:rsidRPr="004A0649" w:rsidRDefault="00C018A9" w:rsidP="00C018A9">
            <w:pPr>
              <w:jc w:val="center"/>
              <w:rPr>
                <w:rFonts w:ascii="Arial" w:hAnsi="Arial" w:cs="Arial"/>
                <w:b/>
                <w:color w:val="auto"/>
                <w:sz w:val="20"/>
                <w:szCs w:val="20"/>
              </w:rPr>
            </w:pPr>
            <w:r w:rsidRPr="004A0649">
              <w:rPr>
                <w:rFonts w:ascii="Arial" w:hAnsi="Arial" w:cs="Arial"/>
                <w:b/>
                <w:color w:val="auto"/>
                <w:sz w:val="20"/>
                <w:szCs w:val="20"/>
              </w:rPr>
              <w:t>VAGAS</w:t>
            </w:r>
          </w:p>
        </w:tc>
        <w:tc>
          <w:tcPr>
            <w:tcW w:w="1417" w:type="dxa"/>
            <w:tcBorders>
              <w:bottom w:val="single" w:sz="4" w:space="0" w:color="000000"/>
            </w:tcBorders>
            <w:vAlign w:val="center"/>
          </w:tcPr>
          <w:p w:rsidR="00C018A9" w:rsidRPr="004A0649" w:rsidRDefault="00C018A9" w:rsidP="00C018A9">
            <w:pPr>
              <w:jc w:val="center"/>
              <w:rPr>
                <w:rFonts w:ascii="Arial" w:hAnsi="Arial" w:cs="Arial"/>
                <w:b/>
                <w:color w:val="auto"/>
                <w:sz w:val="20"/>
                <w:szCs w:val="20"/>
              </w:rPr>
            </w:pPr>
            <w:r w:rsidRPr="004A0649">
              <w:rPr>
                <w:rFonts w:ascii="Arial" w:hAnsi="Arial" w:cs="Arial"/>
                <w:b/>
                <w:color w:val="auto"/>
                <w:sz w:val="20"/>
                <w:szCs w:val="20"/>
              </w:rPr>
              <w:t>CARGA HORÁRIA</w:t>
            </w:r>
          </w:p>
        </w:tc>
        <w:tc>
          <w:tcPr>
            <w:tcW w:w="1701" w:type="dxa"/>
            <w:vAlign w:val="center"/>
          </w:tcPr>
          <w:p w:rsidR="00C018A9" w:rsidRPr="004A0649" w:rsidRDefault="00C018A9" w:rsidP="00C018A9">
            <w:pPr>
              <w:jc w:val="center"/>
              <w:rPr>
                <w:rFonts w:ascii="Arial" w:hAnsi="Arial" w:cs="Arial"/>
                <w:b/>
                <w:color w:val="auto"/>
                <w:sz w:val="20"/>
                <w:szCs w:val="20"/>
              </w:rPr>
            </w:pPr>
            <w:r w:rsidRPr="004A0649">
              <w:rPr>
                <w:rFonts w:ascii="Arial" w:hAnsi="Arial" w:cs="Arial"/>
                <w:b/>
                <w:color w:val="auto"/>
                <w:sz w:val="20"/>
                <w:szCs w:val="20"/>
              </w:rPr>
              <w:t>VENCIMENTO</w:t>
            </w:r>
          </w:p>
        </w:tc>
      </w:tr>
      <w:tr w:rsidR="00114FBB" w:rsidRPr="004A0649" w:rsidTr="004A0649">
        <w:tc>
          <w:tcPr>
            <w:tcW w:w="2410" w:type="dxa"/>
            <w:tcBorders>
              <w:right w:val="single" w:sz="4" w:space="0" w:color="000000"/>
            </w:tcBorders>
            <w:vAlign w:val="center"/>
          </w:tcPr>
          <w:p w:rsidR="00114FBB" w:rsidRPr="004A0649" w:rsidRDefault="00114FBB" w:rsidP="00114FBB">
            <w:pPr>
              <w:rPr>
                <w:rFonts w:ascii="Arial" w:hAnsi="Arial" w:cs="Arial"/>
                <w:b/>
                <w:color w:val="auto"/>
                <w:sz w:val="20"/>
                <w:szCs w:val="20"/>
              </w:rPr>
            </w:pPr>
            <w:r w:rsidRPr="004A0649">
              <w:rPr>
                <w:rFonts w:ascii="Arial" w:hAnsi="Arial" w:cs="Arial"/>
                <w:b/>
                <w:color w:val="auto"/>
                <w:sz w:val="20"/>
                <w:szCs w:val="20"/>
              </w:rPr>
              <w:t>*</w:t>
            </w:r>
            <w:r w:rsidRPr="004A0649">
              <w:rPr>
                <w:rFonts w:ascii="Arial" w:hAnsi="Arial" w:cs="Arial"/>
                <w:color w:val="auto"/>
                <w:sz w:val="20"/>
                <w:szCs w:val="20"/>
              </w:rPr>
              <w:t>AGENTE COMUNITÁRIO DE SAÚDE: MICROÁREA</w:t>
            </w:r>
            <w:r>
              <w:rPr>
                <w:rFonts w:ascii="Arial" w:hAnsi="Arial" w:cs="Arial"/>
                <w:color w:val="auto"/>
                <w:sz w:val="20"/>
                <w:szCs w:val="20"/>
              </w:rPr>
              <w:t xml:space="preserve"> 02</w:t>
            </w:r>
          </w:p>
        </w:tc>
        <w:tc>
          <w:tcPr>
            <w:tcW w:w="2693" w:type="dxa"/>
            <w:tcBorders>
              <w:lef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 xml:space="preserve">ENSINO MÉDIO E </w:t>
            </w:r>
            <w:r w:rsidRPr="004A0649">
              <w:rPr>
                <w:rFonts w:ascii="Arial" w:hAnsi="Arial" w:cs="Arial"/>
                <w:b/>
                <w:color w:val="auto"/>
                <w:sz w:val="20"/>
                <w:szCs w:val="20"/>
              </w:rPr>
              <w:t>**</w:t>
            </w:r>
            <w:r w:rsidRPr="004A0649">
              <w:rPr>
                <w:rFonts w:ascii="Arial" w:hAnsi="Arial" w:cs="Arial"/>
                <w:color w:val="auto"/>
                <w:sz w:val="20"/>
                <w:szCs w:val="20"/>
              </w:rPr>
              <w:t>CURSO DE FORMAÇÃO INICIAL</w:t>
            </w:r>
          </w:p>
        </w:tc>
        <w:tc>
          <w:tcPr>
            <w:tcW w:w="1560" w:type="dxa"/>
            <w:tcBorders>
              <w:left w:val="single" w:sz="4" w:space="0" w:color="000000"/>
            </w:tcBorders>
            <w:vAlign w:val="center"/>
          </w:tcPr>
          <w:p w:rsidR="00114FBB" w:rsidRPr="004A0649" w:rsidRDefault="00114FBB" w:rsidP="00114FBB">
            <w:pPr>
              <w:rPr>
                <w:rFonts w:ascii="Arial" w:hAnsi="Arial" w:cs="Arial"/>
                <w:b/>
                <w:color w:val="auto"/>
                <w:sz w:val="20"/>
                <w:szCs w:val="20"/>
              </w:rPr>
            </w:pPr>
            <w:r w:rsidRPr="004A0649">
              <w:rPr>
                <w:rFonts w:ascii="Arial" w:hAnsi="Arial" w:cs="Arial"/>
                <w:color w:val="auto"/>
                <w:sz w:val="20"/>
                <w:szCs w:val="20"/>
              </w:rPr>
              <w:t>CADASTRO DE RESERVA</w:t>
            </w:r>
          </w:p>
        </w:tc>
        <w:tc>
          <w:tcPr>
            <w:tcW w:w="1417" w:type="dxa"/>
            <w:tcBorders>
              <w:bottom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40 HORAS SEMANAIS</w:t>
            </w:r>
          </w:p>
        </w:tc>
        <w:tc>
          <w:tcPr>
            <w:tcW w:w="1701" w:type="dxa"/>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R$ 1.273,63</w:t>
            </w:r>
          </w:p>
        </w:tc>
      </w:tr>
      <w:tr w:rsidR="00114FBB" w:rsidRPr="004A0649" w:rsidTr="00CF49E5">
        <w:tc>
          <w:tcPr>
            <w:tcW w:w="9781" w:type="dxa"/>
            <w:gridSpan w:val="5"/>
            <w:vAlign w:val="center"/>
          </w:tcPr>
          <w:p w:rsidR="00114FBB" w:rsidRPr="004A0649" w:rsidRDefault="00114FBB" w:rsidP="00114FBB">
            <w:pPr>
              <w:spacing w:before="120" w:after="120"/>
              <w:rPr>
                <w:rFonts w:ascii="Arial" w:hAnsi="Arial" w:cs="Arial"/>
                <w:color w:val="auto"/>
                <w:sz w:val="20"/>
                <w:szCs w:val="20"/>
              </w:rPr>
            </w:pPr>
            <w:r w:rsidRPr="00E5063D">
              <w:rPr>
                <w:rFonts w:ascii="Arial" w:hAnsi="Arial" w:cs="Arial"/>
                <w:b/>
                <w:color w:val="auto"/>
                <w:sz w:val="20"/>
                <w:szCs w:val="20"/>
              </w:rPr>
              <w:t>MICROÁREA 0</w:t>
            </w:r>
            <w:r>
              <w:rPr>
                <w:rFonts w:ascii="Arial" w:hAnsi="Arial" w:cs="Arial"/>
                <w:b/>
                <w:color w:val="auto"/>
                <w:sz w:val="20"/>
                <w:szCs w:val="20"/>
              </w:rPr>
              <w:t>2</w:t>
            </w:r>
            <w:r w:rsidRPr="00E5063D">
              <w:rPr>
                <w:rFonts w:ascii="Arial" w:hAnsi="Arial" w:cs="Arial"/>
                <w:b/>
                <w:color w:val="auto"/>
                <w:sz w:val="20"/>
                <w:szCs w:val="20"/>
              </w:rPr>
              <w:t xml:space="preserve"> - Abrangência: Bairro </w:t>
            </w:r>
            <w:r>
              <w:rPr>
                <w:rFonts w:ascii="Arial" w:hAnsi="Arial" w:cs="Arial"/>
                <w:b/>
                <w:color w:val="auto"/>
                <w:sz w:val="20"/>
                <w:szCs w:val="20"/>
              </w:rPr>
              <w:t>Santa Inês</w:t>
            </w:r>
          </w:p>
        </w:tc>
      </w:tr>
      <w:tr w:rsidR="00114FBB" w:rsidRPr="004A0649" w:rsidTr="004A0649">
        <w:tc>
          <w:tcPr>
            <w:tcW w:w="2410" w:type="dxa"/>
            <w:tcBorders>
              <w:righ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b/>
                <w:color w:val="auto"/>
                <w:sz w:val="20"/>
                <w:szCs w:val="20"/>
              </w:rPr>
              <w:t>*</w:t>
            </w:r>
            <w:r w:rsidRPr="004A0649">
              <w:rPr>
                <w:rFonts w:ascii="Arial" w:hAnsi="Arial" w:cs="Arial"/>
                <w:color w:val="auto"/>
                <w:sz w:val="20"/>
                <w:szCs w:val="20"/>
              </w:rPr>
              <w:t>AGENTE COMUNITÁRIO DE SAÚDE: MICROÁREA 03</w:t>
            </w:r>
          </w:p>
        </w:tc>
        <w:tc>
          <w:tcPr>
            <w:tcW w:w="2693" w:type="dxa"/>
            <w:tcBorders>
              <w:lef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 xml:space="preserve">ENSINO MÉDIO E </w:t>
            </w:r>
            <w:r w:rsidRPr="004A0649">
              <w:rPr>
                <w:rFonts w:ascii="Arial" w:hAnsi="Arial" w:cs="Arial"/>
                <w:b/>
                <w:color w:val="auto"/>
                <w:sz w:val="20"/>
                <w:szCs w:val="20"/>
              </w:rPr>
              <w:t>**</w:t>
            </w:r>
            <w:r w:rsidRPr="004A0649">
              <w:rPr>
                <w:rFonts w:ascii="Arial" w:hAnsi="Arial" w:cs="Arial"/>
                <w:color w:val="auto"/>
                <w:sz w:val="20"/>
                <w:szCs w:val="20"/>
              </w:rPr>
              <w:t>CURSO DE FORMAÇÃO INICIAL</w:t>
            </w:r>
          </w:p>
        </w:tc>
        <w:tc>
          <w:tcPr>
            <w:tcW w:w="1560" w:type="dxa"/>
            <w:tcBorders>
              <w:left w:val="single" w:sz="4" w:space="0" w:color="000000"/>
            </w:tcBorders>
            <w:vAlign w:val="center"/>
          </w:tcPr>
          <w:p w:rsidR="00114FBB" w:rsidRPr="004A0649" w:rsidRDefault="00114FBB" w:rsidP="00114FBB">
            <w:pPr>
              <w:jc w:val="center"/>
              <w:rPr>
                <w:rFonts w:ascii="Arial" w:hAnsi="Arial" w:cs="Arial"/>
                <w:color w:val="auto"/>
                <w:sz w:val="20"/>
                <w:szCs w:val="20"/>
              </w:rPr>
            </w:pPr>
            <w:r w:rsidRPr="004A0649">
              <w:rPr>
                <w:rFonts w:ascii="Arial" w:hAnsi="Arial" w:cs="Arial"/>
                <w:color w:val="auto"/>
                <w:sz w:val="20"/>
                <w:szCs w:val="20"/>
              </w:rPr>
              <w:t>CADASTRO DE RESERVA</w:t>
            </w:r>
          </w:p>
        </w:tc>
        <w:tc>
          <w:tcPr>
            <w:tcW w:w="1417" w:type="dxa"/>
            <w:tcBorders>
              <w:bottom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40 HORAS SEMANAIS</w:t>
            </w:r>
          </w:p>
        </w:tc>
        <w:tc>
          <w:tcPr>
            <w:tcW w:w="1701" w:type="dxa"/>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R$ 1.273,63</w:t>
            </w:r>
          </w:p>
        </w:tc>
      </w:tr>
      <w:tr w:rsidR="00114FBB" w:rsidRPr="004A0649" w:rsidTr="008E5577">
        <w:tc>
          <w:tcPr>
            <w:tcW w:w="9781" w:type="dxa"/>
            <w:gridSpan w:val="5"/>
            <w:vAlign w:val="center"/>
          </w:tcPr>
          <w:p w:rsidR="00114FBB" w:rsidRPr="00E5063D" w:rsidRDefault="00114FBB" w:rsidP="00114FBB">
            <w:pPr>
              <w:spacing w:before="120" w:after="120"/>
              <w:rPr>
                <w:rFonts w:ascii="Arial" w:hAnsi="Arial" w:cs="Arial"/>
                <w:b/>
                <w:color w:val="auto"/>
                <w:sz w:val="20"/>
                <w:szCs w:val="20"/>
              </w:rPr>
            </w:pPr>
            <w:r w:rsidRPr="00E5063D">
              <w:rPr>
                <w:rFonts w:ascii="Arial" w:hAnsi="Arial" w:cs="Arial"/>
                <w:b/>
                <w:color w:val="auto"/>
                <w:sz w:val="20"/>
                <w:szCs w:val="20"/>
              </w:rPr>
              <w:t>MICROÁREA 03</w:t>
            </w:r>
            <w:r w:rsidRPr="00E5063D">
              <w:rPr>
                <w:rFonts w:ascii="Arial" w:hAnsi="Arial" w:cs="Arial"/>
                <w:b/>
                <w:color w:val="auto"/>
                <w:sz w:val="20"/>
                <w:szCs w:val="20"/>
              </w:rPr>
              <w:t xml:space="preserve"> - Abrangência: Bairro Cristo Rei, Linha Portugal e Centro</w:t>
            </w:r>
          </w:p>
        </w:tc>
      </w:tr>
      <w:tr w:rsidR="00114FBB" w:rsidRPr="004A0649" w:rsidTr="004A0649">
        <w:tc>
          <w:tcPr>
            <w:tcW w:w="2410" w:type="dxa"/>
            <w:tcBorders>
              <w:righ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b/>
                <w:color w:val="auto"/>
                <w:sz w:val="20"/>
                <w:szCs w:val="20"/>
              </w:rPr>
              <w:t>*</w:t>
            </w:r>
            <w:r w:rsidRPr="004A0649">
              <w:rPr>
                <w:rFonts w:ascii="Arial" w:hAnsi="Arial" w:cs="Arial"/>
                <w:color w:val="auto"/>
                <w:sz w:val="20"/>
                <w:szCs w:val="20"/>
              </w:rPr>
              <w:t>AGENTE COMUNITÁRIO DE SAÚDE: MICROÁREA 06</w:t>
            </w:r>
          </w:p>
        </w:tc>
        <w:tc>
          <w:tcPr>
            <w:tcW w:w="2693" w:type="dxa"/>
            <w:tcBorders>
              <w:left w:val="single" w:sz="4" w:space="0" w:color="000000"/>
            </w:tcBorders>
            <w:vAlign w:val="center"/>
          </w:tcPr>
          <w:p w:rsidR="00114FBB" w:rsidRPr="004A0649" w:rsidRDefault="00114FBB" w:rsidP="00114FBB">
            <w:pPr>
              <w:rPr>
                <w:rFonts w:ascii="Arial" w:hAnsi="Arial" w:cs="Arial"/>
                <w:color w:val="auto"/>
                <w:sz w:val="20"/>
                <w:szCs w:val="20"/>
              </w:rPr>
            </w:pPr>
            <w:r>
              <w:rPr>
                <w:rFonts w:ascii="Arial" w:hAnsi="Arial" w:cs="Arial"/>
                <w:color w:val="auto"/>
                <w:sz w:val="20"/>
                <w:szCs w:val="20"/>
              </w:rPr>
              <w:t>ENSINO MÉ</w:t>
            </w:r>
            <w:r w:rsidRPr="004A0649">
              <w:rPr>
                <w:rFonts w:ascii="Arial" w:hAnsi="Arial" w:cs="Arial"/>
                <w:color w:val="auto"/>
                <w:sz w:val="20"/>
                <w:szCs w:val="20"/>
              </w:rPr>
              <w:t xml:space="preserve">DIO E </w:t>
            </w:r>
            <w:r w:rsidRPr="004A0649">
              <w:rPr>
                <w:rFonts w:ascii="Arial" w:hAnsi="Arial" w:cs="Arial"/>
                <w:b/>
                <w:color w:val="auto"/>
                <w:sz w:val="20"/>
                <w:szCs w:val="20"/>
              </w:rPr>
              <w:t>**</w:t>
            </w:r>
            <w:r w:rsidRPr="004A0649">
              <w:rPr>
                <w:rFonts w:ascii="Arial" w:hAnsi="Arial" w:cs="Arial"/>
                <w:color w:val="auto"/>
                <w:sz w:val="20"/>
                <w:szCs w:val="20"/>
              </w:rPr>
              <w:t>CURSO DE FORMAÇÃO INICIAL</w:t>
            </w:r>
          </w:p>
        </w:tc>
        <w:tc>
          <w:tcPr>
            <w:tcW w:w="1560" w:type="dxa"/>
            <w:tcBorders>
              <w:left w:val="single" w:sz="4" w:space="0" w:color="000000"/>
            </w:tcBorders>
            <w:vAlign w:val="center"/>
          </w:tcPr>
          <w:p w:rsidR="00114FBB" w:rsidRPr="004A0649" w:rsidRDefault="00114FBB" w:rsidP="00114FBB">
            <w:pPr>
              <w:jc w:val="center"/>
              <w:rPr>
                <w:rFonts w:ascii="Arial" w:hAnsi="Arial" w:cs="Arial"/>
                <w:color w:val="auto"/>
                <w:sz w:val="20"/>
                <w:szCs w:val="20"/>
              </w:rPr>
            </w:pPr>
            <w:r w:rsidRPr="004A0649">
              <w:rPr>
                <w:rFonts w:ascii="Arial" w:hAnsi="Arial" w:cs="Arial"/>
                <w:color w:val="auto"/>
                <w:sz w:val="20"/>
                <w:szCs w:val="20"/>
              </w:rPr>
              <w:t>01 + CADASTRO DE RESERVA</w:t>
            </w:r>
          </w:p>
        </w:tc>
        <w:tc>
          <w:tcPr>
            <w:tcW w:w="1417" w:type="dxa"/>
            <w:tcBorders>
              <w:bottom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40 HORAS SEMANAIS</w:t>
            </w:r>
          </w:p>
        </w:tc>
        <w:tc>
          <w:tcPr>
            <w:tcW w:w="1701" w:type="dxa"/>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R$ 1.273,63</w:t>
            </w:r>
          </w:p>
        </w:tc>
      </w:tr>
      <w:tr w:rsidR="00114FBB" w:rsidRPr="004A0649" w:rsidTr="00CE4CE9">
        <w:tc>
          <w:tcPr>
            <w:tcW w:w="9781" w:type="dxa"/>
            <w:gridSpan w:val="5"/>
            <w:vAlign w:val="center"/>
          </w:tcPr>
          <w:p w:rsidR="00114FBB" w:rsidRPr="00E5063D" w:rsidRDefault="00114FBB" w:rsidP="00114FBB">
            <w:pPr>
              <w:spacing w:before="120" w:after="120"/>
              <w:rPr>
                <w:rFonts w:ascii="Arial" w:hAnsi="Arial" w:cs="Arial"/>
                <w:b/>
                <w:color w:val="auto"/>
                <w:sz w:val="20"/>
                <w:szCs w:val="20"/>
              </w:rPr>
            </w:pPr>
            <w:r w:rsidRPr="00E5063D">
              <w:rPr>
                <w:rFonts w:ascii="Arial" w:hAnsi="Arial" w:cs="Arial"/>
                <w:b/>
                <w:color w:val="000000" w:themeColor="text1"/>
                <w:sz w:val="20"/>
                <w:szCs w:val="20"/>
              </w:rPr>
              <w:t>MICROÁREA 06</w:t>
            </w:r>
            <w:r w:rsidRPr="00E5063D">
              <w:rPr>
                <w:rFonts w:ascii="Arial" w:hAnsi="Arial" w:cs="Arial"/>
                <w:b/>
                <w:color w:val="000000" w:themeColor="text1"/>
                <w:sz w:val="20"/>
                <w:szCs w:val="20"/>
              </w:rPr>
              <w:t xml:space="preserve"> - A</w:t>
            </w:r>
            <w:r w:rsidRPr="00E5063D">
              <w:rPr>
                <w:rFonts w:ascii="Arial" w:hAnsi="Arial" w:cs="Arial"/>
                <w:b/>
                <w:color w:val="000000" w:themeColor="text1"/>
                <w:sz w:val="20"/>
                <w:szCs w:val="20"/>
              </w:rPr>
              <w:t>brangência: Qua</w:t>
            </w:r>
            <w:r w:rsidRPr="00E5063D">
              <w:rPr>
                <w:rFonts w:ascii="Arial" w:hAnsi="Arial" w:cs="Arial"/>
                <w:b/>
                <w:color w:val="000000" w:themeColor="text1"/>
                <w:sz w:val="20"/>
                <w:szCs w:val="20"/>
              </w:rPr>
              <w:t>dras 01, 02, 03, 04, 05, 06, 07 - Centro</w:t>
            </w:r>
          </w:p>
        </w:tc>
      </w:tr>
      <w:tr w:rsidR="00114FBB" w:rsidRPr="004A0649" w:rsidTr="004A0649">
        <w:tc>
          <w:tcPr>
            <w:tcW w:w="2410" w:type="dxa"/>
            <w:tcBorders>
              <w:bottom w:val="single" w:sz="4" w:space="0" w:color="000000"/>
              <w:righ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b/>
                <w:color w:val="auto"/>
                <w:sz w:val="20"/>
                <w:szCs w:val="20"/>
              </w:rPr>
              <w:t>*</w:t>
            </w:r>
            <w:r w:rsidRPr="004A0649">
              <w:rPr>
                <w:rFonts w:ascii="Arial" w:hAnsi="Arial" w:cs="Arial"/>
                <w:color w:val="auto"/>
                <w:sz w:val="20"/>
                <w:szCs w:val="20"/>
              </w:rPr>
              <w:t>AGENTE COMUNITÁRIO DE SAÚDE: MICROÁREA 17</w:t>
            </w:r>
          </w:p>
        </w:tc>
        <w:tc>
          <w:tcPr>
            <w:tcW w:w="2693" w:type="dxa"/>
            <w:tcBorders>
              <w:left w:val="single" w:sz="4" w:space="0" w:color="000000"/>
              <w:bottom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 xml:space="preserve">ENSINO MÉDIO E </w:t>
            </w:r>
            <w:r w:rsidRPr="004A0649">
              <w:rPr>
                <w:rFonts w:ascii="Arial" w:hAnsi="Arial" w:cs="Arial"/>
                <w:b/>
                <w:color w:val="auto"/>
                <w:sz w:val="20"/>
                <w:szCs w:val="20"/>
              </w:rPr>
              <w:t>**</w:t>
            </w:r>
            <w:r w:rsidRPr="004A0649">
              <w:rPr>
                <w:rFonts w:ascii="Arial" w:hAnsi="Arial" w:cs="Arial"/>
                <w:color w:val="auto"/>
                <w:sz w:val="20"/>
                <w:szCs w:val="20"/>
              </w:rPr>
              <w:t>CURSO DE FORMAÇÃO INICIAL</w:t>
            </w:r>
          </w:p>
        </w:tc>
        <w:tc>
          <w:tcPr>
            <w:tcW w:w="1560" w:type="dxa"/>
            <w:tcBorders>
              <w:left w:val="single" w:sz="4" w:space="0" w:color="000000"/>
              <w:bottom w:val="single" w:sz="4" w:space="0" w:color="000000"/>
            </w:tcBorders>
            <w:vAlign w:val="center"/>
          </w:tcPr>
          <w:p w:rsidR="00114FBB" w:rsidRPr="004A0649" w:rsidRDefault="00114FBB" w:rsidP="00114FBB">
            <w:pPr>
              <w:jc w:val="center"/>
              <w:rPr>
                <w:rFonts w:ascii="Arial" w:hAnsi="Arial" w:cs="Arial"/>
                <w:color w:val="auto"/>
                <w:sz w:val="20"/>
                <w:szCs w:val="20"/>
              </w:rPr>
            </w:pPr>
            <w:r w:rsidRPr="004A0649">
              <w:rPr>
                <w:rFonts w:ascii="Arial" w:hAnsi="Arial" w:cs="Arial"/>
                <w:color w:val="auto"/>
                <w:sz w:val="20"/>
                <w:szCs w:val="20"/>
              </w:rPr>
              <w:t>CADASTRO DE RESERVA</w:t>
            </w:r>
          </w:p>
        </w:tc>
        <w:tc>
          <w:tcPr>
            <w:tcW w:w="1417" w:type="dxa"/>
            <w:tcBorders>
              <w:bottom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40 HORAS SEMANAIS</w:t>
            </w:r>
          </w:p>
        </w:tc>
        <w:tc>
          <w:tcPr>
            <w:tcW w:w="1701" w:type="dxa"/>
            <w:tcBorders>
              <w:bottom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R$ 1.273,63</w:t>
            </w:r>
          </w:p>
        </w:tc>
      </w:tr>
      <w:tr w:rsidR="00114FBB" w:rsidRPr="004A0649" w:rsidTr="00BC1BB6">
        <w:tc>
          <w:tcPr>
            <w:tcW w:w="9781" w:type="dxa"/>
            <w:gridSpan w:val="5"/>
            <w:tcBorders>
              <w:bottom w:val="single" w:sz="4" w:space="0" w:color="000000"/>
            </w:tcBorders>
            <w:vAlign w:val="center"/>
          </w:tcPr>
          <w:p w:rsidR="00114FBB" w:rsidRPr="00E5063D" w:rsidRDefault="00114FBB" w:rsidP="00114FBB">
            <w:pPr>
              <w:spacing w:before="120" w:after="120"/>
              <w:rPr>
                <w:rFonts w:ascii="Arial" w:hAnsi="Arial" w:cs="Arial"/>
                <w:b/>
                <w:color w:val="auto"/>
                <w:sz w:val="20"/>
                <w:szCs w:val="20"/>
              </w:rPr>
            </w:pPr>
            <w:r w:rsidRPr="00E5063D">
              <w:rPr>
                <w:rFonts w:ascii="Arial" w:hAnsi="Arial" w:cs="Arial"/>
                <w:b/>
                <w:color w:val="auto"/>
                <w:sz w:val="20"/>
                <w:szCs w:val="20"/>
              </w:rPr>
              <w:t>MICROÁREA 17</w:t>
            </w:r>
            <w:r w:rsidRPr="00E5063D">
              <w:rPr>
                <w:rFonts w:ascii="Arial" w:hAnsi="Arial" w:cs="Arial"/>
                <w:b/>
                <w:color w:val="auto"/>
                <w:sz w:val="20"/>
                <w:szCs w:val="20"/>
              </w:rPr>
              <w:t xml:space="preserve"> - A</w:t>
            </w:r>
            <w:r w:rsidRPr="00E5063D">
              <w:rPr>
                <w:rFonts w:ascii="Arial" w:hAnsi="Arial" w:cs="Arial"/>
                <w:b/>
                <w:color w:val="auto"/>
                <w:sz w:val="20"/>
                <w:szCs w:val="20"/>
              </w:rPr>
              <w:t>brangência:</w:t>
            </w:r>
            <w:r w:rsidRPr="00E5063D">
              <w:rPr>
                <w:rFonts w:ascii="Arial" w:hAnsi="Arial" w:cs="Arial"/>
                <w:b/>
                <w:color w:val="auto"/>
                <w:sz w:val="20"/>
                <w:szCs w:val="20"/>
              </w:rPr>
              <w:t xml:space="preserve"> Linha São José, Linha S</w:t>
            </w:r>
            <w:r>
              <w:rPr>
                <w:rFonts w:ascii="Arial" w:hAnsi="Arial" w:cs="Arial"/>
                <w:b/>
                <w:color w:val="auto"/>
                <w:sz w:val="20"/>
                <w:szCs w:val="20"/>
              </w:rPr>
              <w:t>ã</w:t>
            </w:r>
            <w:r w:rsidRPr="00E5063D">
              <w:rPr>
                <w:rFonts w:ascii="Arial" w:hAnsi="Arial" w:cs="Arial"/>
                <w:b/>
                <w:color w:val="auto"/>
                <w:sz w:val="20"/>
                <w:szCs w:val="20"/>
              </w:rPr>
              <w:t xml:space="preserve">o Luiz e Linha </w:t>
            </w:r>
            <w:proofErr w:type="spellStart"/>
            <w:r w:rsidRPr="00E5063D">
              <w:rPr>
                <w:rFonts w:ascii="Arial" w:hAnsi="Arial" w:cs="Arial"/>
                <w:b/>
                <w:color w:val="auto"/>
                <w:sz w:val="20"/>
                <w:szCs w:val="20"/>
              </w:rPr>
              <w:t>Sachet</w:t>
            </w:r>
            <w:proofErr w:type="spellEnd"/>
            <w:r w:rsidRPr="00E5063D">
              <w:rPr>
                <w:rFonts w:ascii="Arial" w:hAnsi="Arial" w:cs="Arial"/>
                <w:b/>
                <w:color w:val="auto"/>
                <w:sz w:val="20"/>
                <w:szCs w:val="20"/>
              </w:rPr>
              <w:t>.</w:t>
            </w:r>
          </w:p>
        </w:tc>
      </w:tr>
      <w:tr w:rsidR="00114FBB" w:rsidRPr="004A0649" w:rsidTr="004A0649">
        <w:tc>
          <w:tcPr>
            <w:tcW w:w="2410" w:type="dxa"/>
            <w:tcBorders>
              <w:righ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b/>
                <w:color w:val="auto"/>
                <w:sz w:val="20"/>
                <w:szCs w:val="20"/>
              </w:rPr>
              <w:lastRenderedPageBreak/>
              <w:t>*</w:t>
            </w:r>
            <w:r w:rsidRPr="004A0649">
              <w:rPr>
                <w:rFonts w:ascii="Arial" w:hAnsi="Arial" w:cs="Arial"/>
                <w:color w:val="auto"/>
                <w:sz w:val="20"/>
                <w:szCs w:val="20"/>
              </w:rPr>
              <w:t>AGENTE COMUNITÁRIO DE SAÚDE: MICROÁREA 28</w:t>
            </w:r>
          </w:p>
        </w:tc>
        <w:tc>
          <w:tcPr>
            <w:tcW w:w="2693" w:type="dxa"/>
            <w:tcBorders>
              <w:lef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 xml:space="preserve">ENSINO MÉDIO E </w:t>
            </w:r>
            <w:r w:rsidRPr="004A0649">
              <w:rPr>
                <w:rFonts w:ascii="Arial" w:hAnsi="Arial" w:cs="Arial"/>
                <w:b/>
                <w:color w:val="auto"/>
                <w:sz w:val="20"/>
                <w:szCs w:val="20"/>
              </w:rPr>
              <w:t>**</w:t>
            </w:r>
            <w:r w:rsidRPr="004A0649">
              <w:rPr>
                <w:rFonts w:ascii="Arial" w:hAnsi="Arial" w:cs="Arial"/>
                <w:color w:val="auto"/>
                <w:sz w:val="20"/>
                <w:szCs w:val="20"/>
              </w:rPr>
              <w:t>CURSO DE FORMAÇÃO INICIAL</w:t>
            </w:r>
          </w:p>
        </w:tc>
        <w:tc>
          <w:tcPr>
            <w:tcW w:w="1560" w:type="dxa"/>
            <w:tcBorders>
              <w:left w:val="single" w:sz="4" w:space="0" w:color="000000"/>
            </w:tcBorders>
            <w:vAlign w:val="center"/>
          </w:tcPr>
          <w:p w:rsidR="00114FBB" w:rsidRPr="004A0649" w:rsidRDefault="00114FBB" w:rsidP="00114FBB">
            <w:pPr>
              <w:jc w:val="center"/>
              <w:rPr>
                <w:rFonts w:ascii="Arial" w:hAnsi="Arial" w:cs="Arial"/>
                <w:color w:val="auto"/>
                <w:sz w:val="20"/>
                <w:szCs w:val="20"/>
              </w:rPr>
            </w:pPr>
            <w:r w:rsidRPr="004A0649">
              <w:rPr>
                <w:rFonts w:ascii="Arial" w:hAnsi="Arial" w:cs="Arial"/>
                <w:color w:val="auto"/>
                <w:sz w:val="20"/>
                <w:szCs w:val="20"/>
              </w:rPr>
              <w:t>01 + CADASTRO DE RESERVA</w:t>
            </w:r>
          </w:p>
        </w:tc>
        <w:tc>
          <w:tcPr>
            <w:tcW w:w="1417" w:type="dxa"/>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40 HORAS SEMANAIS</w:t>
            </w:r>
          </w:p>
        </w:tc>
        <w:tc>
          <w:tcPr>
            <w:tcW w:w="1701" w:type="dxa"/>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R$ 1.273,63</w:t>
            </w:r>
          </w:p>
        </w:tc>
      </w:tr>
      <w:tr w:rsidR="00114FBB" w:rsidRPr="004A0649" w:rsidTr="00BA13F1">
        <w:tc>
          <w:tcPr>
            <w:tcW w:w="9781" w:type="dxa"/>
            <w:gridSpan w:val="5"/>
            <w:vAlign w:val="center"/>
          </w:tcPr>
          <w:p w:rsidR="00114FBB" w:rsidRPr="00E5063D" w:rsidRDefault="00114FBB" w:rsidP="00114FBB">
            <w:pPr>
              <w:spacing w:before="120" w:after="120"/>
              <w:rPr>
                <w:rFonts w:ascii="Arial" w:hAnsi="Arial" w:cs="Arial"/>
                <w:b/>
                <w:color w:val="auto"/>
                <w:sz w:val="20"/>
                <w:szCs w:val="20"/>
              </w:rPr>
            </w:pPr>
            <w:r w:rsidRPr="00E5063D">
              <w:rPr>
                <w:rFonts w:ascii="Arial" w:hAnsi="Arial" w:cs="Arial"/>
                <w:b/>
                <w:color w:val="auto"/>
                <w:sz w:val="20"/>
                <w:szCs w:val="20"/>
              </w:rPr>
              <w:t>MICROÁREA 28</w:t>
            </w:r>
            <w:r w:rsidRPr="00E5063D">
              <w:rPr>
                <w:rFonts w:ascii="Arial" w:hAnsi="Arial" w:cs="Arial"/>
                <w:b/>
                <w:color w:val="auto"/>
                <w:sz w:val="20"/>
                <w:szCs w:val="20"/>
              </w:rPr>
              <w:t xml:space="preserve"> - A</w:t>
            </w:r>
            <w:r w:rsidRPr="00E5063D">
              <w:rPr>
                <w:rFonts w:ascii="Arial" w:hAnsi="Arial" w:cs="Arial"/>
                <w:b/>
                <w:color w:val="auto"/>
                <w:sz w:val="20"/>
                <w:szCs w:val="20"/>
              </w:rPr>
              <w:t>brangência:</w:t>
            </w:r>
            <w:r w:rsidRPr="00E5063D">
              <w:rPr>
                <w:rFonts w:ascii="Arial" w:hAnsi="Arial" w:cs="Arial"/>
                <w:b/>
                <w:color w:val="auto"/>
                <w:sz w:val="20"/>
                <w:szCs w:val="20"/>
              </w:rPr>
              <w:t xml:space="preserve"> Linha Camargo e Linha Fortaleza.</w:t>
            </w:r>
          </w:p>
        </w:tc>
      </w:tr>
      <w:tr w:rsidR="00114FBB" w:rsidRPr="004A0649" w:rsidTr="00E5063D">
        <w:trPr>
          <w:trHeight w:val="645"/>
        </w:trPr>
        <w:tc>
          <w:tcPr>
            <w:tcW w:w="2410" w:type="dxa"/>
            <w:tcBorders>
              <w:bottom w:val="single" w:sz="4" w:space="0" w:color="auto"/>
              <w:righ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b/>
                <w:color w:val="auto"/>
                <w:sz w:val="20"/>
                <w:szCs w:val="20"/>
              </w:rPr>
              <w:t>*</w:t>
            </w:r>
            <w:r w:rsidRPr="004A0649">
              <w:rPr>
                <w:rFonts w:ascii="Arial" w:hAnsi="Arial" w:cs="Arial"/>
                <w:color w:val="auto"/>
                <w:sz w:val="20"/>
                <w:szCs w:val="20"/>
              </w:rPr>
              <w:t>AGENTE DE ENDEMIAS</w:t>
            </w:r>
          </w:p>
        </w:tc>
        <w:tc>
          <w:tcPr>
            <w:tcW w:w="2693" w:type="dxa"/>
            <w:tcBorders>
              <w:left w:val="single" w:sz="4" w:space="0" w:color="000000"/>
              <w:bottom w:val="single" w:sz="4" w:space="0" w:color="auto"/>
            </w:tcBorders>
            <w:vAlign w:val="center"/>
          </w:tcPr>
          <w:p w:rsidR="00114FBB" w:rsidRPr="004A0649" w:rsidRDefault="00114FBB" w:rsidP="00114FBB">
            <w:pPr>
              <w:rPr>
                <w:rFonts w:ascii="Arial" w:hAnsi="Arial" w:cs="Arial"/>
                <w:color w:val="auto"/>
                <w:sz w:val="20"/>
                <w:szCs w:val="20"/>
              </w:rPr>
            </w:pPr>
            <w:bookmarkStart w:id="1" w:name="artigo_926"/>
            <w:r w:rsidRPr="004A0649">
              <w:rPr>
                <w:rFonts w:ascii="Arial" w:hAnsi="Arial" w:cs="Arial"/>
                <w:color w:val="auto"/>
                <w:sz w:val="20"/>
                <w:szCs w:val="20"/>
              </w:rPr>
              <w:t xml:space="preserve">ENSINO MÉDIO E </w:t>
            </w:r>
            <w:r w:rsidRPr="004A0649">
              <w:rPr>
                <w:rFonts w:ascii="Arial" w:hAnsi="Arial" w:cs="Arial"/>
                <w:b/>
                <w:color w:val="auto"/>
                <w:sz w:val="20"/>
                <w:szCs w:val="20"/>
              </w:rPr>
              <w:t>**</w:t>
            </w:r>
            <w:r w:rsidRPr="004A0649">
              <w:rPr>
                <w:rFonts w:ascii="Arial" w:hAnsi="Arial" w:cs="Arial"/>
                <w:color w:val="auto"/>
                <w:sz w:val="20"/>
                <w:szCs w:val="20"/>
              </w:rPr>
              <w:t xml:space="preserve">CURSO DE FORMAÇÃO INICIAL </w:t>
            </w:r>
            <w:bookmarkEnd w:id="1"/>
          </w:p>
        </w:tc>
        <w:tc>
          <w:tcPr>
            <w:tcW w:w="1560" w:type="dxa"/>
            <w:tcBorders>
              <w:left w:val="single" w:sz="4" w:space="0" w:color="000000"/>
              <w:bottom w:val="single" w:sz="4" w:space="0" w:color="auto"/>
            </w:tcBorders>
            <w:vAlign w:val="center"/>
          </w:tcPr>
          <w:p w:rsidR="00114FBB" w:rsidRPr="004A0649" w:rsidRDefault="00114FBB" w:rsidP="00114FBB">
            <w:pPr>
              <w:jc w:val="center"/>
              <w:rPr>
                <w:rFonts w:ascii="Arial" w:hAnsi="Arial" w:cs="Arial"/>
                <w:color w:val="auto"/>
                <w:sz w:val="20"/>
                <w:szCs w:val="20"/>
              </w:rPr>
            </w:pPr>
            <w:r w:rsidRPr="004A0649">
              <w:rPr>
                <w:rFonts w:ascii="Arial" w:hAnsi="Arial" w:cs="Arial"/>
                <w:color w:val="auto"/>
                <w:sz w:val="20"/>
                <w:szCs w:val="20"/>
              </w:rPr>
              <w:t>01 + CADASTRO DE RESERVA</w:t>
            </w:r>
          </w:p>
        </w:tc>
        <w:tc>
          <w:tcPr>
            <w:tcW w:w="1417" w:type="dxa"/>
            <w:tcBorders>
              <w:bottom w:val="single" w:sz="4" w:space="0" w:color="auto"/>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40 HORAS SEMANAIS</w:t>
            </w:r>
          </w:p>
        </w:tc>
        <w:tc>
          <w:tcPr>
            <w:tcW w:w="1701" w:type="dxa"/>
            <w:tcBorders>
              <w:bottom w:val="single" w:sz="4" w:space="0" w:color="auto"/>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R$ 1.032,35</w:t>
            </w:r>
          </w:p>
        </w:tc>
      </w:tr>
      <w:tr w:rsidR="00114FBB" w:rsidRPr="004A0649" w:rsidTr="004A0649">
        <w:trPr>
          <w:trHeight w:val="315"/>
        </w:trPr>
        <w:tc>
          <w:tcPr>
            <w:tcW w:w="2410" w:type="dxa"/>
            <w:tcBorders>
              <w:righ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BIOQUÍMICO E FARMACÊUTICO</w:t>
            </w:r>
          </w:p>
        </w:tc>
        <w:tc>
          <w:tcPr>
            <w:tcW w:w="2693" w:type="dxa"/>
            <w:tcBorders>
              <w:lef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CURSO SUPERIOR EM BIOQUÍMICO-FARMACÊUICO. REGISTRO NO CONSELHO REGIONAL DE FARMÁCIA.</w:t>
            </w:r>
          </w:p>
        </w:tc>
        <w:tc>
          <w:tcPr>
            <w:tcW w:w="1560" w:type="dxa"/>
            <w:tcBorders>
              <w:left w:val="single" w:sz="4" w:space="0" w:color="000000"/>
            </w:tcBorders>
            <w:vAlign w:val="center"/>
          </w:tcPr>
          <w:p w:rsidR="00114FBB" w:rsidRPr="004A0649" w:rsidRDefault="00114FBB" w:rsidP="00114FBB">
            <w:pPr>
              <w:jc w:val="center"/>
              <w:rPr>
                <w:rFonts w:ascii="Arial" w:hAnsi="Arial" w:cs="Arial"/>
                <w:color w:val="auto"/>
                <w:sz w:val="20"/>
                <w:szCs w:val="20"/>
              </w:rPr>
            </w:pPr>
            <w:r w:rsidRPr="004A0649">
              <w:rPr>
                <w:rFonts w:ascii="Arial" w:hAnsi="Arial" w:cs="Arial"/>
                <w:color w:val="auto"/>
                <w:sz w:val="20"/>
                <w:szCs w:val="20"/>
              </w:rPr>
              <w:t>CADASTRO DE RESERVA</w:t>
            </w:r>
          </w:p>
        </w:tc>
        <w:tc>
          <w:tcPr>
            <w:tcW w:w="1417" w:type="dxa"/>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40 HORAS SEMANAIS</w:t>
            </w:r>
          </w:p>
        </w:tc>
        <w:tc>
          <w:tcPr>
            <w:tcW w:w="1701" w:type="dxa"/>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R$ 4.393,52</w:t>
            </w:r>
          </w:p>
        </w:tc>
      </w:tr>
      <w:tr w:rsidR="00114FBB" w:rsidRPr="004A0649" w:rsidTr="004A0649">
        <w:trPr>
          <w:trHeight w:val="315"/>
        </w:trPr>
        <w:tc>
          <w:tcPr>
            <w:tcW w:w="2410" w:type="dxa"/>
            <w:tcBorders>
              <w:righ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PROFESSOR DE EDUCAÇÃO FÍSICA</w:t>
            </w:r>
          </w:p>
        </w:tc>
        <w:tc>
          <w:tcPr>
            <w:tcW w:w="2693" w:type="dxa"/>
            <w:tcBorders>
              <w:lef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LICENCIATURA EM EDUCAÇÃO FÍSICA.</w:t>
            </w:r>
          </w:p>
        </w:tc>
        <w:tc>
          <w:tcPr>
            <w:tcW w:w="1560" w:type="dxa"/>
            <w:tcBorders>
              <w:left w:val="single" w:sz="4" w:space="0" w:color="000000"/>
            </w:tcBorders>
            <w:vAlign w:val="center"/>
          </w:tcPr>
          <w:p w:rsidR="00114FBB" w:rsidRPr="004A0649" w:rsidRDefault="00114FBB" w:rsidP="00114FBB">
            <w:pPr>
              <w:jc w:val="center"/>
              <w:rPr>
                <w:rFonts w:ascii="Arial" w:hAnsi="Arial" w:cs="Arial"/>
                <w:color w:val="auto"/>
                <w:sz w:val="20"/>
                <w:szCs w:val="20"/>
              </w:rPr>
            </w:pPr>
            <w:r w:rsidRPr="004A0649">
              <w:rPr>
                <w:rFonts w:ascii="Arial" w:hAnsi="Arial" w:cs="Arial"/>
                <w:color w:val="auto"/>
                <w:sz w:val="20"/>
                <w:szCs w:val="20"/>
              </w:rPr>
              <w:t>01 + CADASTRO DE RESERVA</w:t>
            </w:r>
          </w:p>
        </w:tc>
        <w:tc>
          <w:tcPr>
            <w:tcW w:w="1417" w:type="dxa"/>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40 HORAS SEMANAIS</w:t>
            </w:r>
          </w:p>
        </w:tc>
        <w:tc>
          <w:tcPr>
            <w:tcW w:w="1701" w:type="dxa"/>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R$ 2.861,50</w:t>
            </w:r>
          </w:p>
        </w:tc>
      </w:tr>
      <w:tr w:rsidR="00114FBB" w:rsidRPr="004A0649" w:rsidTr="004A0649">
        <w:trPr>
          <w:trHeight w:val="315"/>
        </w:trPr>
        <w:tc>
          <w:tcPr>
            <w:tcW w:w="2410" w:type="dxa"/>
            <w:tcBorders>
              <w:bottom w:val="single" w:sz="4" w:space="0" w:color="000000"/>
              <w:right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TÉCNICO DE ENFERMAGEM</w:t>
            </w:r>
          </w:p>
        </w:tc>
        <w:tc>
          <w:tcPr>
            <w:tcW w:w="2693" w:type="dxa"/>
            <w:tcBorders>
              <w:left w:val="single" w:sz="4" w:space="0" w:color="000000"/>
              <w:bottom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 xml:space="preserve">CURSO DE TÉCNICO DE ENFERMAGEM. REGISTRO NO CONSELHO REGIONAL DE ENFERMAGEM. </w:t>
            </w:r>
          </w:p>
        </w:tc>
        <w:tc>
          <w:tcPr>
            <w:tcW w:w="1560" w:type="dxa"/>
            <w:tcBorders>
              <w:left w:val="single" w:sz="4" w:space="0" w:color="000000"/>
              <w:bottom w:val="single" w:sz="4" w:space="0" w:color="000000"/>
            </w:tcBorders>
            <w:vAlign w:val="center"/>
          </w:tcPr>
          <w:p w:rsidR="00114FBB" w:rsidRPr="004A0649" w:rsidRDefault="00114FBB" w:rsidP="00114FBB">
            <w:pPr>
              <w:jc w:val="center"/>
              <w:rPr>
                <w:rFonts w:ascii="Arial" w:hAnsi="Arial" w:cs="Arial"/>
                <w:color w:val="auto"/>
                <w:sz w:val="20"/>
                <w:szCs w:val="20"/>
              </w:rPr>
            </w:pPr>
            <w:r w:rsidRPr="004A0649">
              <w:rPr>
                <w:rFonts w:ascii="Arial" w:hAnsi="Arial" w:cs="Arial"/>
                <w:color w:val="auto"/>
                <w:sz w:val="20"/>
                <w:szCs w:val="20"/>
              </w:rPr>
              <w:t>01 + CADASTRO DE RESERVA</w:t>
            </w:r>
          </w:p>
        </w:tc>
        <w:tc>
          <w:tcPr>
            <w:tcW w:w="1417" w:type="dxa"/>
            <w:tcBorders>
              <w:bottom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40 HORAS SEMANAIS</w:t>
            </w:r>
          </w:p>
        </w:tc>
        <w:tc>
          <w:tcPr>
            <w:tcW w:w="1701" w:type="dxa"/>
            <w:tcBorders>
              <w:bottom w:val="single" w:sz="4" w:space="0" w:color="000000"/>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R$ 1.736,39</w:t>
            </w:r>
          </w:p>
        </w:tc>
      </w:tr>
    </w:tbl>
    <w:p w:rsidR="001921FB" w:rsidRPr="004A0649" w:rsidRDefault="001921FB" w:rsidP="001921FB">
      <w:pPr>
        <w:ind w:left="375"/>
        <w:jc w:val="both"/>
        <w:rPr>
          <w:rFonts w:ascii="Arial" w:eastAsia="SimSun" w:hAnsi="Arial" w:cs="Arial"/>
          <w:color w:val="auto"/>
          <w:kern w:val="2"/>
          <w:sz w:val="20"/>
          <w:szCs w:val="20"/>
          <w:lang w:eastAsia="zh-CN" w:bidi="hi-IN"/>
        </w:rPr>
      </w:pPr>
    </w:p>
    <w:p w:rsidR="00E80985" w:rsidRPr="006F3709" w:rsidRDefault="00C06416" w:rsidP="00C06416">
      <w:pPr>
        <w:spacing w:line="360" w:lineRule="auto"/>
        <w:jc w:val="both"/>
        <w:rPr>
          <w:rFonts w:ascii="Arial" w:hAnsi="Arial" w:cs="Arial"/>
          <w:color w:val="auto"/>
          <w:sz w:val="22"/>
          <w:szCs w:val="22"/>
        </w:rPr>
      </w:pPr>
      <w:r w:rsidRPr="006F3709">
        <w:rPr>
          <w:rFonts w:ascii="Arial" w:hAnsi="Arial" w:cs="Arial"/>
          <w:b/>
          <w:color w:val="auto"/>
          <w:sz w:val="22"/>
          <w:szCs w:val="22"/>
        </w:rPr>
        <w:t xml:space="preserve">* </w:t>
      </w:r>
      <w:r w:rsidR="00E80985" w:rsidRPr="006F3709">
        <w:rPr>
          <w:rFonts w:ascii="Arial" w:hAnsi="Arial" w:cs="Arial"/>
          <w:color w:val="auto"/>
          <w:sz w:val="22"/>
          <w:szCs w:val="22"/>
        </w:rPr>
        <w:t>Agente Comunitário de Saúde: Conforme alterações estabelecidas pelas Lei nº. 13595/2018, de 05 de janeiro de 2018.</w:t>
      </w:r>
    </w:p>
    <w:p w:rsidR="008917E1" w:rsidRPr="006F3709" w:rsidRDefault="008917E1" w:rsidP="00C06416">
      <w:pPr>
        <w:spacing w:line="360" w:lineRule="auto"/>
        <w:jc w:val="both"/>
        <w:rPr>
          <w:rFonts w:ascii="Arial" w:hAnsi="Arial" w:cs="Arial"/>
          <w:color w:val="auto"/>
          <w:sz w:val="22"/>
          <w:szCs w:val="22"/>
        </w:rPr>
      </w:pPr>
      <w:r w:rsidRPr="006F3709">
        <w:rPr>
          <w:rFonts w:ascii="Arial" w:hAnsi="Arial" w:cs="Arial"/>
          <w:color w:val="auto"/>
          <w:sz w:val="22"/>
          <w:szCs w:val="22"/>
        </w:rPr>
        <w:t>O candidato deverá residir no local de atuação por mais de 30 (trinta) dias, contado da publicação deste Edital. Não comprovado a residência no local de atuação, acarretará na eliminação do ca</w:t>
      </w:r>
      <w:r w:rsidR="00E207AD" w:rsidRPr="006F3709">
        <w:rPr>
          <w:rFonts w:ascii="Arial" w:hAnsi="Arial" w:cs="Arial"/>
          <w:color w:val="auto"/>
          <w:sz w:val="22"/>
          <w:szCs w:val="22"/>
        </w:rPr>
        <w:t>ndidato, independente do desempenho na prova objetiva.</w:t>
      </w:r>
    </w:p>
    <w:p w:rsidR="008917E1" w:rsidRPr="006F3709" w:rsidRDefault="008917E1" w:rsidP="00C06416">
      <w:pPr>
        <w:spacing w:line="360" w:lineRule="auto"/>
        <w:jc w:val="both"/>
        <w:rPr>
          <w:rFonts w:ascii="Arial" w:hAnsi="Arial" w:cs="Arial"/>
          <w:color w:val="auto"/>
          <w:sz w:val="22"/>
          <w:szCs w:val="22"/>
        </w:rPr>
      </w:pPr>
      <w:r w:rsidRPr="006F3709">
        <w:rPr>
          <w:rFonts w:ascii="Arial" w:hAnsi="Arial" w:cs="Arial"/>
          <w:b/>
          <w:color w:val="auto"/>
          <w:sz w:val="22"/>
          <w:szCs w:val="22"/>
        </w:rPr>
        <w:t>**</w:t>
      </w:r>
      <w:r w:rsidRPr="006F3709">
        <w:rPr>
          <w:rFonts w:ascii="Arial" w:hAnsi="Arial" w:cs="Arial"/>
          <w:color w:val="auto"/>
          <w:sz w:val="22"/>
          <w:szCs w:val="22"/>
        </w:rPr>
        <w:t xml:space="preserve"> </w:t>
      </w:r>
      <w:r w:rsidR="00E80985" w:rsidRPr="006F3709">
        <w:rPr>
          <w:rFonts w:ascii="Arial" w:hAnsi="Arial" w:cs="Arial"/>
          <w:color w:val="auto"/>
          <w:sz w:val="22"/>
          <w:szCs w:val="22"/>
        </w:rPr>
        <w:t xml:space="preserve">O curso de formação inicial e continuada será oferecido pelo </w:t>
      </w:r>
      <w:r w:rsidR="00E207AD" w:rsidRPr="006F3709">
        <w:rPr>
          <w:rFonts w:ascii="Arial" w:hAnsi="Arial" w:cs="Arial"/>
          <w:color w:val="auto"/>
          <w:sz w:val="22"/>
          <w:szCs w:val="22"/>
        </w:rPr>
        <w:t>M</w:t>
      </w:r>
      <w:r w:rsidR="00E80985" w:rsidRPr="006F3709">
        <w:rPr>
          <w:rFonts w:ascii="Arial" w:hAnsi="Arial" w:cs="Arial"/>
          <w:color w:val="auto"/>
          <w:sz w:val="22"/>
          <w:szCs w:val="22"/>
        </w:rPr>
        <w:t xml:space="preserve">unicípio, após </w:t>
      </w:r>
      <w:r w:rsidR="00A40298">
        <w:rPr>
          <w:rFonts w:ascii="Arial" w:hAnsi="Arial" w:cs="Arial"/>
          <w:color w:val="auto"/>
          <w:sz w:val="22"/>
          <w:szCs w:val="22"/>
        </w:rPr>
        <w:t xml:space="preserve">a seleção, a todos os aprovados e convocados </w:t>
      </w:r>
      <w:r w:rsidR="00E80985" w:rsidRPr="006F3709">
        <w:rPr>
          <w:rFonts w:ascii="Arial" w:hAnsi="Arial" w:cs="Arial"/>
          <w:color w:val="auto"/>
          <w:sz w:val="22"/>
          <w:szCs w:val="22"/>
        </w:rPr>
        <w:t>para o cargo de Agente Comunitário de Saúde</w:t>
      </w:r>
      <w:r w:rsidR="00E207AD" w:rsidRPr="006F3709">
        <w:rPr>
          <w:rFonts w:ascii="Arial" w:hAnsi="Arial" w:cs="Arial"/>
          <w:color w:val="auto"/>
          <w:sz w:val="22"/>
          <w:szCs w:val="22"/>
        </w:rPr>
        <w:t xml:space="preserve"> e Agente de Endemias</w:t>
      </w:r>
      <w:r w:rsidR="00E80985" w:rsidRPr="006F3709">
        <w:rPr>
          <w:rFonts w:ascii="Arial" w:hAnsi="Arial" w:cs="Arial"/>
          <w:color w:val="auto"/>
          <w:sz w:val="22"/>
          <w:szCs w:val="22"/>
        </w:rPr>
        <w:t xml:space="preserve"> que não possuem o curso exigido. </w:t>
      </w:r>
    </w:p>
    <w:p w:rsidR="001921FB" w:rsidRPr="006F3709" w:rsidRDefault="001921FB" w:rsidP="001921FB">
      <w:pPr>
        <w:spacing w:line="360" w:lineRule="auto"/>
        <w:jc w:val="both"/>
        <w:rPr>
          <w:rFonts w:ascii="Arial" w:hAnsi="Arial" w:cs="Arial"/>
          <w:b/>
          <w:color w:val="auto"/>
          <w:sz w:val="22"/>
          <w:szCs w:val="22"/>
        </w:rPr>
      </w:pPr>
    </w:p>
    <w:p w:rsidR="001921FB" w:rsidRPr="006F3709" w:rsidRDefault="001921FB" w:rsidP="001921FB">
      <w:pPr>
        <w:spacing w:line="360" w:lineRule="auto"/>
        <w:jc w:val="both"/>
        <w:rPr>
          <w:rFonts w:ascii="Arial" w:hAnsi="Arial" w:cs="Arial"/>
          <w:color w:val="auto"/>
          <w:sz w:val="22"/>
          <w:szCs w:val="22"/>
        </w:rPr>
      </w:pPr>
      <w:r w:rsidRPr="006F3709">
        <w:rPr>
          <w:rFonts w:ascii="Arial" w:hAnsi="Arial" w:cs="Arial"/>
          <w:b/>
          <w:color w:val="auto"/>
          <w:sz w:val="22"/>
          <w:szCs w:val="22"/>
          <w:lang w:val="x-none"/>
        </w:rPr>
        <w:t xml:space="preserve">2. </w:t>
      </w:r>
      <w:r w:rsidRPr="006F3709">
        <w:rPr>
          <w:rFonts w:ascii="Arial" w:hAnsi="Arial" w:cs="Arial"/>
          <w:b/>
          <w:color w:val="auto"/>
          <w:sz w:val="22"/>
          <w:szCs w:val="22"/>
        </w:rPr>
        <w:t>DA RESERVA DE VAGA</w:t>
      </w:r>
    </w:p>
    <w:p w:rsidR="001921FB" w:rsidRPr="006F3709" w:rsidRDefault="001921FB" w:rsidP="001921FB">
      <w:pPr>
        <w:spacing w:line="360" w:lineRule="auto"/>
        <w:jc w:val="both"/>
        <w:rPr>
          <w:rFonts w:ascii="Arial" w:hAnsi="Arial" w:cs="Arial"/>
          <w:color w:val="auto"/>
          <w:sz w:val="22"/>
          <w:szCs w:val="22"/>
          <w:lang w:val="x-none"/>
        </w:rPr>
      </w:pP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 xml:space="preserve">2.1. São reservadas às pessoas portadoras de deficiência, </w:t>
      </w:r>
      <w:r w:rsidRPr="006F3709">
        <w:rPr>
          <w:rFonts w:ascii="Arial" w:hAnsi="Arial" w:cs="Arial"/>
          <w:color w:val="auto"/>
          <w:sz w:val="22"/>
          <w:szCs w:val="22"/>
        </w:rPr>
        <w:t xml:space="preserve">o mínimo legal de </w:t>
      </w:r>
      <w:r w:rsidRPr="006F3709">
        <w:rPr>
          <w:rFonts w:ascii="Arial" w:hAnsi="Arial" w:cs="Arial"/>
          <w:color w:val="auto"/>
          <w:sz w:val="22"/>
          <w:szCs w:val="22"/>
          <w:lang w:val="x-none"/>
        </w:rPr>
        <w:t>5% (cinco por cento)</w:t>
      </w:r>
      <w:r w:rsidRPr="006F3709">
        <w:rPr>
          <w:rFonts w:ascii="Arial" w:hAnsi="Arial" w:cs="Arial"/>
          <w:color w:val="auto"/>
          <w:sz w:val="22"/>
          <w:szCs w:val="22"/>
        </w:rPr>
        <w:t xml:space="preserve"> do total das</w:t>
      </w:r>
      <w:r w:rsidRPr="006F3709">
        <w:rPr>
          <w:rFonts w:ascii="Arial" w:hAnsi="Arial" w:cs="Arial"/>
          <w:color w:val="auto"/>
          <w:sz w:val="22"/>
          <w:szCs w:val="22"/>
          <w:lang w:val="x-none"/>
        </w:rPr>
        <w:t xml:space="preserve"> vagas do cargo oferecido ou das que vierem a surgir no prazo de validade do </w:t>
      </w:r>
      <w:r w:rsidRPr="006F3709">
        <w:rPr>
          <w:rFonts w:ascii="Arial" w:hAnsi="Arial" w:cs="Arial"/>
          <w:color w:val="auto"/>
          <w:sz w:val="22"/>
          <w:szCs w:val="22"/>
        </w:rPr>
        <w:t>processo seletivo</w:t>
      </w:r>
      <w:r w:rsidRPr="006F3709">
        <w:rPr>
          <w:rFonts w:ascii="Arial" w:hAnsi="Arial" w:cs="Arial"/>
          <w:color w:val="auto"/>
          <w:sz w:val="22"/>
          <w:szCs w:val="22"/>
          <w:lang w:val="x-none"/>
        </w:rPr>
        <w:t>, cujas atribuições sejam compatíveis com a deficiência de que são portadoras.</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2.1.1. Caso a aplicação do percentual de que trata o item 2.1 deste Edital resultar em número fracion</w:t>
      </w:r>
      <w:r w:rsidRPr="006F3709">
        <w:rPr>
          <w:rFonts w:ascii="Arial" w:hAnsi="Arial" w:cs="Arial"/>
          <w:color w:val="auto"/>
          <w:sz w:val="22"/>
          <w:szCs w:val="22"/>
        </w:rPr>
        <w:t>ário menor que uma unidade para a reserva de vagas destinadas a pessoas com necessidades especiais, determina que essa reserva não seja feita</w:t>
      </w:r>
      <w:r w:rsidRPr="006F3709">
        <w:rPr>
          <w:rFonts w:ascii="Arial" w:hAnsi="Arial" w:cs="Arial"/>
          <w:color w:val="auto"/>
          <w:sz w:val="22"/>
          <w:szCs w:val="22"/>
          <w:lang w:val="x-none"/>
        </w:rPr>
        <w:t>.</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2.2. Considera-se pessoa portadora de deficiência aquela enquadrada nas categorias previstas no art. 4º do Decreto F</w:t>
      </w:r>
      <w:r w:rsidR="00E207AD" w:rsidRPr="006F3709">
        <w:rPr>
          <w:rFonts w:ascii="Arial" w:hAnsi="Arial" w:cs="Arial"/>
          <w:color w:val="auto"/>
          <w:sz w:val="22"/>
          <w:szCs w:val="22"/>
          <w:lang w:val="x-none"/>
        </w:rPr>
        <w:t>ederal nº 3.298/1999 e alteraç</w:t>
      </w:r>
      <w:r w:rsidR="00E207AD" w:rsidRPr="006F3709">
        <w:rPr>
          <w:rFonts w:ascii="Arial" w:hAnsi="Arial" w:cs="Arial"/>
          <w:color w:val="auto"/>
          <w:sz w:val="22"/>
          <w:szCs w:val="22"/>
        </w:rPr>
        <w:t>ões</w:t>
      </w:r>
      <w:r w:rsidRPr="006F3709">
        <w:rPr>
          <w:rFonts w:ascii="Arial" w:hAnsi="Arial" w:cs="Arial"/>
          <w:color w:val="auto"/>
          <w:sz w:val="22"/>
          <w:szCs w:val="22"/>
          <w:lang w:val="x-none"/>
        </w:rPr>
        <w:t>.</w:t>
      </w:r>
    </w:p>
    <w:p w:rsidR="001921FB" w:rsidRPr="006F3709" w:rsidRDefault="001921FB" w:rsidP="001921FB">
      <w:pPr>
        <w:tabs>
          <w:tab w:val="left" w:pos="720"/>
        </w:tabs>
        <w:spacing w:line="360" w:lineRule="auto"/>
        <w:jc w:val="both"/>
        <w:rPr>
          <w:rFonts w:ascii="Arial" w:hAnsi="Arial" w:cs="Arial"/>
          <w:b/>
          <w:color w:val="auto"/>
          <w:sz w:val="22"/>
          <w:szCs w:val="22"/>
          <w:lang w:val="x-none"/>
        </w:rPr>
      </w:pPr>
      <w:r w:rsidRPr="006F3709">
        <w:rPr>
          <w:rFonts w:ascii="Arial" w:hAnsi="Arial" w:cs="Arial"/>
          <w:color w:val="auto"/>
          <w:sz w:val="22"/>
          <w:szCs w:val="22"/>
          <w:lang w:val="x-none"/>
        </w:rPr>
        <w:t>2.3. O candidato portador de deficiência participará da seleção em igualdade de condições dos demais candidatos no que se refere ao conteúdo, avaliação, duração, data, horário e local de realização das provas, obedecidos ao disposto nos itens 3.</w:t>
      </w:r>
      <w:r w:rsidRPr="006F3709">
        <w:rPr>
          <w:rFonts w:ascii="Arial" w:hAnsi="Arial" w:cs="Arial"/>
          <w:color w:val="auto"/>
          <w:sz w:val="22"/>
          <w:szCs w:val="22"/>
        </w:rPr>
        <w:t>2</w:t>
      </w:r>
      <w:r w:rsidRPr="006F3709">
        <w:rPr>
          <w:rFonts w:ascii="Arial" w:hAnsi="Arial" w:cs="Arial"/>
          <w:color w:val="auto"/>
          <w:sz w:val="22"/>
          <w:szCs w:val="22"/>
          <w:lang w:val="x-none"/>
        </w:rPr>
        <w:t xml:space="preserve"> </w:t>
      </w:r>
      <w:r w:rsidRPr="006F3709">
        <w:rPr>
          <w:rFonts w:ascii="Arial" w:hAnsi="Arial" w:cs="Arial"/>
          <w:color w:val="auto"/>
          <w:sz w:val="22"/>
          <w:szCs w:val="22"/>
        </w:rPr>
        <w:t>ao</w:t>
      </w:r>
      <w:r w:rsidRPr="006F3709">
        <w:rPr>
          <w:rFonts w:ascii="Arial" w:hAnsi="Arial" w:cs="Arial"/>
          <w:color w:val="auto"/>
          <w:sz w:val="22"/>
          <w:szCs w:val="22"/>
          <w:lang w:val="x-none"/>
        </w:rPr>
        <w:t xml:space="preserve"> 3.4 deste Edital.</w:t>
      </w:r>
    </w:p>
    <w:p w:rsidR="001921FB" w:rsidRPr="006F3709" w:rsidRDefault="001921FB" w:rsidP="001921FB">
      <w:pPr>
        <w:tabs>
          <w:tab w:val="left" w:pos="720"/>
        </w:tabs>
        <w:spacing w:line="360" w:lineRule="auto"/>
        <w:jc w:val="both"/>
        <w:rPr>
          <w:rFonts w:ascii="Arial" w:hAnsi="Arial" w:cs="Arial"/>
          <w:color w:val="auto"/>
          <w:sz w:val="22"/>
          <w:szCs w:val="22"/>
          <w:lang w:val="x-none"/>
        </w:rPr>
      </w:pPr>
    </w:p>
    <w:p w:rsidR="001921FB" w:rsidRPr="006F3709" w:rsidRDefault="001921FB" w:rsidP="001921FB">
      <w:pPr>
        <w:tabs>
          <w:tab w:val="left" w:pos="720"/>
        </w:tabs>
        <w:spacing w:line="360" w:lineRule="auto"/>
        <w:jc w:val="both"/>
        <w:rPr>
          <w:rFonts w:ascii="Arial" w:hAnsi="Arial" w:cs="Arial"/>
          <w:color w:val="auto"/>
          <w:sz w:val="22"/>
          <w:szCs w:val="22"/>
          <w:lang w:val="x-none"/>
        </w:rPr>
      </w:pPr>
      <w:r w:rsidRPr="006F3709">
        <w:rPr>
          <w:rFonts w:ascii="Arial" w:hAnsi="Arial" w:cs="Arial"/>
          <w:b/>
          <w:color w:val="auto"/>
          <w:sz w:val="22"/>
          <w:szCs w:val="22"/>
          <w:lang w:val="x-none"/>
        </w:rPr>
        <w:t>3. DAS INSCRIÇÕES</w:t>
      </w:r>
    </w:p>
    <w:p w:rsidR="001921FB" w:rsidRPr="006F3709" w:rsidRDefault="001921FB" w:rsidP="001921FB">
      <w:pPr>
        <w:spacing w:line="360" w:lineRule="auto"/>
        <w:jc w:val="both"/>
        <w:rPr>
          <w:rFonts w:ascii="Arial" w:hAnsi="Arial" w:cs="Arial"/>
          <w:color w:val="auto"/>
          <w:sz w:val="22"/>
          <w:szCs w:val="22"/>
        </w:rPr>
      </w:pPr>
    </w:p>
    <w:p w:rsidR="001921FB" w:rsidRPr="006F3709" w:rsidRDefault="001921FB" w:rsidP="001921FB">
      <w:pPr>
        <w:spacing w:line="360" w:lineRule="auto"/>
        <w:jc w:val="both"/>
        <w:rPr>
          <w:rFonts w:ascii="Arial" w:hAnsi="Arial" w:cs="Arial"/>
          <w:color w:val="auto"/>
          <w:sz w:val="22"/>
          <w:szCs w:val="22"/>
        </w:rPr>
      </w:pPr>
      <w:r w:rsidRPr="006F3709">
        <w:rPr>
          <w:rFonts w:ascii="Arial" w:hAnsi="Arial" w:cs="Arial"/>
          <w:color w:val="auto"/>
          <w:sz w:val="22"/>
          <w:szCs w:val="22"/>
          <w:lang w:val="x-none"/>
        </w:rPr>
        <w:t xml:space="preserve">3.1. As inscrições </w:t>
      </w:r>
      <w:r w:rsidRPr="006F3709">
        <w:rPr>
          <w:rFonts w:ascii="Arial" w:hAnsi="Arial" w:cs="Arial"/>
          <w:color w:val="auto"/>
          <w:sz w:val="22"/>
          <w:szCs w:val="22"/>
        </w:rPr>
        <w:t xml:space="preserve">realizar-se-ão na </w:t>
      </w:r>
      <w:r w:rsidR="001F4527" w:rsidRPr="006F3709">
        <w:rPr>
          <w:rFonts w:ascii="Arial" w:hAnsi="Arial" w:cs="Arial"/>
          <w:color w:val="auto"/>
          <w:sz w:val="22"/>
          <w:szCs w:val="22"/>
        </w:rPr>
        <w:t>Secretaria Municipal de Saúde</w:t>
      </w:r>
      <w:r w:rsidRPr="006F3709">
        <w:rPr>
          <w:rFonts w:ascii="Arial" w:hAnsi="Arial" w:cs="Arial"/>
          <w:color w:val="auto"/>
          <w:sz w:val="22"/>
          <w:szCs w:val="22"/>
        </w:rPr>
        <w:t xml:space="preserve">, </w:t>
      </w:r>
      <w:r w:rsidR="00A40298">
        <w:rPr>
          <w:rFonts w:ascii="Arial" w:hAnsi="Arial" w:cs="Arial"/>
          <w:color w:val="auto"/>
          <w:sz w:val="22"/>
          <w:szCs w:val="22"/>
        </w:rPr>
        <w:t xml:space="preserve">situada à Rua Joaçaba, nº 35, Centro de Quilombo/SC, </w:t>
      </w:r>
      <w:r w:rsidRPr="006F3709">
        <w:rPr>
          <w:rFonts w:ascii="Arial" w:hAnsi="Arial" w:cs="Arial"/>
          <w:color w:val="auto"/>
          <w:sz w:val="22"/>
          <w:szCs w:val="22"/>
        </w:rPr>
        <w:t xml:space="preserve">no </w:t>
      </w:r>
      <w:r w:rsidRPr="006F3709">
        <w:rPr>
          <w:rFonts w:ascii="Arial" w:hAnsi="Arial" w:cs="Arial"/>
          <w:color w:val="auto"/>
          <w:sz w:val="22"/>
          <w:szCs w:val="22"/>
          <w:lang w:val="x-none"/>
        </w:rPr>
        <w:t xml:space="preserve">período de </w:t>
      </w:r>
      <w:r w:rsidR="001F4527" w:rsidRPr="006F3709">
        <w:rPr>
          <w:rFonts w:ascii="Arial" w:hAnsi="Arial" w:cs="Arial"/>
          <w:b/>
          <w:color w:val="auto"/>
          <w:sz w:val="22"/>
          <w:szCs w:val="22"/>
        </w:rPr>
        <w:t>19 à 23 de novembro de 2018</w:t>
      </w:r>
      <w:r w:rsidRPr="006F3709">
        <w:rPr>
          <w:rFonts w:ascii="Arial" w:hAnsi="Arial" w:cs="Arial"/>
          <w:color w:val="auto"/>
          <w:sz w:val="22"/>
          <w:szCs w:val="22"/>
          <w:lang w:val="x-none"/>
        </w:rPr>
        <w:t xml:space="preserve">, </w:t>
      </w:r>
      <w:r w:rsidRPr="006F3709">
        <w:rPr>
          <w:rFonts w:ascii="Arial" w:hAnsi="Arial" w:cs="Arial"/>
          <w:color w:val="auto"/>
          <w:sz w:val="22"/>
          <w:szCs w:val="22"/>
        </w:rPr>
        <w:t>no horário das 08</w:t>
      </w:r>
      <w:r w:rsidR="001F4527" w:rsidRPr="006F3709">
        <w:rPr>
          <w:rFonts w:ascii="Arial" w:hAnsi="Arial" w:cs="Arial"/>
          <w:color w:val="auto"/>
          <w:sz w:val="22"/>
          <w:szCs w:val="22"/>
        </w:rPr>
        <w:t>h:00min</w:t>
      </w:r>
      <w:r w:rsidRPr="006F3709">
        <w:rPr>
          <w:rFonts w:ascii="Arial" w:hAnsi="Arial" w:cs="Arial"/>
          <w:color w:val="auto"/>
          <w:sz w:val="22"/>
          <w:szCs w:val="22"/>
        </w:rPr>
        <w:t xml:space="preserve"> às 11</w:t>
      </w:r>
      <w:r w:rsidR="001F4527" w:rsidRPr="006F3709">
        <w:rPr>
          <w:rFonts w:ascii="Arial" w:hAnsi="Arial" w:cs="Arial"/>
          <w:color w:val="auto"/>
          <w:sz w:val="22"/>
          <w:szCs w:val="22"/>
        </w:rPr>
        <w:t>h</w:t>
      </w:r>
      <w:r w:rsidRPr="006F3709">
        <w:rPr>
          <w:rFonts w:ascii="Arial" w:hAnsi="Arial" w:cs="Arial"/>
          <w:color w:val="auto"/>
          <w:sz w:val="22"/>
          <w:szCs w:val="22"/>
        </w:rPr>
        <w:t>:00</w:t>
      </w:r>
      <w:r w:rsidR="001F4527" w:rsidRPr="006F3709">
        <w:rPr>
          <w:rFonts w:ascii="Arial" w:hAnsi="Arial" w:cs="Arial"/>
          <w:color w:val="auto"/>
          <w:sz w:val="22"/>
          <w:szCs w:val="22"/>
        </w:rPr>
        <w:t>min</w:t>
      </w:r>
      <w:r w:rsidRPr="006F3709">
        <w:rPr>
          <w:rFonts w:ascii="Arial" w:hAnsi="Arial" w:cs="Arial"/>
          <w:color w:val="auto"/>
          <w:sz w:val="22"/>
          <w:szCs w:val="22"/>
        </w:rPr>
        <w:t xml:space="preserve"> </w:t>
      </w:r>
      <w:r w:rsidR="001F4527" w:rsidRPr="006F3709">
        <w:rPr>
          <w:rFonts w:ascii="Arial" w:hAnsi="Arial" w:cs="Arial"/>
          <w:color w:val="auto"/>
          <w:sz w:val="22"/>
          <w:szCs w:val="22"/>
        </w:rPr>
        <w:t>e das 13h:30min às 16h:30min</w:t>
      </w:r>
      <w:r w:rsidRPr="006F3709">
        <w:rPr>
          <w:rFonts w:ascii="Arial" w:hAnsi="Arial" w:cs="Arial"/>
          <w:color w:val="auto"/>
          <w:sz w:val="22"/>
          <w:szCs w:val="22"/>
        </w:rPr>
        <w:t>. Os candidatos receberão ficha de inscrição a ser preenchida.</w:t>
      </w:r>
    </w:p>
    <w:p w:rsidR="001921FB" w:rsidRPr="006F3709" w:rsidRDefault="001921FB" w:rsidP="001921FB">
      <w:pPr>
        <w:spacing w:line="360" w:lineRule="auto"/>
        <w:jc w:val="both"/>
        <w:rPr>
          <w:rFonts w:ascii="Arial" w:hAnsi="Arial" w:cs="Arial"/>
          <w:color w:val="auto"/>
          <w:sz w:val="22"/>
          <w:szCs w:val="22"/>
        </w:rPr>
      </w:pPr>
      <w:r w:rsidRPr="006F3709">
        <w:rPr>
          <w:rFonts w:ascii="Arial" w:hAnsi="Arial" w:cs="Arial"/>
          <w:color w:val="auto"/>
          <w:sz w:val="22"/>
          <w:szCs w:val="22"/>
          <w:lang w:val="x-none"/>
        </w:rPr>
        <w:t xml:space="preserve">3.2. </w:t>
      </w:r>
      <w:r w:rsidRPr="006F3709">
        <w:rPr>
          <w:rFonts w:ascii="Arial" w:hAnsi="Arial" w:cs="Arial"/>
          <w:color w:val="auto"/>
          <w:sz w:val="22"/>
          <w:szCs w:val="22"/>
        </w:rPr>
        <w:t xml:space="preserve">Para a inscrição o candidato deverá apresentar os seguintes documentos junto </w:t>
      </w:r>
      <w:r w:rsidR="001F4527" w:rsidRPr="006F3709">
        <w:rPr>
          <w:rFonts w:ascii="Arial" w:hAnsi="Arial" w:cs="Arial"/>
          <w:color w:val="auto"/>
          <w:sz w:val="22"/>
          <w:szCs w:val="22"/>
        </w:rPr>
        <w:t>à</w:t>
      </w:r>
      <w:r w:rsidRPr="006F3709">
        <w:rPr>
          <w:rFonts w:ascii="Arial" w:hAnsi="Arial" w:cs="Arial"/>
          <w:color w:val="auto"/>
          <w:sz w:val="22"/>
          <w:szCs w:val="22"/>
        </w:rPr>
        <w:t xml:space="preserve"> ficha de inscrição:</w:t>
      </w:r>
    </w:p>
    <w:p w:rsidR="001921FB" w:rsidRPr="006F3709" w:rsidRDefault="001921FB" w:rsidP="001921FB">
      <w:pPr>
        <w:spacing w:line="360" w:lineRule="auto"/>
        <w:jc w:val="both"/>
        <w:rPr>
          <w:rFonts w:ascii="Arial" w:hAnsi="Arial" w:cs="Arial"/>
          <w:color w:val="auto"/>
          <w:sz w:val="22"/>
          <w:szCs w:val="22"/>
        </w:rPr>
      </w:pPr>
      <w:r w:rsidRPr="006F3709">
        <w:rPr>
          <w:rFonts w:ascii="Arial" w:hAnsi="Arial" w:cs="Arial"/>
          <w:color w:val="auto"/>
          <w:sz w:val="22"/>
          <w:szCs w:val="22"/>
        </w:rPr>
        <w:t>a) Cópia e original da carteira de identidade (frente e verso) ou outro documento equivalente;</w:t>
      </w:r>
    </w:p>
    <w:p w:rsidR="001921FB" w:rsidRDefault="001921FB" w:rsidP="001921FB">
      <w:pPr>
        <w:spacing w:line="360" w:lineRule="auto"/>
        <w:jc w:val="both"/>
        <w:rPr>
          <w:rFonts w:ascii="Arial" w:hAnsi="Arial" w:cs="Arial"/>
          <w:color w:val="auto"/>
          <w:sz w:val="22"/>
          <w:szCs w:val="22"/>
        </w:rPr>
      </w:pPr>
      <w:r w:rsidRPr="006F3709">
        <w:rPr>
          <w:rFonts w:ascii="Arial" w:hAnsi="Arial" w:cs="Arial"/>
          <w:color w:val="auto"/>
          <w:sz w:val="22"/>
          <w:szCs w:val="22"/>
        </w:rPr>
        <w:t>b) Cópia e original do Cadastro de Pessoa Física – CPF;</w:t>
      </w:r>
    </w:p>
    <w:p w:rsidR="00143607"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rPr>
        <w:t xml:space="preserve">3.2.1 As inscrições serão </w:t>
      </w:r>
      <w:r w:rsidRPr="00143607">
        <w:rPr>
          <w:rFonts w:ascii="Arial" w:hAnsi="Arial" w:cs="Arial"/>
          <w:b/>
          <w:color w:val="auto"/>
          <w:sz w:val="22"/>
          <w:szCs w:val="22"/>
        </w:rPr>
        <w:t>gratuitas.</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rPr>
        <w:t>3.2.2</w:t>
      </w:r>
      <w:r w:rsidR="001921FB" w:rsidRPr="006F3709">
        <w:rPr>
          <w:rFonts w:ascii="Arial" w:hAnsi="Arial" w:cs="Arial"/>
          <w:color w:val="auto"/>
          <w:sz w:val="22"/>
          <w:szCs w:val="22"/>
        </w:rPr>
        <w:t xml:space="preserve">. </w:t>
      </w:r>
      <w:r w:rsidR="001921FB" w:rsidRPr="006F3709">
        <w:rPr>
          <w:rFonts w:ascii="Arial" w:hAnsi="Arial" w:cs="Arial"/>
          <w:color w:val="auto"/>
          <w:sz w:val="22"/>
          <w:szCs w:val="22"/>
          <w:lang w:val="x-none"/>
        </w:rPr>
        <w:t>O candidato portador de deficiência</w:t>
      </w:r>
      <w:r w:rsidR="001921FB" w:rsidRPr="006F3709">
        <w:rPr>
          <w:rFonts w:ascii="Arial" w:hAnsi="Arial" w:cs="Arial"/>
          <w:color w:val="auto"/>
          <w:sz w:val="22"/>
          <w:szCs w:val="22"/>
        </w:rPr>
        <w:t>, caso houver vaga(s),</w:t>
      </w:r>
      <w:r w:rsidR="001921FB" w:rsidRPr="006F3709">
        <w:rPr>
          <w:rFonts w:ascii="Arial" w:hAnsi="Arial" w:cs="Arial"/>
          <w:color w:val="auto"/>
          <w:sz w:val="22"/>
          <w:szCs w:val="22"/>
          <w:lang w:val="x-none"/>
        </w:rPr>
        <w:t xml:space="preserve"> deverá</w:t>
      </w:r>
      <w:r w:rsidR="001921FB" w:rsidRPr="006F3709">
        <w:rPr>
          <w:rFonts w:ascii="Arial" w:hAnsi="Arial" w:cs="Arial"/>
          <w:color w:val="auto"/>
          <w:sz w:val="22"/>
          <w:szCs w:val="22"/>
        </w:rPr>
        <w:t xml:space="preserve">, no requerimento de inscrição, sob pena de indeferimento de seu registro para a reserva de vaga(s), além dos documentos do item 3.2. </w:t>
      </w:r>
      <w:proofErr w:type="gramStart"/>
      <w:r w:rsidR="001921FB" w:rsidRPr="006F3709">
        <w:rPr>
          <w:rFonts w:ascii="Arial" w:hAnsi="Arial" w:cs="Arial"/>
          <w:color w:val="auto"/>
          <w:sz w:val="22"/>
          <w:szCs w:val="22"/>
        </w:rPr>
        <w:t>deste</w:t>
      </w:r>
      <w:proofErr w:type="gramEnd"/>
      <w:r w:rsidR="001921FB" w:rsidRPr="006F3709">
        <w:rPr>
          <w:rFonts w:ascii="Arial" w:hAnsi="Arial" w:cs="Arial"/>
          <w:color w:val="auto"/>
          <w:sz w:val="22"/>
          <w:szCs w:val="22"/>
        </w:rPr>
        <w:t xml:space="preserve"> Edital:</w:t>
      </w:r>
    </w:p>
    <w:p w:rsidR="001921FB" w:rsidRPr="006F3709" w:rsidRDefault="001921FB" w:rsidP="001921FB">
      <w:pPr>
        <w:spacing w:line="360" w:lineRule="auto"/>
        <w:jc w:val="both"/>
        <w:rPr>
          <w:rFonts w:ascii="Arial" w:hAnsi="Arial" w:cs="Arial"/>
          <w:color w:val="auto"/>
          <w:sz w:val="22"/>
          <w:szCs w:val="22"/>
        </w:rPr>
      </w:pPr>
      <w:r w:rsidRPr="006F3709">
        <w:rPr>
          <w:rFonts w:ascii="Arial" w:hAnsi="Arial" w:cs="Arial"/>
          <w:color w:val="auto"/>
          <w:sz w:val="22"/>
          <w:szCs w:val="22"/>
        </w:rPr>
        <w:t>a) Declarar a opção por concorrer à vaga destinada a pessoas com necessidades especiais;</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rPr>
        <w:t>b) Anexar ao requerimento de inscrição o atestado médico original ou fotocópia autenticada, que deverá ser emitida no máximo até 30 (trinta) dias antes da data de inscrição, informando, de maneira legível, a espécie e o grau ou nível de Deficiência</w:t>
      </w:r>
      <w:r w:rsidRPr="006F3709">
        <w:rPr>
          <w:rFonts w:ascii="Arial" w:hAnsi="Arial" w:cs="Arial"/>
          <w:color w:val="auto"/>
          <w:sz w:val="22"/>
          <w:szCs w:val="22"/>
          <w:lang w:val="x-none"/>
        </w:rPr>
        <w:t xml:space="preserve"> com expressa referência ao código correspondente na Classificação Internacional de Doenças – CID e a provável causa da mesma</w:t>
      </w:r>
      <w:r w:rsidRPr="006F3709">
        <w:rPr>
          <w:rFonts w:ascii="Arial" w:hAnsi="Arial" w:cs="Arial"/>
          <w:color w:val="auto"/>
          <w:sz w:val="22"/>
          <w:szCs w:val="22"/>
        </w:rPr>
        <w:t xml:space="preserve"> e</w:t>
      </w:r>
      <w:r w:rsidRPr="006F3709">
        <w:rPr>
          <w:rFonts w:ascii="Arial" w:hAnsi="Arial" w:cs="Arial"/>
          <w:color w:val="auto"/>
          <w:sz w:val="22"/>
          <w:szCs w:val="22"/>
          <w:lang w:val="x-none"/>
        </w:rPr>
        <w:t xml:space="preserve"> descrever as condições especiais de que necessita para realizar a prova </w:t>
      </w:r>
      <w:r w:rsidRPr="006F3709">
        <w:rPr>
          <w:rFonts w:ascii="Arial" w:hAnsi="Arial" w:cs="Arial"/>
          <w:color w:val="auto"/>
          <w:sz w:val="22"/>
          <w:szCs w:val="22"/>
        </w:rPr>
        <w:t>no ato de</w:t>
      </w:r>
      <w:r w:rsidRPr="006F3709">
        <w:rPr>
          <w:rFonts w:ascii="Arial" w:hAnsi="Arial" w:cs="Arial"/>
          <w:color w:val="auto"/>
          <w:sz w:val="22"/>
          <w:szCs w:val="22"/>
          <w:lang w:val="x-none"/>
        </w:rPr>
        <w:t xml:space="preserve"> preenchimento</w:t>
      </w:r>
      <w:r w:rsidRPr="006F3709">
        <w:rPr>
          <w:rFonts w:ascii="Arial" w:hAnsi="Arial" w:cs="Arial"/>
          <w:color w:val="auto"/>
          <w:sz w:val="22"/>
          <w:szCs w:val="22"/>
        </w:rPr>
        <w:t xml:space="preserve"> do requerimento</w:t>
      </w:r>
      <w:r w:rsidRPr="006F3709">
        <w:rPr>
          <w:rFonts w:ascii="Arial" w:hAnsi="Arial" w:cs="Arial"/>
          <w:color w:val="auto"/>
          <w:sz w:val="22"/>
          <w:szCs w:val="22"/>
          <w:lang w:val="x-none"/>
        </w:rPr>
        <w:t xml:space="preserve"> de sua inscrição.</w:t>
      </w:r>
    </w:p>
    <w:p w:rsidR="001921FB" w:rsidRPr="006F3709" w:rsidRDefault="001921FB" w:rsidP="001921FB">
      <w:pPr>
        <w:spacing w:line="360" w:lineRule="auto"/>
        <w:jc w:val="both"/>
        <w:rPr>
          <w:rFonts w:ascii="Arial" w:hAnsi="Arial" w:cs="Arial"/>
          <w:color w:val="auto"/>
          <w:sz w:val="22"/>
          <w:szCs w:val="22"/>
        </w:rPr>
      </w:pPr>
      <w:r w:rsidRPr="006F3709">
        <w:rPr>
          <w:rFonts w:ascii="Arial" w:hAnsi="Arial" w:cs="Arial"/>
          <w:color w:val="auto"/>
          <w:sz w:val="22"/>
          <w:szCs w:val="22"/>
          <w:lang w:val="x-none"/>
        </w:rPr>
        <w:t>3.2.</w:t>
      </w:r>
      <w:r w:rsidRPr="006F3709">
        <w:rPr>
          <w:rFonts w:ascii="Arial" w:hAnsi="Arial" w:cs="Arial"/>
          <w:color w:val="auto"/>
          <w:sz w:val="22"/>
          <w:szCs w:val="22"/>
        </w:rPr>
        <w:t>2</w:t>
      </w:r>
      <w:r w:rsidRPr="006F3709">
        <w:rPr>
          <w:rFonts w:ascii="Arial" w:hAnsi="Arial" w:cs="Arial"/>
          <w:color w:val="auto"/>
          <w:sz w:val="22"/>
          <w:szCs w:val="22"/>
          <w:lang w:val="x-none"/>
        </w:rPr>
        <w:t xml:space="preserve">. O candidato portador de deficiência visual que solicitar provas e o cartão-resposta com letras ampliadas, receberá os mesmos com tamanho de letra correspondente à fonte </w:t>
      </w:r>
      <w:r w:rsidRPr="006F3709">
        <w:rPr>
          <w:rFonts w:ascii="Arial" w:hAnsi="Arial" w:cs="Arial"/>
          <w:color w:val="auto"/>
          <w:sz w:val="22"/>
          <w:szCs w:val="22"/>
        </w:rPr>
        <w:t>24 (vinte e quatro), sendo que a leitura e marcação de respostas no cartão-resposta será de sua responsabilidade.</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3.3</w:t>
      </w:r>
      <w:r w:rsidRPr="006F3709">
        <w:rPr>
          <w:rFonts w:ascii="Arial" w:hAnsi="Arial" w:cs="Arial"/>
          <w:color w:val="auto"/>
          <w:sz w:val="22"/>
          <w:szCs w:val="22"/>
        </w:rPr>
        <w:t>.</w:t>
      </w:r>
      <w:r w:rsidRPr="006F3709">
        <w:rPr>
          <w:rFonts w:ascii="Arial" w:hAnsi="Arial" w:cs="Arial"/>
          <w:color w:val="auto"/>
          <w:sz w:val="22"/>
          <w:szCs w:val="22"/>
          <w:lang w:val="x-none"/>
        </w:rPr>
        <w:t xml:space="preserve"> Anexo </w:t>
      </w:r>
      <w:r w:rsidRPr="006F3709">
        <w:rPr>
          <w:rFonts w:ascii="Arial" w:hAnsi="Arial" w:cs="Arial"/>
          <w:color w:val="auto"/>
          <w:sz w:val="22"/>
          <w:szCs w:val="22"/>
        </w:rPr>
        <w:t>III</w:t>
      </w:r>
      <w:r w:rsidRPr="006F3709">
        <w:rPr>
          <w:rFonts w:ascii="Arial" w:hAnsi="Arial" w:cs="Arial"/>
          <w:color w:val="auto"/>
          <w:sz w:val="22"/>
          <w:szCs w:val="22"/>
          <w:lang w:val="x-none"/>
        </w:rPr>
        <w:t xml:space="preserve"> deste Edital, preenchido e assinado, o qual contém declaração de que a deficiência não o impossibilita de exercer as atribuições do cargo e declaração de que fica impedido de usufruir da condição de portador de deficiência para, posteriormente, requerer readaptação ou aposentadoria.</w:t>
      </w:r>
    </w:p>
    <w:p w:rsidR="001921FB" w:rsidRPr="006F3709" w:rsidRDefault="001921FB" w:rsidP="001921FB">
      <w:pPr>
        <w:spacing w:line="360" w:lineRule="auto"/>
        <w:jc w:val="both"/>
        <w:rPr>
          <w:rFonts w:ascii="Arial" w:hAnsi="Arial" w:cs="Arial"/>
          <w:color w:val="auto"/>
          <w:sz w:val="22"/>
          <w:szCs w:val="22"/>
        </w:rPr>
      </w:pPr>
      <w:r w:rsidRPr="006F3709">
        <w:rPr>
          <w:rFonts w:ascii="Arial" w:hAnsi="Arial" w:cs="Arial"/>
          <w:color w:val="auto"/>
          <w:sz w:val="22"/>
          <w:szCs w:val="22"/>
          <w:lang w:val="x-none"/>
        </w:rPr>
        <w:t>3.3.</w:t>
      </w:r>
      <w:r w:rsidRPr="006F3709">
        <w:rPr>
          <w:rFonts w:ascii="Arial" w:hAnsi="Arial" w:cs="Arial"/>
          <w:color w:val="auto"/>
          <w:sz w:val="22"/>
          <w:szCs w:val="22"/>
        </w:rPr>
        <w:t>1</w:t>
      </w:r>
      <w:r w:rsidRPr="006F3709">
        <w:rPr>
          <w:rFonts w:ascii="Arial" w:hAnsi="Arial" w:cs="Arial"/>
          <w:color w:val="auto"/>
          <w:sz w:val="22"/>
          <w:szCs w:val="22"/>
          <w:lang w:val="x-none"/>
        </w:rPr>
        <w:t>. Os candidatos portadores de necessidades especiais, se aprovados e classificados, serão submetidos a uma junta médica oficial para verificação da compatibilidade de sua deficiência com o exercício das atribuições do cargo</w:t>
      </w:r>
      <w:r w:rsidRPr="006F3709">
        <w:rPr>
          <w:rFonts w:ascii="Arial" w:hAnsi="Arial" w:cs="Arial"/>
          <w:color w:val="auto"/>
          <w:sz w:val="22"/>
          <w:szCs w:val="22"/>
        </w:rPr>
        <w:t>.</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3.4. O candidato portador de deficiência que não apresentar o atestado médico e/ou não preencher as condições descritas no art. 4º do Decreto Federal nº 3.298/1999, será considerado não portador de deficiência, passando para a listagem geral dos candidatos, sem direito à reserva de vaga.</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 xml:space="preserve">3.5. A candidata que tiver a necessidade de amamentar durante a aplicação da prova objetiva deverá solicitar a condição especial no </w:t>
      </w:r>
      <w:r w:rsidRPr="006F3709">
        <w:rPr>
          <w:rFonts w:ascii="Arial" w:hAnsi="Arial" w:cs="Arial"/>
          <w:color w:val="auto"/>
          <w:sz w:val="22"/>
          <w:szCs w:val="22"/>
        </w:rPr>
        <w:t xml:space="preserve">requerimento </w:t>
      </w:r>
      <w:r w:rsidRPr="006F3709">
        <w:rPr>
          <w:rFonts w:ascii="Arial" w:hAnsi="Arial" w:cs="Arial"/>
          <w:color w:val="auto"/>
          <w:sz w:val="22"/>
          <w:szCs w:val="22"/>
          <w:lang w:val="x-none"/>
        </w:rPr>
        <w:t>d</w:t>
      </w:r>
      <w:r w:rsidRPr="006F3709">
        <w:rPr>
          <w:rFonts w:ascii="Arial" w:hAnsi="Arial" w:cs="Arial"/>
          <w:color w:val="auto"/>
          <w:sz w:val="22"/>
          <w:szCs w:val="22"/>
        </w:rPr>
        <w:t>e</w:t>
      </w:r>
      <w:r w:rsidRPr="006F3709">
        <w:rPr>
          <w:rFonts w:ascii="Arial" w:hAnsi="Arial" w:cs="Arial"/>
          <w:color w:val="auto"/>
          <w:sz w:val="22"/>
          <w:szCs w:val="22"/>
          <w:lang w:val="x-none"/>
        </w:rPr>
        <w:t xml:space="preserve"> inscrição e levar um acompanhante que </w:t>
      </w:r>
      <w:r w:rsidRPr="006F3709">
        <w:rPr>
          <w:rFonts w:ascii="Arial" w:hAnsi="Arial" w:cs="Arial"/>
          <w:color w:val="auto"/>
          <w:sz w:val="22"/>
          <w:szCs w:val="22"/>
          <w:lang w:val="x-none"/>
        </w:rPr>
        <w:lastRenderedPageBreak/>
        <w:t>ficará com a guarda da criança em local reservado e diferente do local onde a prova estiver sendo realizada.</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3.5.1. A amamentação se dará nos momentos que se fizerem necessários, sem a presença do acompanhante.</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3.5.2. Não será concedido nenhum tipo de compensação em relação ao tempo de prova dedicado à amamentação.</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3.5.3. A ausência do acompanhante para a guarda da criança impossibilitará a candidata de ausentar-se da prova escrita para amamentar.</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rPr>
        <w:t>3.6.</w:t>
      </w:r>
      <w:r w:rsidR="001921FB" w:rsidRPr="006F3709">
        <w:rPr>
          <w:rFonts w:ascii="Arial" w:hAnsi="Arial" w:cs="Arial"/>
          <w:color w:val="auto"/>
          <w:sz w:val="22"/>
          <w:szCs w:val="22"/>
        </w:rPr>
        <w:t xml:space="preserve"> As despesas relativas à participação neste Processo Seletivo são de inteira responsabilidade do candidato.</w:t>
      </w:r>
    </w:p>
    <w:p w:rsidR="001921FB" w:rsidRPr="006F3709" w:rsidRDefault="001921FB" w:rsidP="001921FB">
      <w:pPr>
        <w:autoSpaceDE w:val="0"/>
        <w:autoSpaceDN w:val="0"/>
        <w:adjustRightInd w:val="0"/>
        <w:spacing w:line="360" w:lineRule="auto"/>
        <w:jc w:val="both"/>
        <w:rPr>
          <w:rFonts w:ascii="Arial" w:hAnsi="Arial" w:cs="Arial"/>
          <w:color w:val="auto"/>
          <w:sz w:val="22"/>
          <w:szCs w:val="22"/>
        </w:rPr>
      </w:pPr>
      <w:r w:rsidRPr="006F3709">
        <w:rPr>
          <w:rFonts w:ascii="Arial" w:hAnsi="Arial" w:cs="Arial"/>
          <w:color w:val="auto"/>
          <w:sz w:val="22"/>
          <w:szCs w:val="22"/>
        </w:rPr>
        <w:t>3.7. As informações prestadas no requerimento de inscrição são de total responsabilidade do candidato e, se falsas ou inexatas, determinarão o cancelamento da inscrição e a anulação de todos os atos dela decorrentes.</w:t>
      </w:r>
    </w:p>
    <w:p w:rsidR="001921FB" w:rsidRPr="006F3709" w:rsidRDefault="001921FB" w:rsidP="001921FB">
      <w:pPr>
        <w:autoSpaceDE w:val="0"/>
        <w:autoSpaceDN w:val="0"/>
        <w:adjustRightInd w:val="0"/>
        <w:spacing w:line="360" w:lineRule="auto"/>
        <w:jc w:val="both"/>
        <w:rPr>
          <w:rFonts w:ascii="Arial" w:hAnsi="Arial" w:cs="Arial"/>
          <w:color w:val="auto"/>
          <w:sz w:val="22"/>
          <w:szCs w:val="22"/>
        </w:rPr>
      </w:pPr>
      <w:r w:rsidRPr="006F3709">
        <w:rPr>
          <w:rFonts w:ascii="Arial" w:hAnsi="Arial" w:cs="Arial"/>
          <w:bCs/>
          <w:color w:val="auto"/>
          <w:sz w:val="22"/>
          <w:szCs w:val="22"/>
        </w:rPr>
        <w:t xml:space="preserve">3.8. </w:t>
      </w:r>
      <w:r w:rsidRPr="006F3709">
        <w:rPr>
          <w:rFonts w:ascii="Arial" w:hAnsi="Arial" w:cs="Arial"/>
          <w:color w:val="auto"/>
          <w:sz w:val="22"/>
          <w:szCs w:val="22"/>
        </w:rPr>
        <w:t>A inscrição do candidato implicará a tácita aceitação das condições estabelecidas neste Edital, das quais não poderá alegar desconhecimento.</w:t>
      </w:r>
    </w:p>
    <w:p w:rsidR="001921FB" w:rsidRPr="006F3709" w:rsidRDefault="001921FB" w:rsidP="001921FB">
      <w:pPr>
        <w:spacing w:line="360" w:lineRule="auto"/>
        <w:jc w:val="both"/>
        <w:rPr>
          <w:rFonts w:ascii="Arial" w:hAnsi="Arial" w:cs="Arial"/>
          <w:color w:val="auto"/>
          <w:sz w:val="22"/>
          <w:szCs w:val="22"/>
        </w:rPr>
      </w:pPr>
      <w:r w:rsidRPr="006F3709">
        <w:rPr>
          <w:rFonts w:ascii="Arial" w:hAnsi="Arial" w:cs="Arial"/>
          <w:color w:val="auto"/>
          <w:sz w:val="22"/>
          <w:szCs w:val="22"/>
        </w:rPr>
        <w:t>3.9. Será indeferida a inscrição do candidato que indicar cargo cuja vaga não esteja prevista, deixar de indicá-lo ou que indicar mais de um cargo.</w:t>
      </w:r>
    </w:p>
    <w:p w:rsidR="001921FB" w:rsidRPr="006F3709" w:rsidRDefault="001921FB" w:rsidP="001921FB">
      <w:pPr>
        <w:spacing w:line="360" w:lineRule="auto"/>
        <w:jc w:val="both"/>
        <w:rPr>
          <w:rFonts w:ascii="Arial" w:hAnsi="Arial" w:cs="Arial"/>
          <w:color w:val="auto"/>
          <w:sz w:val="22"/>
          <w:szCs w:val="22"/>
        </w:rPr>
      </w:pPr>
      <w:r w:rsidRPr="006F3709">
        <w:rPr>
          <w:rFonts w:ascii="Arial" w:hAnsi="Arial" w:cs="Arial"/>
          <w:color w:val="auto"/>
          <w:sz w:val="22"/>
          <w:szCs w:val="22"/>
        </w:rPr>
        <w:t>3.10. Ao efetuar a inscrição o candidato está declarando formalmente que preenche as condições de inscrição exigidas no edital.</w:t>
      </w:r>
    </w:p>
    <w:p w:rsidR="001921FB" w:rsidRPr="006F3709" w:rsidRDefault="001921FB" w:rsidP="001921FB">
      <w:pPr>
        <w:tabs>
          <w:tab w:val="left" w:pos="720"/>
        </w:tabs>
        <w:spacing w:line="360" w:lineRule="auto"/>
        <w:jc w:val="both"/>
        <w:rPr>
          <w:rFonts w:ascii="Arial" w:hAnsi="Arial" w:cs="Arial"/>
          <w:color w:val="auto"/>
          <w:sz w:val="22"/>
          <w:szCs w:val="22"/>
        </w:rPr>
      </w:pPr>
      <w:r w:rsidRPr="006F3709">
        <w:rPr>
          <w:rFonts w:ascii="Arial" w:hAnsi="Arial" w:cs="Arial"/>
          <w:color w:val="auto"/>
          <w:sz w:val="22"/>
          <w:szCs w:val="22"/>
        </w:rPr>
        <w:t xml:space="preserve">3.11. Julgados os requerimentos de inscrição e satisfeitas as exigências, no </w:t>
      </w:r>
      <w:r w:rsidRPr="006F3709">
        <w:rPr>
          <w:rFonts w:ascii="Arial" w:hAnsi="Arial" w:cs="Arial"/>
          <w:b/>
          <w:color w:val="auto"/>
          <w:sz w:val="22"/>
          <w:szCs w:val="22"/>
        </w:rPr>
        <w:t xml:space="preserve">dia </w:t>
      </w:r>
      <w:r w:rsidR="001F4527" w:rsidRPr="006F3709">
        <w:rPr>
          <w:rFonts w:ascii="Arial" w:hAnsi="Arial" w:cs="Arial"/>
          <w:b/>
          <w:color w:val="auto"/>
          <w:sz w:val="22"/>
          <w:szCs w:val="22"/>
        </w:rPr>
        <w:t>26 de novembro</w:t>
      </w:r>
      <w:r w:rsidRPr="006F3709">
        <w:rPr>
          <w:rFonts w:ascii="Arial" w:hAnsi="Arial" w:cs="Arial"/>
          <w:b/>
          <w:color w:val="auto"/>
          <w:sz w:val="22"/>
          <w:szCs w:val="22"/>
        </w:rPr>
        <w:t xml:space="preserve"> de 201</w:t>
      </w:r>
      <w:r w:rsidR="001F4527" w:rsidRPr="006F3709">
        <w:rPr>
          <w:rFonts w:ascii="Arial" w:hAnsi="Arial" w:cs="Arial"/>
          <w:b/>
          <w:color w:val="auto"/>
          <w:sz w:val="22"/>
          <w:szCs w:val="22"/>
        </w:rPr>
        <w:t>8</w:t>
      </w:r>
      <w:r w:rsidRPr="006F3709">
        <w:rPr>
          <w:rFonts w:ascii="Arial" w:hAnsi="Arial" w:cs="Arial"/>
          <w:color w:val="auto"/>
          <w:sz w:val="22"/>
          <w:szCs w:val="22"/>
        </w:rPr>
        <w:t>, será publicada a listagem preliminar dos inscritos, na forma disposta no item 11.5 deste Edital.</w:t>
      </w:r>
    </w:p>
    <w:p w:rsidR="001921FB" w:rsidRPr="006F3709" w:rsidRDefault="001921FB" w:rsidP="001921FB">
      <w:pPr>
        <w:tabs>
          <w:tab w:val="left" w:pos="720"/>
        </w:tabs>
        <w:spacing w:line="360" w:lineRule="auto"/>
        <w:jc w:val="both"/>
        <w:rPr>
          <w:rFonts w:ascii="Arial" w:hAnsi="Arial" w:cs="Arial"/>
          <w:color w:val="auto"/>
          <w:sz w:val="22"/>
          <w:szCs w:val="22"/>
        </w:rPr>
      </w:pPr>
      <w:r w:rsidRPr="006F3709">
        <w:rPr>
          <w:rFonts w:ascii="Arial" w:hAnsi="Arial" w:cs="Arial"/>
          <w:color w:val="auto"/>
          <w:sz w:val="22"/>
          <w:szCs w:val="22"/>
        </w:rPr>
        <w:t xml:space="preserve">3.12. No dia </w:t>
      </w:r>
      <w:r w:rsidR="00C529E2" w:rsidRPr="006F3709">
        <w:rPr>
          <w:rFonts w:ascii="Arial" w:hAnsi="Arial" w:cs="Arial"/>
          <w:b/>
          <w:color w:val="auto"/>
          <w:sz w:val="22"/>
          <w:szCs w:val="22"/>
        </w:rPr>
        <w:t>28 de novembro</w:t>
      </w:r>
      <w:r w:rsidRPr="006F3709">
        <w:rPr>
          <w:rFonts w:ascii="Arial" w:hAnsi="Arial" w:cs="Arial"/>
          <w:color w:val="auto"/>
          <w:sz w:val="22"/>
          <w:szCs w:val="22"/>
        </w:rPr>
        <w:t>, após julgados os recursos, a lista dos inscritos será homologada pelo Prefeito Municipal e public</w:t>
      </w:r>
      <w:r w:rsidR="00143607">
        <w:rPr>
          <w:rFonts w:ascii="Arial" w:hAnsi="Arial" w:cs="Arial"/>
          <w:color w:val="auto"/>
          <w:sz w:val="22"/>
          <w:szCs w:val="22"/>
        </w:rPr>
        <w:t>ada na forma disposta no item 10</w:t>
      </w:r>
      <w:r w:rsidRPr="006F3709">
        <w:rPr>
          <w:rFonts w:ascii="Arial" w:hAnsi="Arial" w:cs="Arial"/>
          <w:color w:val="auto"/>
          <w:sz w:val="22"/>
          <w:szCs w:val="22"/>
        </w:rPr>
        <w:t>.5</w:t>
      </w:r>
      <w:r w:rsidR="00C529E2" w:rsidRPr="006F3709">
        <w:rPr>
          <w:rFonts w:ascii="Arial" w:hAnsi="Arial" w:cs="Arial"/>
          <w:color w:val="auto"/>
          <w:sz w:val="22"/>
          <w:szCs w:val="22"/>
        </w:rPr>
        <w:t>.1</w:t>
      </w:r>
      <w:r w:rsidRPr="006F3709">
        <w:rPr>
          <w:rFonts w:ascii="Arial" w:hAnsi="Arial" w:cs="Arial"/>
          <w:color w:val="auto"/>
          <w:sz w:val="22"/>
          <w:szCs w:val="22"/>
        </w:rPr>
        <w:t xml:space="preserve"> deste Edital.</w:t>
      </w:r>
    </w:p>
    <w:p w:rsidR="001921FB" w:rsidRPr="006F3709" w:rsidRDefault="001921FB" w:rsidP="001921FB">
      <w:pPr>
        <w:autoSpaceDE w:val="0"/>
        <w:autoSpaceDN w:val="0"/>
        <w:adjustRightInd w:val="0"/>
        <w:spacing w:line="360" w:lineRule="auto"/>
        <w:jc w:val="both"/>
        <w:rPr>
          <w:rFonts w:ascii="Arial" w:hAnsi="Arial" w:cs="Arial"/>
          <w:color w:val="auto"/>
          <w:sz w:val="22"/>
          <w:szCs w:val="22"/>
        </w:rPr>
      </w:pPr>
    </w:p>
    <w:p w:rsidR="001921FB" w:rsidRPr="006F3709" w:rsidRDefault="00143607" w:rsidP="001921FB">
      <w:pPr>
        <w:spacing w:line="360" w:lineRule="auto"/>
        <w:jc w:val="both"/>
        <w:rPr>
          <w:rFonts w:ascii="Arial" w:hAnsi="Arial" w:cs="Arial"/>
          <w:color w:val="auto"/>
          <w:sz w:val="22"/>
          <w:szCs w:val="22"/>
        </w:rPr>
      </w:pPr>
      <w:r>
        <w:rPr>
          <w:rFonts w:ascii="Arial" w:hAnsi="Arial" w:cs="Arial"/>
          <w:b/>
          <w:color w:val="auto"/>
          <w:sz w:val="22"/>
          <w:szCs w:val="22"/>
        </w:rPr>
        <w:t>4</w:t>
      </w:r>
      <w:r w:rsidR="001921FB" w:rsidRPr="006F3709">
        <w:rPr>
          <w:rFonts w:ascii="Arial" w:hAnsi="Arial" w:cs="Arial"/>
          <w:b/>
          <w:color w:val="auto"/>
          <w:sz w:val="22"/>
          <w:szCs w:val="22"/>
          <w:lang w:val="x-none"/>
        </w:rPr>
        <w:t>. DA PROVA</w:t>
      </w:r>
    </w:p>
    <w:p w:rsidR="001921FB" w:rsidRPr="006F3709" w:rsidRDefault="001921FB" w:rsidP="001921FB">
      <w:pPr>
        <w:tabs>
          <w:tab w:val="left" w:pos="900"/>
        </w:tabs>
        <w:spacing w:line="360" w:lineRule="auto"/>
        <w:jc w:val="both"/>
        <w:rPr>
          <w:rFonts w:ascii="Arial" w:hAnsi="Arial" w:cs="Arial"/>
          <w:color w:val="auto"/>
          <w:sz w:val="22"/>
          <w:szCs w:val="22"/>
          <w:lang w:val="x-none"/>
        </w:rPr>
      </w:pP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lang w:val="x-none"/>
        </w:rPr>
        <w:t>4</w:t>
      </w:r>
      <w:r w:rsidR="001921FB" w:rsidRPr="006F3709">
        <w:rPr>
          <w:rFonts w:ascii="Arial" w:hAnsi="Arial" w:cs="Arial"/>
          <w:color w:val="auto"/>
          <w:sz w:val="22"/>
          <w:szCs w:val="22"/>
          <w:lang w:val="x-none"/>
        </w:rPr>
        <w:t xml:space="preserve">.1. </w:t>
      </w:r>
      <w:r w:rsidR="001921FB" w:rsidRPr="006F3709">
        <w:rPr>
          <w:rFonts w:ascii="Arial" w:hAnsi="Arial" w:cs="Arial"/>
          <w:color w:val="auto"/>
          <w:sz w:val="22"/>
          <w:szCs w:val="22"/>
        </w:rPr>
        <w:t>O Processo Seletivo Público Simplificado será constituído de prova objetiva de caráter eliminatório.</w:t>
      </w:r>
    </w:p>
    <w:p w:rsidR="00B67545"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lang w:val="x-none"/>
        </w:rPr>
        <w:t>4</w:t>
      </w:r>
      <w:r w:rsidR="001921FB" w:rsidRPr="006F3709">
        <w:rPr>
          <w:rFonts w:ascii="Arial" w:hAnsi="Arial" w:cs="Arial"/>
          <w:color w:val="auto"/>
          <w:sz w:val="22"/>
          <w:szCs w:val="22"/>
          <w:lang w:val="x-none"/>
        </w:rPr>
        <w:t xml:space="preserve">.2. A aprova escrita objetiva, </w:t>
      </w:r>
      <w:r w:rsidR="00682904" w:rsidRPr="006F3709">
        <w:rPr>
          <w:rFonts w:ascii="Arial" w:hAnsi="Arial" w:cs="Arial"/>
          <w:color w:val="auto"/>
          <w:sz w:val="22"/>
          <w:szCs w:val="22"/>
        </w:rPr>
        <w:t>será composta de 25 (vinte) questões, sendo 10 (dez) questões</w:t>
      </w:r>
      <w:r w:rsidR="00B67545" w:rsidRPr="006F3709">
        <w:rPr>
          <w:rFonts w:ascii="Arial" w:hAnsi="Arial" w:cs="Arial"/>
          <w:color w:val="auto"/>
          <w:sz w:val="22"/>
          <w:szCs w:val="22"/>
        </w:rPr>
        <w:t xml:space="preserve"> sobre conhecimentos gerais e 15 (quinze) questões de conhecimentos específicos, conforme Conteúdo Programático da Prova Escrita Objetiva no Anexo I.</w:t>
      </w: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rPr>
        <w:t>4</w:t>
      </w:r>
      <w:r w:rsidR="00B67545" w:rsidRPr="006F3709">
        <w:rPr>
          <w:rFonts w:ascii="Arial" w:hAnsi="Arial" w:cs="Arial"/>
          <w:color w:val="auto"/>
          <w:sz w:val="22"/>
          <w:szCs w:val="22"/>
        </w:rPr>
        <w:t>.2.1 A prova será composta</w:t>
      </w:r>
      <w:r w:rsidR="00682904" w:rsidRPr="006F3709">
        <w:rPr>
          <w:rFonts w:ascii="Arial" w:hAnsi="Arial" w:cs="Arial"/>
          <w:color w:val="auto"/>
          <w:sz w:val="22"/>
          <w:szCs w:val="22"/>
        </w:rPr>
        <w:t xml:space="preserve"> </w:t>
      </w:r>
      <w:r w:rsidR="001921FB" w:rsidRPr="006F3709">
        <w:rPr>
          <w:rFonts w:ascii="Arial" w:hAnsi="Arial" w:cs="Arial"/>
          <w:color w:val="auto"/>
          <w:sz w:val="22"/>
          <w:szCs w:val="22"/>
          <w:lang w:val="x-none"/>
        </w:rPr>
        <w:t xml:space="preserve">de múltipla escolha, com </w:t>
      </w:r>
      <w:r w:rsidR="001921FB" w:rsidRPr="006F3709">
        <w:rPr>
          <w:rFonts w:ascii="Arial" w:hAnsi="Arial" w:cs="Arial"/>
          <w:b/>
          <w:color w:val="auto"/>
          <w:sz w:val="22"/>
          <w:szCs w:val="22"/>
        </w:rPr>
        <w:t>4</w:t>
      </w:r>
      <w:r w:rsidR="001921FB" w:rsidRPr="006F3709">
        <w:rPr>
          <w:rFonts w:ascii="Arial" w:hAnsi="Arial" w:cs="Arial"/>
          <w:b/>
          <w:color w:val="auto"/>
          <w:sz w:val="22"/>
          <w:szCs w:val="22"/>
          <w:lang w:val="x-none"/>
        </w:rPr>
        <w:t xml:space="preserve"> (</w:t>
      </w:r>
      <w:r w:rsidR="001921FB" w:rsidRPr="006F3709">
        <w:rPr>
          <w:rFonts w:ascii="Arial" w:hAnsi="Arial" w:cs="Arial"/>
          <w:b/>
          <w:color w:val="auto"/>
          <w:sz w:val="22"/>
          <w:szCs w:val="22"/>
        </w:rPr>
        <w:t>quatro</w:t>
      </w:r>
      <w:r w:rsidR="001921FB" w:rsidRPr="006F3709">
        <w:rPr>
          <w:rFonts w:ascii="Arial" w:hAnsi="Arial" w:cs="Arial"/>
          <w:b/>
          <w:color w:val="auto"/>
          <w:sz w:val="22"/>
          <w:szCs w:val="22"/>
          <w:lang w:val="x-none"/>
        </w:rPr>
        <w:t xml:space="preserve">) </w:t>
      </w:r>
      <w:r w:rsidR="001921FB" w:rsidRPr="006F3709">
        <w:rPr>
          <w:rFonts w:ascii="Arial" w:hAnsi="Arial" w:cs="Arial"/>
          <w:color w:val="auto"/>
          <w:sz w:val="22"/>
          <w:szCs w:val="22"/>
          <w:lang w:val="x-none"/>
        </w:rPr>
        <w:t>alternativas de resposta cada</w:t>
      </w:r>
      <w:r w:rsidR="001921FB" w:rsidRPr="006F3709">
        <w:rPr>
          <w:rFonts w:ascii="Arial" w:hAnsi="Arial" w:cs="Arial"/>
          <w:color w:val="auto"/>
          <w:sz w:val="22"/>
          <w:szCs w:val="22"/>
        </w:rPr>
        <w:t xml:space="preserve">, </w:t>
      </w:r>
      <w:r w:rsidR="001921FB" w:rsidRPr="006F3709">
        <w:rPr>
          <w:rFonts w:ascii="Arial" w:hAnsi="Arial" w:cs="Arial"/>
          <w:color w:val="auto"/>
          <w:sz w:val="22"/>
          <w:szCs w:val="22"/>
          <w:lang w:val="x-none"/>
        </w:rPr>
        <w:t xml:space="preserve">com apenas 1 (uma) alternativa correta, </w:t>
      </w:r>
      <w:r w:rsidR="001921FB" w:rsidRPr="006F3709">
        <w:rPr>
          <w:rFonts w:ascii="Arial" w:hAnsi="Arial" w:cs="Arial"/>
          <w:b/>
          <w:color w:val="auto"/>
          <w:sz w:val="22"/>
          <w:szCs w:val="22"/>
          <w:lang w:val="x-none"/>
        </w:rPr>
        <w:t>a ser aplicada para todos os candidatos</w:t>
      </w:r>
      <w:r w:rsidR="00B67545" w:rsidRPr="006F3709">
        <w:rPr>
          <w:rFonts w:ascii="Arial" w:hAnsi="Arial" w:cs="Arial"/>
          <w:b/>
          <w:color w:val="auto"/>
          <w:sz w:val="22"/>
          <w:szCs w:val="22"/>
        </w:rPr>
        <w:t xml:space="preserve"> de todos os cargos</w:t>
      </w:r>
      <w:r w:rsidR="001921FB" w:rsidRPr="006F3709">
        <w:rPr>
          <w:rFonts w:ascii="Arial" w:hAnsi="Arial" w:cs="Arial"/>
          <w:color w:val="auto"/>
          <w:sz w:val="22"/>
          <w:szCs w:val="22"/>
          <w:lang w:val="x-none"/>
        </w:rPr>
        <w:t>.</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lang w:val="x-none"/>
        </w:rPr>
        <w:t>4</w:t>
      </w:r>
      <w:r w:rsidR="00B67545" w:rsidRPr="006F3709">
        <w:rPr>
          <w:rFonts w:ascii="Arial" w:hAnsi="Arial" w:cs="Arial"/>
          <w:color w:val="auto"/>
          <w:sz w:val="22"/>
          <w:szCs w:val="22"/>
          <w:lang w:val="x-none"/>
        </w:rPr>
        <w:t>.2.2</w:t>
      </w:r>
      <w:r w:rsidR="001921FB" w:rsidRPr="006F3709">
        <w:rPr>
          <w:rFonts w:ascii="Arial" w:hAnsi="Arial" w:cs="Arial"/>
          <w:color w:val="auto"/>
          <w:sz w:val="22"/>
          <w:szCs w:val="22"/>
          <w:lang w:val="x-none"/>
        </w:rPr>
        <w:t xml:space="preserve">. Serão considerados classificados apenas os candidatos que obtiverem na Prova Escrita Objetiva, de </w:t>
      </w:r>
      <w:r w:rsidR="001921FB" w:rsidRPr="006F3709">
        <w:rPr>
          <w:rFonts w:ascii="Arial" w:hAnsi="Arial" w:cs="Arial"/>
          <w:b/>
          <w:color w:val="auto"/>
          <w:sz w:val="22"/>
          <w:szCs w:val="22"/>
          <w:lang w:val="x-none"/>
        </w:rPr>
        <w:t>caráter eliminatório</w:t>
      </w:r>
      <w:r w:rsidR="001921FB" w:rsidRPr="006F3709">
        <w:rPr>
          <w:rFonts w:ascii="Arial" w:hAnsi="Arial" w:cs="Arial"/>
          <w:color w:val="auto"/>
          <w:sz w:val="22"/>
          <w:szCs w:val="22"/>
          <w:lang w:val="x-none"/>
        </w:rPr>
        <w:t xml:space="preserve"> nota igual ou superior a </w:t>
      </w:r>
      <w:r w:rsidR="00B67545" w:rsidRPr="006F3709">
        <w:rPr>
          <w:rFonts w:ascii="Arial" w:hAnsi="Arial" w:cs="Arial"/>
          <w:b/>
          <w:bCs/>
          <w:color w:val="auto"/>
          <w:sz w:val="22"/>
          <w:szCs w:val="22"/>
        </w:rPr>
        <w:t>5</w:t>
      </w:r>
      <w:r w:rsidR="001921FB" w:rsidRPr="006F3709">
        <w:rPr>
          <w:rFonts w:ascii="Arial" w:hAnsi="Arial" w:cs="Arial"/>
          <w:b/>
          <w:color w:val="auto"/>
          <w:sz w:val="22"/>
          <w:szCs w:val="22"/>
          <w:lang w:val="x-none"/>
        </w:rPr>
        <w:t>,00 (</w:t>
      </w:r>
      <w:r w:rsidR="00B67545" w:rsidRPr="006F3709">
        <w:rPr>
          <w:rFonts w:ascii="Arial" w:hAnsi="Arial" w:cs="Arial"/>
          <w:b/>
          <w:color w:val="auto"/>
          <w:sz w:val="22"/>
          <w:szCs w:val="22"/>
        </w:rPr>
        <w:t>cinco</w:t>
      </w:r>
      <w:r w:rsidR="001921FB" w:rsidRPr="006F3709">
        <w:rPr>
          <w:rFonts w:ascii="Arial" w:hAnsi="Arial" w:cs="Arial"/>
          <w:b/>
          <w:color w:val="auto"/>
          <w:sz w:val="22"/>
          <w:szCs w:val="22"/>
          <w:lang w:val="x-none"/>
        </w:rPr>
        <w:t>)</w:t>
      </w:r>
      <w:r w:rsidR="001921FB" w:rsidRPr="006F3709">
        <w:rPr>
          <w:rFonts w:ascii="Arial" w:hAnsi="Arial" w:cs="Arial"/>
          <w:b/>
          <w:color w:val="auto"/>
          <w:sz w:val="22"/>
          <w:szCs w:val="22"/>
        </w:rPr>
        <w:t xml:space="preserve"> pontos (nota)</w:t>
      </w:r>
      <w:r w:rsidR="00B67545" w:rsidRPr="006F3709">
        <w:rPr>
          <w:rFonts w:ascii="Arial" w:hAnsi="Arial" w:cs="Arial"/>
          <w:b/>
          <w:color w:val="auto"/>
          <w:sz w:val="22"/>
          <w:szCs w:val="22"/>
        </w:rPr>
        <w:t>.</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rPr>
        <w:lastRenderedPageBreak/>
        <w:t>4</w:t>
      </w:r>
      <w:r w:rsidR="001921FB" w:rsidRPr="006F3709">
        <w:rPr>
          <w:rFonts w:ascii="Arial" w:hAnsi="Arial" w:cs="Arial"/>
          <w:color w:val="auto"/>
          <w:sz w:val="22"/>
          <w:szCs w:val="22"/>
        </w:rPr>
        <w:t>.3. A prova escrita terá pontuação de 0,00 (zero) a 10,00 (dez), utilizando-se 2 (duas) casas decimais após a vírgula, para todos os cargos.</w:t>
      </w:r>
    </w:p>
    <w:p w:rsidR="001921FB" w:rsidRPr="006F3709" w:rsidRDefault="001921FB" w:rsidP="001921FB">
      <w:pPr>
        <w:spacing w:line="360" w:lineRule="auto"/>
        <w:jc w:val="both"/>
        <w:rPr>
          <w:rFonts w:ascii="Arial" w:hAnsi="Arial" w:cs="Arial"/>
          <w:color w:val="auto"/>
          <w:sz w:val="22"/>
          <w:szCs w:val="22"/>
        </w:rPr>
      </w:pP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b/>
          <w:color w:val="auto"/>
          <w:sz w:val="22"/>
          <w:szCs w:val="22"/>
        </w:rPr>
        <w:t>5</w:t>
      </w:r>
      <w:r w:rsidR="001921FB" w:rsidRPr="006F3709">
        <w:rPr>
          <w:rFonts w:ascii="Arial" w:hAnsi="Arial" w:cs="Arial"/>
          <w:b/>
          <w:color w:val="auto"/>
          <w:sz w:val="22"/>
          <w:szCs w:val="22"/>
          <w:lang w:val="x-none"/>
        </w:rPr>
        <w:t>. DA REALIZAÇÃO DA</w:t>
      </w:r>
      <w:r w:rsidR="001921FB" w:rsidRPr="006F3709">
        <w:rPr>
          <w:rFonts w:ascii="Arial" w:hAnsi="Arial" w:cs="Arial"/>
          <w:b/>
          <w:color w:val="auto"/>
          <w:sz w:val="22"/>
          <w:szCs w:val="22"/>
        </w:rPr>
        <w:t>S</w:t>
      </w:r>
      <w:r w:rsidR="001921FB" w:rsidRPr="006F3709">
        <w:rPr>
          <w:rFonts w:ascii="Arial" w:hAnsi="Arial" w:cs="Arial"/>
          <w:b/>
          <w:color w:val="auto"/>
          <w:sz w:val="22"/>
          <w:szCs w:val="22"/>
          <w:lang w:val="x-none"/>
        </w:rPr>
        <w:t xml:space="preserve"> PROVA</w:t>
      </w:r>
      <w:r w:rsidR="001921FB" w:rsidRPr="006F3709">
        <w:rPr>
          <w:rFonts w:ascii="Arial" w:hAnsi="Arial" w:cs="Arial"/>
          <w:b/>
          <w:color w:val="auto"/>
          <w:sz w:val="22"/>
          <w:szCs w:val="22"/>
        </w:rPr>
        <w:t>S</w:t>
      </w:r>
      <w:r w:rsidR="001921FB" w:rsidRPr="006F3709">
        <w:rPr>
          <w:rFonts w:ascii="Arial" w:hAnsi="Arial" w:cs="Arial"/>
          <w:b/>
          <w:color w:val="auto"/>
          <w:sz w:val="22"/>
          <w:szCs w:val="22"/>
          <w:lang w:val="x-none"/>
        </w:rPr>
        <w:t xml:space="preserve"> E DA DIVULGAÇÃO DOS RESULTADOS</w:t>
      </w:r>
    </w:p>
    <w:p w:rsidR="001921FB" w:rsidRPr="006F3709" w:rsidRDefault="001921FB" w:rsidP="001921FB">
      <w:pPr>
        <w:spacing w:line="360" w:lineRule="auto"/>
        <w:jc w:val="both"/>
        <w:rPr>
          <w:rFonts w:ascii="Arial" w:hAnsi="Arial" w:cs="Arial"/>
          <w:color w:val="auto"/>
          <w:sz w:val="22"/>
          <w:szCs w:val="22"/>
          <w:lang w:val="x-none"/>
        </w:rPr>
      </w:pP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lang w:val="x-none"/>
        </w:rPr>
        <w:t>5</w:t>
      </w:r>
      <w:r w:rsidR="001921FB" w:rsidRPr="006F3709">
        <w:rPr>
          <w:rFonts w:ascii="Arial" w:hAnsi="Arial" w:cs="Arial"/>
          <w:color w:val="auto"/>
          <w:sz w:val="22"/>
          <w:szCs w:val="22"/>
          <w:lang w:val="x-none"/>
        </w:rPr>
        <w:t xml:space="preserve">.1. </w:t>
      </w:r>
      <w:r w:rsidR="001921FB" w:rsidRPr="006F3709">
        <w:rPr>
          <w:rFonts w:ascii="Arial" w:hAnsi="Arial" w:cs="Arial"/>
          <w:color w:val="auto"/>
          <w:sz w:val="22"/>
          <w:szCs w:val="22"/>
        </w:rPr>
        <w:t>A data provável para realização da Prova Escrita Objetiva é o</w:t>
      </w:r>
      <w:r w:rsidR="001921FB" w:rsidRPr="006F3709">
        <w:rPr>
          <w:rFonts w:ascii="Arial" w:hAnsi="Arial" w:cs="Arial"/>
          <w:color w:val="auto"/>
          <w:sz w:val="22"/>
          <w:szCs w:val="22"/>
          <w:lang w:val="x-none"/>
        </w:rPr>
        <w:t xml:space="preserve"> dia </w:t>
      </w:r>
      <w:r w:rsidR="00B67545" w:rsidRPr="006F3709">
        <w:rPr>
          <w:rFonts w:ascii="Arial" w:hAnsi="Arial" w:cs="Arial"/>
          <w:b/>
          <w:color w:val="auto"/>
          <w:sz w:val="22"/>
          <w:szCs w:val="22"/>
        </w:rPr>
        <w:t>02 de dezembro de 2018</w:t>
      </w:r>
      <w:r w:rsidR="001921FB" w:rsidRPr="006F3709">
        <w:rPr>
          <w:rFonts w:ascii="Arial" w:hAnsi="Arial" w:cs="Arial"/>
          <w:b/>
          <w:color w:val="auto"/>
          <w:sz w:val="22"/>
          <w:szCs w:val="22"/>
        </w:rPr>
        <w:t xml:space="preserve"> (data sujeita à alteração)</w:t>
      </w:r>
      <w:r w:rsidR="001921FB" w:rsidRPr="006F3709">
        <w:rPr>
          <w:rFonts w:ascii="Arial" w:hAnsi="Arial" w:cs="Arial"/>
          <w:color w:val="auto"/>
          <w:sz w:val="22"/>
          <w:szCs w:val="22"/>
        </w:rPr>
        <w:t xml:space="preserve">, </w:t>
      </w:r>
      <w:r w:rsidR="001921FB" w:rsidRPr="006F3709">
        <w:rPr>
          <w:rFonts w:ascii="Arial" w:hAnsi="Arial" w:cs="Arial"/>
          <w:color w:val="auto"/>
          <w:sz w:val="22"/>
          <w:szCs w:val="22"/>
          <w:lang w:val="x-none"/>
        </w:rPr>
        <w:t xml:space="preserve">com início </w:t>
      </w:r>
      <w:r w:rsidR="001921FB" w:rsidRPr="006F3709">
        <w:rPr>
          <w:rFonts w:ascii="Arial" w:hAnsi="Arial" w:cs="Arial"/>
          <w:b/>
          <w:color w:val="auto"/>
          <w:sz w:val="22"/>
          <w:szCs w:val="22"/>
          <w:lang w:val="x-none"/>
        </w:rPr>
        <w:t xml:space="preserve">às </w:t>
      </w:r>
      <w:r w:rsidR="00B67545" w:rsidRPr="006F3709">
        <w:rPr>
          <w:rFonts w:ascii="Arial" w:hAnsi="Arial" w:cs="Arial"/>
          <w:b/>
          <w:color w:val="auto"/>
          <w:sz w:val="22"/>
          <w:szCs w:val="22"/>
        </w:rPr>
        <w:t>9</w:t>
      </w:r>
      <w:r w:rsidR="001921FB" w:rsidRPr="006F3709">
        <w:rPr>
          <w:rFonts w:ascii="Arial" w:hAnsi="Arial" w:cs="Arial"/>
          <w:b/>
          <w:color w:val="auto"/>
          <w:sz w:val="22"/>
          <w:szCs w:val="22"/>
          <w:lang w:val="x-none"/>
        </w:rPr>
        <w:t>h</w:t>
      </w:r>
      <w:r w:rsidR="00B67545" w:rsidRPr="006F3709">
        <w:rPr>
          <w:rFonts w:ascii="Arial" w:hAnsi="Arial" w:cs="Arial"/>
          <w:b/>
          <w:color w:val="auto"/>
          <w:sz w:val="22"/>
          <w:szCs w:val="22"/>
        </w:rPr>
        <w:t>0</w:t>
      </w:r>
      <w:r w:rsidR="001921FB" w:rsidRPr="006F3709">
        <w:rPr>
          <w:rFonts w:ascii="Arial" w:hAnsi="Arial" w:cs="Arial"/>
          <w:b/>
          <w:color w:val="auto"/>
          <w:sz w:val="22"/>
          <w:szCs w:val="22"/>
          <w:lang w:val="x-none"/>
        </w:rPr>
        <w:t>0min e término às 1</w:t>
      </w:r>
      <w:r w:rsidR="00B67545" w:rsidRPr="006F3709">
        <w:rPr>
          <w:rFonts w:ascii="Arial" w:hAnsi="Arial" w:cs="Arial"/>
          <w:b/>
          <w:color w:val="auto"/>
          <w:sz w:val="22"/>
          <w:szCs w:val="22"/>
        </w:rPr>
        <w:t>2</w:t>
      </w:r>
      <w:r w:rsidR="001921FB" w:rsidRPr="006F3709">
        <w:rPr>
          <w:rFonts w:ascii="Arial" w:hAnsi="Arial" w:cs="Arial"/>
          <w:b/>
          <w:color w:val="auto"/>
          <w:sz w:val="22"/>
          <w:szCs w:val="22"/>
          <w:lang w:val="x-none"/>
        </w:rPr>
        <w:t>h</w:t>
      </w:r>
      <w:r w:rsidR="00B67545" w:rsidRPr="006F3709">
        <w:rPr>
          <w:rFonts w:ascii="Arial" w:hAnsi="Arial" w:cs="Arial"/>
          <w:b/>
          <w:color w:val="auto"/>
          <w:sz w:val="22"/>
          <w:szCs w:val="22"/>
        </w:rPr>
        <w:t>0</w:t>
      </w:r>
      <w:r w:rsidR="001921FB" w:rsidRPr="006F3709">
        <w:rPr>
          <w:rFonts w:ascii="Arial" w:hAnsi="Arial" w:cs="Arial"/>
          <w:b/>
          <w:color w:val="auto"/>
          <w:sz w:val="22"/>
          <w:szCs w:val="22"/>
          <w:lang w:val="x-none"/>
        </w:rPr>
        <w:t>0min</w:t>
      </w:r>
      <w:r w:rsidR="001921FB" w:rsidRPr="006F3709">
        <w:rPr>
          <w:rFonts w:ascii="Arial" w:hAnsi="Arial" w:cs="Arial"/>
          <w:color w:val="auto"/>
          <w:sz w:val="22"/>
          <w:szCs w:val="22"/>
          <w:lang w:val="x-none"/>
        </w:rPr>
        <w:t xml:space="preserve"> (horário oficial de Brasília, DF), </w:t>
      </w:r>
      <w:r w:rsidR="00B67545" w:rsidRPr="006F3709">
        <w:rPr>
          <w:rFonts w:ascii="Arial" w:hAnsi="Arial" w:cs="Arial"/>
          <w:color w:val="auto"/>
          <w:sz w:val="22"/>
          <w:szCs w:val="22"/>
        </w:rPr>
        <w:t xml:space="preserve">em local a ser divulgado até o dia </w:t>
      </w:r>
      <w:r w:rsidR="00B67545" w:rsidRPr="006F3709">
        <w:rPr>
          <w:rFonts w:ascii="Arial" w:hAnsi="Arial" w:cs="Arial"/>
          <w:b/>
          <w:color w:val="auto"/>
          <w:sz w:val="22"/>
          <w:szCs w:val="22"/>
        </w:rPr>
        <w:t>28 de novembro de 2018</w:t>
      </w:r>
      <w:r w:rsidR="001921FB" w:rsidRPr="006F3709">
        <w:rPr>
          <w:rFonts w:ascii="Arial" w:hAnsi="Arial" w:cs="Arial"/>
          <w:color w:val="auto"/>
          <w:sz w:val="22"/>
          <w:szCs w:val="22"/>
        </w:rPr>
        <w:t>.</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rPr>
        <w:t>5</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1.2</w:t>
      </w:r>
      <w:r w:rsidR="001921FB" w:rsidRPr="006F3709">
        <w:rPr>
          <w:rFonts w:ascii="Arial" w:hAnsi="Arial" w:cs="Arial"/>
          <w:color w:val="auto"/>
          <w:sz w:val="22"/>
          <w:szCs w:val="22"/>
          <w:lang w:val="x-none"/>
        </w:rPr>
        <w:t>. O conteúdo programático da prova escrita objetiva está descrito no Anexo I deste Edital.</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rPr>
        <w:t>5</w:t>
      </w:r>
      <w:r w:rsidR="001921FB" w:rsidRPr="006F3709">
        <w:rPr>
          <w:rFonts w:ascii="Arial" w:hAnsi="Arial" w:cs="Arial"/>
          <w:color w:val="auto"/>
          <w:sz w:val="22"/>
          <w:szCs w:val="22"/>
        </w:rPr>
        <w:t>.2. Não será permitida durante a realização da prova, comunicação entre candidatos, consultas a livros ou os colegas, utilização de aparelhos eletrônicos;</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lang w:val="x-none"/>
        </w:rPr>
        <w:t>5</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3.</w:t>
      </w:r>
      <w:r w:rsidR="001921FB" w:rsidRPr="006F3709">
        <w:rPr>
          <w:rFonts w:ascii="Arial" w:hAnsi="Arial" w:cs="Arial"/>
          <w:color w:val="auto"/>
          <w:sz w:val="22"/>
          <w:szCs w:val="22"/>
          <w:lang w:val="x-none"/>
        </w:rPr>
        <w:t xml:space="preserve"> O gabarito </w:t>
      </w:r>
      <w:r w:rsidR="001921FB" w:rsidRPr="006F3709">
        <w:rPr>
          <w:rFonts w:ascii="Arial" w:hAnsi="Arial" w:cs="Arial"/>
          <w:color w:val="auto"/>
          <w:sz w:val="22"/>
          <w:szCs w:val="22"/>
        </w:rPr>
        <w:t xml:space="preserve">provisório </w:t>
      </w:r>
      <w:r w:rsidR="001921FB" w:rsidRPr="006F3709">
        <w:rPr>
          <w:rFonts w:ascii="Arial" w:hAnsi="Arial" w:cs="Arial"/>
          <w:color w:val="auto"/>
          <w:sz w:val="22"/>
          <w:szCs w:val="22"/>
          <w:lang w:val="x-none"/>
        </w:rPr>
        <w:t>da prova escrita objetiva ser</w:t>
      </w:r>
      <w:r w:rsidR="001921FB" w:rsidRPr="006F3709">
        <w:rPr>
          <w:rFonts w:ascii="Arial" w:hAnsi="Arial" w:cs="Arial"/>
          <w:color w:val="auto"/>
          <w:sz w:val="22"/>
          <w:szCs w:val="22"/>
        </w:rPr>
        <w:t>á</w:t>
      </w:r>
      <w:r w:rsidR="001921FB" w:rsidRPr="006F3709">
        <w:rPr>
          <w:rFonts w:ascii="Arial" w:hAnsi="Arial" w:cs="Arial"/>
          <w:color w:val="auto"/>
          <w:sz w:val="22"/>
          <w:szCs w:val="22"/>
          <w:lang w:val="x-none"/>
        </w:rPr>
        <w:t xml:space="preserve"> disponibilizado, no dia </w:t>
      </w:r>
      <w:r w:rsidR="00B67545" w:rsidRPr="006F3709">
        <w:rPr>
          <w:rFonts w:ascii="Arial" w:hAnsi="Arial" w:cs="Arial"/>
          <w:b/>
          <w:color w:val="auto"/>
          <w:sz w:val="22"/>
          <w:szCs w:val="22"/>
        </w:rPr>
        <w:t>03</w:t>
      </w:r>
      <w:r w:rsidR="001921FB" w:rsidRPr="006F3709">
        <w:rPr>
          <w:rFonts w:ascii="Arial" w:hAnsi="Arial" w:cs="Arial"/>
          <w:b/>
          <w:color w:val="auto"/>
          <w:sz w:val="22"/>
          <w:szCs w:val="22"/>
        </w:rPr>
        <w:t xml:space="preserve"> de </w:t>
      </w:r>
      <w:r w:rsidR="00B67545" w:rsidRPr="006F3709">
        <w:rPr>
          <w:rFonts w:ascii="Arial" w:hAnsi="Arial" w:cs="Arial"/>
          <w:b/>
          <w:color w:val="auto"/>
          <w:sz w:val="22"/>
          <w:szCs w:val="22"/>
        </w:rPr>
        <w:t>dezembro de 2018</w:t>
      </w:r>
      <w:r w:rsidR="001921FB" w:rsidRPr="006F3709">
        <w:rPr>
          <w:rFonts w:ascii="Arial" w:hAnsi="Arial" w:cs="Arial"/>
          <w:color w:val="auto"/>
          <w:sz w:val="22"/>
          <w:szCs w:val="22"/>
          <w:lang w:val="x-none"/>
        </w:rPr>
        <w:t xml:space="preserve">, a partir das </w:t>
      </w:r>
      <w:r w:rsidR="00B67545" w:rsidRPr="006F3709">
        <w:rPr>
          <w:rFonts w:ascii="Arial" w:hAnsi="Arial" w:cs="Arial"/>
          <w:color w:val="auto"/>
          <w:sz w:val="22"/>
          <w:szCs w:val="22"/>
        </w:rPr>
        <w:t>08</w:t>
      </w:r>
      <w:r w:rsidR="001921FB" w:rsidRPr="006F3709">
        <w:rPr>
          <w:rFonts w:ascii="Arial" w:hAnsi="Arial" w:cs="Arial"/>
          <w:color w:val="auto"/>
          <w:sz w:val="22"/>
          <w:szCs w:val="22"/>
          <w:lang w:val="x-none"/>
        </w:rPr>
        <w:t>h</w:t>
      </w:r>
      <w:r w:rsidR="00B67545" w:rsidRPr="006F3709">
        <w:rPr>
          <w:rFonts w:ascii="Arial" w:hAnsi="Arial" w:cs="Arial"/>
          <w:color w:val="auto"/>
          <w:sz w:val="22"/>
          <w:szCs w:val="22"/>
        </w:rPr>
        <w:t>:00min</w:t>
      </w:r>
      <w:r w:rsidR="001921FB" w:rsidRPr="006F3709">
        <w:rPr>
          <w:rFonts w:ascii="Arial" w:hAnsi="Arial" w:cs="Arial"/>
          <w:color w:val="auto"/>
          <w:sz w:val="22"/>
          <w:szCs w:val="22"/>
          <w:lang w:val="x-none"/>
        </w:rPr>
        <w:t xml:space="preserve">, no </w:t>
      </w:r>
      <w:r w:rsidR="00B67545" w:rsidRPr="006F3709">
        <w:rPr>
          <w:rFonts w:ascii="Arial" w:hAnsi="Arial" w:cs="Arial"/>
          <w:color w:val="auto"/>
          <w:sz w:val="22"/>
          <w:szCs w:val="22"/>
        </w:rPr>
        <w:t xml:space="preserve">sítio oficial do Município de Quilombo: </w:t>
      </w:r>
      <w:r w:rsidR="006F3709" w:rsidRPr="006F3709">
        <w:rPr>
          <w:rFonts w:ascii="Arial" w:hAnsi="Arial" w:cs="Arial"/>
          <w:b/>
          <w:color w:val="auto"/>
          <w:sz w:val="22"/>
          <w:szCs w:val="22"/>
        </w:rPr>
        <w:t>www.</w:t>
      </w:r>
      <w:r w:rsidR="00B67545" w:rsidRPr="006F3709">
        <w:rPr>
          <w:rFonts w:ascii="Arial" w:hAnsi="Arial" w:cs="Arial"/>
          <w:b/>
          <w:color w:val="auto"/>
          <w:sz w:val="22"/>
          <w:szCs w:val="22"/>
        </w:rPr>
        <w:t>quilombo.sc.gov.br</w:t>
      </w:r>
      <w:r w:rsidR="001921FB" w:rsidRPr="006F3709">
        <w:rPr>
          <w:rFonts w:ascii="Arial" w:hAnsi="Arial" w:cs="Arial"/>
          <w:color w:val="auto"/>
          <w:sz w:val="22"/>
          <w:szCs w:val="22"/>
          <w:lang w:val="x-none"/>
        </w:rPr>
        <w:t>.</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rPr>
        <w:t>5</w:t>
      </w:r>
      <w:r w:rsidR="001921FB" w:rsidRPr="006F3709">
        <w:rPr>
          <w:rFonts w:ascii="Arial" w:hAnsi="Arial" w:cs="Arial"/>
          <w:color w:val="auto"/>
          <w:sz w:val="22"/>
          <w:szCs w:val="22"/>
        </w:rPr>
        <w:t xml:space="preserve">.4. </w:t>
      </w:r>
      <w:r w:rsidR="00246B4D" w:rsidRPr="006F3709">
        <w:rPr>
          <w:rFonts w:ascii="Arial" w:hAnsi="Arial" w:cs="Arial"/>
          <w:color w:val="auto"/>
          <w:sz w:val="22"/>
          <w:szCs w:val="22"/>
        </w:rPr>
        <w:t>Os candidatos somente poderão sair do local da aplicação da prova escrita, após decorrido uma hora de aplicação de prova, ou seja, a partir das 10h00min, podendo o candidato levar o</w:t>
      </w:r>
      <w:r w:rsidR="001921FB" w:rsidRPr="006F3709">
        <w:rPr>
          <w:rFonts w:ascii="Arial" w:hAnsi="Arial" w:cs="Arial"/>
          <w:color w:val="auto"/>
          <w:sz w:val="22"/>
          <w:szCs w:val="22"/>
        </w:rPr>
        <w:t xml:space="preserve"> caderno de provas</w:t>
      </w:r>
      <w:r w:rsidR="00246B4D" w:rsidRPr="006F3709">
        <w:rPr>
          <w:rFonts w:ascii="Arial" w:hAnsi="Arial" w:cs="Arial"/>
          <w:color w:val="auto"/>
          <w:sz w:val="22"/>
          <w:szCs w:val="22"/>
        </w:rPr>
        <w:t xml:space="preserve"> </w:t>
      </w:r>
      <w:r w:rsidR="001921FB" w:rsidRPr="006F3709">
        <w:rPr>
          <w:rFonts w:ascii="Arial" w:hAnsi="Arial" w:cs="Arial"/>
          <w:color w:val="auto"/>
          <w:sz w:val="22"/>
          <w:szCs w:val="22"/>
        </w:rPr>
        <w:t>objetivas.</w:t>
      </w:r>
    </w:p>
    <w:p w:rsidR="001921FB" w:rsidRPr="006F3709" w:rsidRDefault="00143607" w:rsidP="001921FB">
      <w:pPr>
        <w:spacing w:line="360" w:lineRule="auto"/>
        <w:jc w:val="both"/>
        <w:rPr>
          <w:rFonts w:ascii="Arial" w:hAnsi="Arial" w:cs="Arial"/>
          <w:b/>
          <w:color w:val="auto"/>
          <w:sz w:val="22"/>
          <w:szCs w:val="22"/>
        </w:rPr>
      </w:pPr>
      <w:r>
        <w:rPr>
          <w:rFonts w:ascii="Arial" w:hAnsi="Arial" w:cs="Arial"/>
          <w:color w:val="auto"/>
          <w:sz w:val="22"/>
          <w:szCs w:val="22"/>
          <w:lang w:val="x-none"/>
        </w:rPr>
        <w:t>5</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5</w:t>
      </w:r>
      <w:r w:rsidR="001921FB" w:rsidRPr="006F3709">
        <w:rPr>
          <w:rFonts w:ascii="Arial" w:hAnsi="Arial" w:cs="Arial"/>
          <w:color w:val="auto"/>
          <w:sz w:val="22"/>
          <w:szCs w:val="22"/>
          <w:lang w:val="x-none"/>
        </w:rPr>
        <w:t xml:space="preserve">. As notas finais das provas escritas objetivas, com a respectiva classificação </w:t>
      </w:r>
      <w:r w:rsidR="001921FB" w:rsidRPr="006F3709">
        <w:rPr>
          <w:rFonts w:ascii="Arial" w:hAnsi="Arial" w:cs="Arial"/>
          <w:color w:val="auto"/>
          <w:sz w:val="22"/>
          <w:szCs w:val="22"/>
        </w:rPr>
        <w:t xml:space="preserve">preliminar </w:t>
      </w:r>
      <w:r w:rsidR="001921FB" w:rsidRPr="006F3709">
        <w:rPr>
          <w:rFonts w:ascii="Arial" w:hAnsi="Arial" w:cs="Arial"/>
          <w:color w:val="auto"/>
          <w:sz w:val="22"/>
          <w:szCs w:val="22"/>
          <w:lang w:val="x-none"/>
        </w:rPr>
        <w:t xml:space="preserve">dos </w:t>
      </w:r>
      <w:r w:rsidR="001921FB" w:rsidRPr="006F3709">
        <w:rPr>
          <w:rFonts w:ascii="Arial" w:hAnsi="Arial" w:cs="Arial"/>
          <w:color w:val="auto"/>
          <w:sz w:val="22"/>
          <w:szCs w:val="22"/>
        </w:rPr>
        <w:t>candidatos</w:t>
      </w:r>
      <w:r w:rsidR="001921FB" w:rsidRPr="006F3709">
        <w:rPr>
          <w:rFonts w:ascii="Arial" w:hAnsi="Arial" w:cs="Arial"/>
          <w:color w:val="auto"/>
          <w:sz w:val="22"/>
          <w:szCs w:val="22"/>
          <w:lang w:val="x-none"/>
        </w:rPr>
        <w:t>, ser</w:t>
      </w:r>
      <w:r w:rsidR="001921FB" w:rsidRPr="006F3709">
        <w:rPr>
          <w:rFonts w:ascii="Arial" w:hAnsi="Arial" w:cs="Arial"/>
          <w:color w:val="auto"/>
          <w:sz w:val="22"/>
          <w:szCs w:val="22"/>
        </w:rPr>
        <w:t>á</w:t>
      </w:r>
      <w:r w:rsidR="001921FB" w:rsidRPr="006F3709">
        <w:rPr>
          <w:rFonts w:ascii="Arial" w:hAnsi="Arial" w:cs="Arial"/>
          <w:color w:val="auto"/>
          <w:sz w:val="22"/>
          <w:szCs w:val="22"/>
          <w:lang w:val="x-none"/>
        </w:rPr>
        <w:t xml:space="preserve"> publicada no loca</w:t>
      </w:r>
      <w:r w:rsidR="001921FB" w:rsidRPr="006F3709">
        <w:rPr>
          <w:rFonts w:ascii="Arial" w:hAnsi="Arial" w:cs="Arial"/>
          <w:color w:val="auto"/>
          <w:sz w:val="22"/>
          <w:szCs w:val="22"/>
        </w:rPr>
        <w:t>l</w:t>
      </w:r>
      <w:r w:rsidR="00246B4D" w:rsidRPr="006F3709">
        <w:rPr>
          <w:rFonts w:ascii="Arial" w:hAnsi="Arial" w:cs="Arial"/>
          <w:color w:val="auto"/>
          <w:sz w:val="22"/>
          <w:szCs w:val="22"/>
          <w:lang w:val="x-none"/>
        </w:rPr>
        <w:t xml:space="preserve"> indicado no item 11.</w:t>
      </w:r>
      <w:r w:rsidR="00246B4D" w:rsidRPr="006F3709">
        <w:rPr>
          <w:rFonts w:ascii="Arial" w:hAnsi="Arial" w:cs="Arial"/>
          <w:color w:val="auto"/>
          <w:sz w:val="22"/>
          <w:szCs w:val="22"/>
        </w:rPr>
        <w:t>5</w:t>
      </w:r>
      <w:r w:rsidR="001921FB" w:rsidRPr="006F3709">
        <w:rPr>
          <w:rFonts w:ascii="Arial" w:hAnsi="Arial" w:cs="Arial"/>
          <w:color w:val="auto"/>
          <w:sz w:val="22"/>
          <w:szCs w:val="22"/>
          <w:lang w:val="x-none"/>
        </w:rPr>
        <w:t xml:space="preserve"> deste Edital, no dia </w:t>
      </w:r>
      <w:r w:rsidR="00246B4D" w:rsidRPr="006F3709">
        <w:rPr>
          <w:rFonts w:ascii="Arial" w:hAnsi="Arial" w:cs="Arial"/>
          <w:b/>
          <w:color w:val="auto"/>
          <w:sz w:val="22"/>
          <w:szCs w:val="22"/>
        </w:rPr>
        <w:t>0</w:t>
      </w:r>
      <w:r w:rsidR="001D6BCD">
        <w:rPr>
          <w:rFonts w:ascii="Arial" w:hAnsi="Arial" w:cs="Arial"/>
          <w:b/>
          <w:color w:val="auto"/>
          <w:sz w:val="22"/>
          <w:szCs w:val="22"/>
        </w:rPr>
        <w:t>5</w:t>
      </w:r>
      <w:r w:rsidR="00246B4D" w:rsidRPr="006F3709">
        <w:rPr>
          <w:rFonts w:ascii="Arial" w:hAnsi="Arial" w:cs="Arial"/>
          <w:b/>
          <w:color w:val="auto"/>
          <w:sz w:val="22"/>
          <w:szCs w:val="22"/>
        </w:rPr>
        <w:t xml:space="preserve"> de dezembro de 2018</w:t>
      </w:r>
      <w:r w:rsidR="001921FB" w:rsidRPr="006F3709">
        <w:rPr>
          <w:rFonts w:ascii="Arial" w:hAnsi="Arial" w:cs="Arial"/>
          <w:color w:val="auto"/>
          <w:sz w:val="22"/>
          <w:szCs w:val="22"/>
        </w:rPr>
        <w:t>.</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lang w:val="x-none"/>
        </w:rPr>
        <w:t>5</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6</w:t>
      </w:r>
      <w:r w:rsidR="001921FB" w:rsidRPr="006F3709">
        <w:rPr>
          <w:rFonts w:ascii="Arial" w:hAnsi="Arial" w:cs="Arial"/>
          <w:color w:val="auto"/>
          <w:sz w:val="22"/>
          <w:szCs w:val="22"/>
          <w:lang w:val="x-none"/>
        </w:rPr>
        <w:t xml:space="preserve">. Ocorrendo empate na classificação final, dar-se-á preferência, pela ordem, ao candidato: </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rPr>
        <w:t>5</w:t>
      </w:r>
      <w:r w:rsidR="001921FB" w:rsidRPr="006F3709">
        <w:rPr>
          <w:rFonts w:ascii="Arial" w:hAnsi="Arial" w:cs="Arial"/>
          <w:color w:val="auto"/>
          <w:sz w:val="22"/>
          <w:szCs w:val="22"/>
        </w:rPr>
        <w:t xml:space="preserve">.6.1. </w:t>
      </w:r>
      <w:proofErr w:type="gramStart"/>
      <w:r w:rsidR="001921FB" w:rsidRPr="006F3709">
        <w:rPr>
          <w:rFonts w:ascii="Arial" w:hAnsi="Arial" w:cs="Arial"/>
          <w:color w:val="auto"/>
          <w:sz w:val="22"/>
          <w:szCs w:val="22"/>
        </w:rPr>
        <w:t>com</w:t>
      </w:r>
      <w:proofErr w:type="gramEnd"/>
      <w:r w:rsidR="001921FB" w:rsidRPr="006F3709">
        <w:rPr>
          <w:rFonts w:ascii="Arial" w:hAnsi="Arial" w:cs="Arial"/>
          <w:color w:val="auto"/>
          <w:sz w:val="22"/>
          <w:szCs w:val="22"/>
        </w:rPr>
        <w:t xml:space="preserve"> idade igual ou superior a 60 (sessenta) anos, completados até o último dia de inscrição neste Processo Seletivo, em conformidade com o art. 27, parágrafo único, da Lei nº 10.741/2003 – Estatuto do Idoso;</w:t>
      </w: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lang w:val="x-none"/>
        </w:rPr>
        <w:t>5</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6</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2</w:t>
      </w:r>
      <w:r w:rsidR="001921FB" w:rsidRPr="006F3709">
        <w:rPr>
          <w:rFonts w:ascii="Arial" w:hAnsi="Arial" w:cs="Arial"/>
          <w:color w:val="auto"/>
          <w:sz w:val="22"/>
          <w:szCs w:val="22"/>
          <w:lang w:val="x-none"/>
        </w:rPr>
        <w:t>. que obtiver melhor nota nas questões de Conhecimentos Específicos;</w:t>
      </w: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lang w:val="x-none"/>
        </w:rPr>
        <w:t>5</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6</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3</w:t>
      </w:r>
      <w:r w:rsidR="001921FB" w:rsidRPr="006F3709">
        <w:rPr>
          <w:rFonts w:ascii="Arial" w:hAnsi="Arial" w:cs="Arial"/>
          <w:color w:val="auto"/>
          <w:sz w:val="22"/>
          <w:szCs w:val="22"/>
          <w:lang w:val="x-none"/>
        </w:rPr>
        <w:t>. que obtiver melhor nota nas questões de Conhecimentos Gerais/Atualidades;</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rPr>
        <w:t>5</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6</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4</w:t>
      </w:r>
      <w:r w:rsidR="001921FB" w:rsidRPr="006F3709">
        <w:rPr>
          <w:rFonts w:ascii="Arial" w:hAnsi="Arial" w:cs="Arial"/>
          <w:color w:val="auto"/>
          <w:sz w:val="22"/>
          <w:szCs w:val="22"/>
          <w:lang w:val="x-none"/>
        </w:rPr>
        <w:t xml:space="preserve">. </w:t>
      </w:r>
      <w:proofErr w:type="gramStart"/>
      <w:r w:rsidR="001921FB" w:rsidRPr="006F3709">
        <w:rPr>
          <w:rFonts w:ascii="Arial" w:hAnsi="Arial" w:cs="Arial"/>
          <w:color w:val="auto"/>
          <w:sz w:val="22"/>
          <w:szCs w:val="22"/>
        </w:rPr>
        <w:t>com</w:t>
      </w:r>
      <w:proofErr w:type="gramEnd"/>
      <w:r w:rsidR="001921FB" w:rsidRPr="006F3709">
        <w:rPr>
          <w:rFonts w:ascii="Arial" w:hAnsi="Arial" w:cs="Arial"/>
          <w:color w:val="auto"/>
          <w:sz w:val="22"/>
          <w:szCs w:val="22"/>
        </w:rPr>
        <w:t xml:space="preserve"> maior idade (contada na data de abertura das inscrições deste Processo Seletivo)</w:t>
      </w:r>
      <w:r w:rsidR="001921FB" w:rsidRPr="006F3709">
        <w:rPr>
          <w:rFonts w:ascii="Arial" w:hAnsi="Arial" w:cs="Arial"/>
          <w:color w:val="auto"/>
          <w:sz w:val="22"/>
          <w:szCs w:val="22"/>
          <w:lang w:val="x-none"/>
        </w:rPr>
        <w:t>.</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rPr>
        <w:t>5</w:t>
      </w:r>
      <w:r w:rsidR="001921FB" w:rsidRPr="006F3709">
        <w:rPr>
          <w:rFonts w:ascii="Arial" w:hAnsi="Arial" w:cs="Arial"/>
          <w:color w:val="auto"/>
          <w:sz w:val="22"/>
          <w:szCs w:val="22"/>
        </w:rPr>
        <w:t>.7</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 xml:space="preserve"> O não comparecimento do candidato, na aplicação da prova do Processo Seletivo, implicará sua desclassificação.</w:t>
      </w: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lang w:val="x-none"/>
        </w:rPr>
        <w:t>5</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8</w:t>
      </w:r>
      <w:r w:rsidR="001921FB" w:rsidRPr="006F3709">
        <w:rPr>
          <w:rFonts w:ascii="Arial" w:hAnsi="Arial" w:cs="Arial"/>
          <w:color w:val="auto"/>
          <w:sz w:val="22"/>
          <w:szCs w:val="22"/>
          <w:lang w:val="x-none"/>
        </w:rPr>
        <w:t xml:space="preserve">. A lista dos aprovados, homologada pelo </w:t>
      </w:r>
      <w:r w:rsidR="002C4711" w:rsidRPr="006F3709">
        <w:rPr>
          <w:rFonts w:ascii="Arial" w:hAnsi="Arial" w:cs="Arial"/>
          <w:color w:val="auto"/>
          <w:sz w:val="22"/>
          <w:szCs w:val="22"/>
        </w:rPr>
        <w:t>Prefeito Municipal</w:t>
      </w:r>
      <w:r w:rsidR="001921FB" w:rsidRPr="006F3709">
        <w:rPr>
          <w:rFonts w:ascii="Arial" w:hAnsi="Arial" w:cs="Arial"/>
          <w:color w:val="auto"/>
          <w:sz w:val="22"/>
          <w:szCs w:val="22"/>
          <w:lang w:val="x-none"/>
        </w:rPr>
        <w:t xml:space="preserve">, será publicada no </w:t>
      </w:r>
      <w:r w:rsidR="001921FB" w:rsidRPr="006F3709">
        <w:rPr>
          <w:rFonts w:ascii="Arial" w:hAnsi="Arial" w:cs="Arial"/>
          <w:color w:val="auto"/>
          <w:sz w:val="22"/>
          <w:szCs w:val="22"/>
        </w:rPr>
        <w:t xml:space="preserve">dia </w:t>
      </w:r>
      <w:r w:rsidR="002C4711" w:rsidRPr="006F3709">
        <w:rPr>
          <w:rFonts w:ascii="Arial" w:hAnsi="Arial" w:cs="Arial"/>
          <w:b/>
          <w:color w:val="auto"/>
          <w:sz w:val="22"/>
          <w:szCs w:val="22"/>
        </w:rPr>
        <w:t>0</w:t>
      </w:r>
      <w:r w:rsidR="001D6BCD">
        <w:rPr>
          <w:rFonts w:ascii="Arial" w:hAnsi="Arial" w:cs="Arial"/>
          <w:b/>
          <w:color w:val="auto"/>
          <w:sz w:val="22"/>
          <w:szCs w:val="22"/>
        </w:rPr>
        <w:t>7</w:t>
      </w:r>
      <w:r w:rsidR="001921FB" w:rsidRPr="006F3709">
        <w:rPr>
          <w:rFonts w:ascii="Arial" w:hAnsi="Arial" w:cs="Arial"/>
          <w:b/>
          <w:color w:val="auto"/>
          <w:sz w:val="22"/>
          <w:szCs w:val="22"/>
        </w:rPr>
        <w:t xml:space="preserve"> de </w:t>
      </w:r>
      <w:r w:rsidR="002C4711" w:rsidRPr="006F3709">
        <w:rPr>
          <w:rFonts w:ascii="Arial" w:hAnsi="Arial" w:cs="Arial"/>
          <w:b/>
          <w:color w:val="auto"/>
          <w:sz w:val="22"/>
          <w:szCs w:val="22"/>
        </w:rPr>
        <w:t>dezembro de 2018</w:t>
      </w:r>
      <w:r w:rsidR="001921FB" w:rsidRPr="006F3709">
        <w:rPr>
          <w:rFonts w:ascii="Arial" w:hAnsi="Arial" w:cs="Arial"/>
          <w:color w:val="auto"/>
          <w:sz w:val="22"/>
          <w:szCs w:val="22"/>
          <w:lang w:val="x-none"/>
        </w:rPr>
        <w:t>, no loca</w:t>
      </w:r>
      <w:r w:rsidR="001921FB" w:rsidRPr="006F3709">
        <w:rPr>
          <w:rFonts w:ascii="Arial" w:hAnsi="Arial" w:cs="Arial"/>
          <w:color w:val="auto"/>
          <w:sz w:val="22"/>
          <w:szCs w:val="22"/>
        </w:rPr>
        <w:t>l</w:t>
      </w:r>
      <w:r>
        <w:rPr>
          <w:rFonts w:ascii="Arial" w:hAnsi="Arial" w:cs="Arial"/>
          <w:color w:val="auto"/>
          <w:sz w:val="22"/>
          <w:szCs w:val="22"/>
          <w:lang w:val="x-none"/>
        </w:rPr>
        <w:t xml:space="preserve"> previsto no item 10</w:t>
      </w:r>
      <w:r w:rsidR="001921FB" w:rsidRPr="006F3709">
        <w:rPr>
          <w:rFonts w:ascii="Arial" w:hAnsi="Arial" w:cs="Arial"/>
          <w:color w:val="auto"/>
          <w:sz w:val="22"/>
          <w:szCs w:val="22"/>
          <w:lang w:val="x-none"/>
        </w:rPr>
        <w:t>.</w:t>
      </w:r>
      <w:r w:rsidR="002C4711" w:rsidRPr="006F3709">
        <w:rPr>
          <w:rFonts w:ascii="Arial" w:hAnsi="Arial" w:cs="Arial"/>
          <w:color w:val="auto"/>
          <w:sz w:val="22"/>
          <w:szCs w:val="22"/>
        </w:rPr>
        <w:t>5.1</w:t>
      </w:r>
      <w:r w:rsidR="001921FB" w:rsidRPr="006F3709">
        <w:rPr>
          <w:rFonts w:ascii="Arial" w:hAnsi="Arial" w:cs="Arial"/>
          <w:color w:val="auto"/>
          <w:sz w:val="22"/>
          <w:szCs w:val="22"/>
          <w:lang w:val="x-none"/>
        </w:rPr>
        <w:t xml:space="preserve"> deste Edital.</w:t>
      </w:r>
    </w:p>
    <w:p w:rsidR="001921FB" w:rsidRPr="006F3709" w:rsidRDefault="001921FB" w:rsidP="001921FB">
      <w:pPr>
        <w:spacing w:line="360" w:lineRule="auto"/>
        <w:jc w:val="both"/>
        <w:rPr>
          <w:rFonts w:ascii="Arial" w:hAnsi="Arial" w:cs="Arial"/>
          <w:color w:val="auto"/>
          <w:sz w:val="22"/>
          <w:szCs w:val="22"/>
          <w:lang w:val="x-none"/>
        </w:rPr>
      </w:pP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b/>
          <w:color w:val="auto"/>
          <w:sz w:val="22"/>
          <w:szCs w:val="22"/>
          <w:lang w:val="x-none"/>
        </w:rPr>
        <w:t>6</w:t>
      </w:r>
      <w:r w:rsidR="001921FB" w:rsidRPr="006F3709">
        <w:rPr>
          <w:rFonts w:ascii="Arial" w:hAnsi="Arial" w:cs="Arial"/>
          <w:b/>
          <w:color w:val="auto"/>
          <w:sz w:val="22"/>
          <w:szCs w:val="22"/>
          <w:lang w:val="x-none"/>
        </w:rPr>
        <w:t>. DO REGIME JURÍDICO</w:t>
      </w:r>
    </w:p>
    <w:p w:rsidR="001921FB" w:rsidRPr="006F3709" w:rsidRDefault="001921FB" w:rsidP="001921FB">
      <w:pPr>
        <w:tabs>
          <w:tab w:val="left" w:pos="900"/>
        </w:tabs>
        <w:spacing w:line="360" w:lineRule="auto"/>
        <w:jc w:val="both"/>
        <w:rPr>
          <w:rFonts w:ascii="Arial" w:hAnsi="Arial" w:cs="Arial"/>
          <w:color w:val="auto"/>
          <w:sz w:val="22"/>
          <w:szCs w:val="22"/>
          <w:lang w:val="x-none"/>
        </w:rPr>
      </w:pP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rPr>
        <w:t>6</w:t>
      </w:r>
      <w:r w:rsidR="001921FB" w:rsidRPr="006F3709">
        <w:rPr>
          <w:rFonts w:ascii="Arial" w:hAnsi="Arial" w:cs="Arial"/>
          <w:color w:val="auto"/>
          <w:sz w:val="22"/>
          <w:szCs w:val="22"/>
          <w:lang w:val="x-none"/>
        </w:rPr>
        <w:t xml:space="preserve">.1. Os aprovados e habilitados e classificados neste </w:t>
      </w:r>
      <w:r w:rsidR="001921FB" w:rsidRPr="006F3709">
        <w:rPr>
          <w:rFonts w:ascii="Arial" w:hAnsi="Arial" w:cs="Arial"/>
          <w:color w:val="auto"/>
          <w:sz w:val="22"/>
          <w:szCs w:val="22"/>
        </w:rPr>
        <w:t xml:space="preserve">Processo Seletivo </w:t>
      </w:r>
      <w:r w:rsidR="001921FB" w:rsidRPr="006F3709">
        <w:rPr>
          <w:rFonts w:ascii="Arial" w:hAnsi="Arial" w:cs="Arial"/>
          <w:color w:val="auto"/>
          <w:sz w:val="22"/>
          <w:szCs w:val="22"/>
          <w:lang w:val="x-none"/>
        </w:rPr>
        <w:t xml:space="preserve">serão </w:t>
      </w:r>
      <w:r w:rsidR="001921FB" w:rsidRPr="006F3709">
        <w:rPr>
          <w:rFonts w:ascii="Arial" w:hAnsi="Arial" w:cs="Arial"/>
          <w:color w:val="auto"/>
          <w:sz w:val="22"/>
          <w:szCs w:val="22"/>
        </w:rPr>
        <w:t xml:space="preserve">regidos </w:t>
      </w:r>
      <w:r w:rsidR="000930A5" w:rsidRPr="006F3709">
        <w:rPr>
          <w:rFonts w:ascii="Arial" w:hAnsi="Arial" w:cs="Arial"/>
          <w:color w:val="auto"/>
          <w:sz w:val="22"/>
          <w:szCs w:val="22"/>
        </w:rPr>
        <w:t>nos termos da Lei Municipal nº 1600/2001, de 12 de novembro de 2001 e demais alterações.</w:t>
      </w:r>
    </w:p>
    <w:p w:rsidR="001921FB" w:rsidRPr="006F3709" w:rsidRDefault="00143607" w:rsidP="001921FB">
      <w:pPr>
        <w:spacing w:line="360" w:lineRule="auto"/>
        <w:jc w:val="both"/>
        <w:rPr>
          <w:rFonts w:ascii="Arial" w:hAnsi="Arial" w:cs="Arial"/>
          <w:color w:val="auto"/>
          <w:sz w:val="22"/>
          <w:szCs w:val="22"/>
          <w:shd w:val="clear" w:color="auto" w:fill="FFFFFF"/>
        </w:rPr>
      </w:pPr>
      <w:r>
        <w:rPr>
          <w:rFonts w:ascii="Arial" w:hAnsi="Arial" w:cs="Arial"/>
          <w:color w:val="auto"/>
          <w:sz w:val="22"/>
          <w:szCs w:val="22"/>
        </w:rPr>
        <w:t>6</w:t>
      </w:r>
      <w:r w:rsidR="001921FB" w:rsidRPr="006F3709">
        <w:rPr>
          <w:rFonts w:ascii="Arial" w:hAnsi="Arial" w:cs="Arial"/>
          <w:color w:val="auto"/>
          <w:sz w:val="22"/>
          <w:szCs w:val="22"/>
        </w:rPr>
        <w:t xml:space="preserve">.2. </w:t>
      </w:r>
      <w:r w:rsidR="001921FB" w:rsidRPr="006F3709">
        <w:rPr>
          <w:rFonts w:ascii="Arial" w:hAnsi="Arial" w:cs="Arial"/>
          <w:color w:val="auto"/>
          <w:sz w:val="22"/>
          <w:szCs w:val="22"/>
          <w:shd w:val="clear" w:color="auto" w:fill="FFFFFF"/>
        </w:rPr>
        <w:t xml:space="preserve">Os reajustes salariais serão concedidos nas mesmas datas e percentuais dos demais funcionários, tendo como data base o mês de </w:t>
      </w:r>
      <w:r w:rsidR="00410644" w:rsidRPr="006F3709">
        <w:rPr>
          <w:rFonts w:ascii="Arial" w:hAnsi="Arial" w:cs="Arial"/>
          <w:color w:val="auto"/>
          <w:sz w:val="22"/>
          <w:szCs w:val="22"/>
          <w:shd w:val="clear" w:color="auto" w:fill="FFFFFF"/>
        </w:rPr>
        <w:t>março</w:t>
      </w:r>
      <w:r w:rsidR="001921FB" w:rsidRPr="006F3709">
        <w:rPr>
          <w:rFonts w:ascii="Arial" w:hAnsi="Arial" w:cs="Arial"/>
          <w:color w:val="auto"/>
          <w:sz w:val="22"/>
          <w:szCs w:val="22"/>
          <w:shd w:val="clear" w:color="auto" w:fill="FFFFFF"/>
        </w:rPr>
        <w:t xml:space="preserve"> de cada ano.</w:t>
      </w:r>
    </w:p>
    <w:p w:rsidR="001921FB" w:rsidRPr="006F3709" w:rsidRDefault="00143607" w:rsidP="001921FB">
      <w:pPr>
        <w:spacing w:line="360" w:lineRule="auto"/>
        <w:jc w:val="both"/>
        <w:rPr>
          <w:rFonts w:ascii="Arial" w:hAnsi="Arial" w:cs="Arial"/>
          <w:color w:val="auto"/>
          <w:sz w:val="22"/>
          <w:szCs w:val="22"/>
          <w:shd w:val="clear" w:color="auto" w:fill="FFFFFF"/>
        </w:rPr>
      </w:pPr>
      <w:r>
        <w:rPr>
          <w:rFonts w:ascii="Arial" w:hAnsi="Arial" w:cs="Arial"/>
          <w:color w:val="auto"/>
          <w:sz w:val="22"/>
          <w:szCs w:val="22"/>
          <w:shd w:val="clear" w:color="auto" w:fill="FFFFFF"/>
        </w:rPr>
        <w:lastRenderedPageBreak/>
        <w:t>6</w:t>
      </w:r>
      <w:r w:rsidR="001921FB" w:rsidRPr="006F3709">
        <w:rPr>
          <w:rFonts w:ascii="Arial" w:hAnsi="Arial" w:cs="Arial"/>
          <w:color w:val="auto"/>
          <w:sz w:val="22"/>
          <w:szCs w:val="22"/>
          <w:shd w:val="clear" w:color="auto" w:fill="FFFFFF"/>
        </w:rPr>
        <w:t>.3. O regime de previdência adota é o Regime Geral de Previdência Social – RGPS/Instituto Nacional do Seguro Social – INSS, sendo assegurado ao contratado a sua filiação de acordo com a legislação federal vigente.</w:t>
      </w:r>
    </w:p>
    <w:p w:rsidR="001921FB" w:rsidRPr="006F3709" w:rsidRDefault="001921FB" w:rsidP="001921FB">
      <w:pPr>
        <w:spacing w:line="360" w:lineRule="auto"/>
        <w:jc w:val="both"/>
        <w:rPr>
          <w:rFonts w:ascii="Arial" w:hAnsi="Arial" w:cs="Arial"/>
          <w:color w:val="auto"/>
          <w:sz w:val="22"/>
          <w:szCs w:val="22"/>
        </w:rPr>
      </w:pP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b/>
          <w:color w:val="auto"/>
          <w:sz w:val="22"/>
          <w:szCs w:val="22"/>
          <w:lang w:val="x-none"/>
        </w:rPr>
        <w:t>7</w:t>
      </w:r>
      <w:r w:rsidR="001921FB" w:rsidRPr="006F3709">
        <w:rPr>
          <w:rFonts w:ascii="Arial" w:hAnsi="Arial" w:cs="Arial"/>
          <w:b/>
          <w:color w:val="auto"/>
          <w:sz w:val="22"/>
          <w:szCs w:val="22"/>
          <w:lang w:val="x-none"/>
        </w:rPr>
        <w:t>. DOS RECURSOS</w:t>
      </w:r>
    </w:p>
    <w:p w:rsidR="001921FB" w:rsidRPr="006F3709" w:rsidRDefault="001921FB" w:rsidP="001921FB">
      <w:pPr>
        <w:tabs>
          <w:tab w:val="left" w:pos="360"/>
          <w:tab w:val="left" w:pos="540"/>
        </w:tabs>
        <w:spacing w:line="360" w:lineRule="auto"/>
        <w:jc w:val="both"/>
        <w:rPr>
          <w:rFonts w:ascii="Arial" w:hAnsi="Arial" w:cs="Arial"/>
          <w:color w:val="auto"/>
          <w:sz w:val="22"/>
          <w:szCs w:val="22"/>
          <w:lang w:val="x-none"/>
        </w:rPr>
      </w:pP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lang w:val="x-none"/>
        </w:rPr>
        <w:t>7</w:t>
      </w:r>
      <w:r w:rsidR="001921FB" w:rsidRPr="006F3709">
        <w:rPr>
          <w:rFonts w:ascii="Arial" w:hAnsi="Arial" w:cs="Arial"/>
          <w:color w:val="auto"/>
          <w:sz w:val="22"/>
          <w:szCs w:val="22"/>
          <w:lang w:val="x-none"/>
        </w:rPr>
        <w:t>.1. Serão admitidos os seguintes recursos:</w:t>
      </w: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lang w:val="x-none"/>
        </w:rPr>
        <w:t>7</w:t>
      </w:r>
      <w:r w:rsidR="001921FB" w:rsidRPr="006F3709">
        <w:rPr>
          <w:rFonts w:ascii="Arial" w:hAnsi="Arial" w:cs="Arial"/>
          <w:color w:val="auto"/>
          <w:sz w:val="22"/>
          <w:szCs w:val="22"/>
          <w:lang w:val="x-none"/>
        </w:rPr>
        <w:t>.1.</w:t>
      </w:r>
      <w:r w:rsidR="001921FB" w:rsidRPr="006F3709">
        <w:rPr>
          <w:rFonts w:ascii="Arial" w:hAnsi="Arial" w:cs="Arial"/>
          <w:color w:val="auto"/>
          <w:sz w:val="22"/>
          <w:szCs w:val="22"/>
        </w:rPr>
        <w:t>1</w:t>
      </w:r>
      <w:r w:rsidR="001921FB" w:rsidRPr="006F3709">
        <w:rPr>
          <w:rFonts w:ascii="Arial" w:hAnsi="Arial" w:cs="Arial"/>
          <w:color w:val="auto"/>
          <w:sz w:val="22"/>
          <w:szCs w:val="22"/>
          <w:lang w:val="x-none"/>
        </w:rPr>
        <w:t>. do não deferimento do pedido de inscrição;</w:t>
      </w: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rPr>
        <w:t>7</w:t>
      </w:r>
      <w:r w:rsidR="001921FB" w:rsidRPr="006F3709">
        <w:rPr>
          <w:rFonts w:ascii="Arial" w:hAnsi="Arial" w:cs="Arial"/>
          <w:color w:val="auto"/>
          <w:sz w:val="22"/>
          <w:szCs w:val="22"/>
          <w:lang w:val="x-none"/>
        </w:rPr>
        <w:t>.1.</w:t>
      </w:r>
      <w:r w:rsidR="001921FB" w:rsidRPr="006F3709">
        <w:rPr>
          <w:rFonts w:ascii="Arial" w:hAnsi="Arial" w:cs="Arial"/>
          <w:color w:val="auto"/>
          <w:sz w:val="22"/>
          <w:szCs w:val="22"/>
        </w:rPr>
        <w:t>2</w:t>
      </w:r>
      <w:r w:rsidR="001921FB" w:rsidRPr="006F3709">
        <w:rPr>
          <w:rFonts w:ascii="Arial" w:hAnsi="Arial" w:cs="Arial"/>
          <w:color w:val="auto"/>
          <w:sz w:val="22"/>
          <w:szCs w:val="22"/>
          <w:lang w:val="x-none"/>
        </w:rPr>
        <w:t>. da formulação das questões e da discordância com o gabarito da prova;</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lang w:val="x-none"/>
        </w:rPr>
        <w:t>7</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2</w:t>
      </w:r>
      <w:r w:rsidR="001921FB" w:rsidRPr="006F3709">
        <w:rPr>
          <w:rFonts w:ascii="Arial" w:hAnsi="Arial" w:cs="Arial"/>
          <w:color w:val="auto"/>
          <w:sz w:val="22"/>
          <w:szCs w:val="22"/>
          <w:lang w:val="x-none"/>
        </w:rPr>
        <w:t xml:space="preserve">. Os recursos </w:t>
      </w:r>
      <w:r w:rsidR="001921FB" w:rsidRPr="006F3709">
        <w:rPr>
          <w:rFonts w:ascii="Arial" w:hAnsi="Arial" w:cs="Arial"/>
          <w:color w:val="auto"/>
          <w:sz w:val="22"/>
          <w:szCs w:val="22"/>
        </w:rPr>
        <w:t xml:space="preserve">provenientes deste Edital </w:t>
      </w:r>
      <w:r w:rsidR="001921FB" w:rsidRPr="006F3709">
        <w:rPr>
          <w:rFonts w:ascii="Arial" w:hAnsi="Arial" w:cs="Arial"/>
          <w:color w:val="auto"/>
          <w:sz w:val="22"/>
          <w:szCs w:val="22"/>
          <w:lang w:val="x-none"/>
        </w:rPr>
        <w:t xml:space="preserve">deverão ser </w:t>
      </w:r>
      <w:r w:rsidR="001921FB" w:rsidRPr="006F3709">
        <w:rPr>
          <w:rFonts w:ascii="Arial" w:hAnsi="Arial" w:cs="Arial"/>
          <w:color w:val="auto"/>
          <w:sz w:val="22"/>
          <w:szCs w:val="22"/>
        </w:rPr>
        <w:t xml:space="preserve">protocolizados junto </w:t>
      </w:r>
      <w:r w:rsidR="003D654A" w:rsidRPr="006F3709">
        <w:rPr>
          <w:rFonts w:ascii="Arial" w:hAnsi="Arial" w:cs="Arial"/>
          <w:color w:val="auto"/>
          <w:sz w:val="22"/>
          <w:szCs w:val="22"/>
        </w:rPr>
        <w:t>ao Setor de Protocolo Oficial do Município de Quilombo/SC, situado à Rua Duque de Caxias, 615, Centro</w:t>
      </w:r>
      <w:r w:rsidR="001921FB" w:rsidRPr="006F3709">
        <w:rPr>
          <w:rFonts w:ascii="Arial" w:hAnsi="Arial" w:cs="Arial"/>
          <w:color w:val="auto"/>
          <w:sz w:val="22"/>
          <w:szCs w:val="22"/>
          <w:lang w:val="x-none"/>
        </w:rPr>
        <w:t xml:space="preserve">, no prazo de </w:t>
      </w:r>
      <w:r w:rsidR="001921FB" w:rsidRPr="006F3709">
        <w:rPr>
          <w:rFonts w:ascii="Arial" w:hAnsi="Arial" w:cs="Arial"/>
          <w:color w:val="auto"/>
          <w:sz w:val="22"/>
          <w:szCs w:val="22"/>
        </w:rPr>
        <w:t>0</w:t>
      </w:r>
      <w:r w:rsidR="001D6BCD">
        <w:rPr>
          <w:rFonts w:ascii="Arial" w:hAnsi="Arial" w:cs="Arial"/>
          <w:color w:val="auto"/>
          <w:sz w:val="22"/>
          <w:szCs w:val="22"/>
        </w:rPr>
        <w:t>1</w:t>
      </w:r>
      <w:r w:rsidR="001921FB" w:rsidRPr="006F3709">
        <w:rPr>
          <w:rFonts w:ascii="Arial" w:hAnsi="Arial" w:cs="Arial"/>
          <w:color w:val="auto"/>
          <w:sz w:val="22"/>
          <w:szCs w:val="22"/>
        </w:rPr>
        <w:t xml:space="preserve"> (</w:t>
      </w:r>
      <w:r w:rsidR="001D6BCD">
        <w:rPr>
          <w:rFonts w:ascii="Arial" w:hAnsi="Arial" w:cs="Arial"/>
          <w:color w:val="auto"/>
          <w:sz w:val="22"/>
          <w:szCs w:val="22"/>
        </w:rPr>
        <w:t>um</w:t>
      </w:r>
      <w:r w:rsidR="001921FB" w:rsidRPr="006F3709">
        <w:rPr>
          <w:rFonts w:ascii="Arial" w:hAnsi="Arial" w:cs="Arial"/>
          <w:color w:val="auto"/>
          <w:sz w:val="22"/>
          <w:szCs w:val="22"/>
        </w:rPr>
        <w:t>)</w:t>
      </w:r>
      <w:r w:rsidR="001921FB" w:rsidRPr="006F3709">
        <w:rPr>
          <w:rFonts w:ascii="Arial" w:hAnsi="Arial" w:cs="Arial"/>
          <w:color w:val="auto"/>
          <w:sz w:val="22"/>
          <w:szCs w:val="22"/>
          <w:lang w:val="x-none"/>
        </w:rPr>
        <w:t xml:space="preserve"> dias, a partir da publicação do ato que deu causa</w:t>
      </w:r>
      <w:r w:rsidR="001921FB" w:rsidRPr="006F3709">
        <w:rPr>
          <w:rFonts w:ascii="Arial" w:hAnsi="Arial" w:cs="Arial"/>
          <w:color w:val="auto"/>
          <w:sz w:val="22"/>
          <w:szCs w:val="22"/>
        </w:rPr>
        <w:t xml:space="preserve"> e encaminhado à Comissão do Processo Seletivo, que procederá a análise do mesmo e emitirá parecer que deverá ser publicado no prazo de 48 (quarenta e oito) horas.</w:t>
      </w:r>
    </w:p>
    <w:p w:rsidR="001921FB"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rPr>
        <w:t>7</w:t>
      </w:r>
      <w:r w:rsidR="001921FB" w:rsidRPr="006F3709">
        <w:rPr>
          <w:rFonts w:ascii="Arial" w:hAnsi="Arial" w:cs="Arial"/>
          <w:color w:val="auto"/>
          <w:sz w:val="22"/>
          <w:szCs w:val="22"/>
        </w:rPr>
        <w:t>.3. Somente serão analisados os recursos devidamente fundamentados, feitos de forma coerente, com as devidas referências bibliográficas.</w:t>
      </w:r>
    </w:p>
    <w:p w:rsidR="00246B4D" w:rsidRPr="006F3709" w:rsidRDefault="00246B4D" w:rsidP="001921FB">
      <w:pPr>
        <w:spacing w:line="360" w:lineRule="auto"/>
        <w:jc w:val="both"/>
        <w:rPr>
          <w:rFonts w:ascii="Arial" w:hAnsi="Arial" w:cs="Arial"/>
          <w:b/>
          <w:color w:val="auto"/>
          <w:sz w:val="22"/>
          <w:szCs w:val="22"/>
          <w:lang w:val="x-none"/>
        </w:rPr>
      </w:pP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b/>
          <w:color w:val="auto"/>
          <w:sz w:val="22"/>
          <w:szCs w:val="22"/>
          <w:lang w:val="x-none"/>
        </w:rPr>
        <w:t>8</w:t>
      </w:r>
      <w:r w:rsidR="001921FB" w:rsidRPr="006F3709">
        <w:rPr>
          <w:rFonts w:ascii="Arial" w:hAnsi="Arial" w:cs="Arial"/>
          <w:b/>
          <w:color w:val="auto"/>
          <w:sz w:val="22"/>
          <w:szCs w:val="22"/>
          <w:lang w:val="x-none"/>
        </w:rPr>
        <w:t>. DOS REQUISITOS PARA INVESTIDURA</w:t>
      </w:r>
    </w:p>
    <w:p w:rsidR="001921FB" w:rsidRPr="006F3709" w:rsidRDefault="001921FB" w:rsidP="001921FB">
      <w:pPr>
        <w:spacing w:line="360" w:lineRule="auto"/>
        <w:jc w:val="both"/>
        <w:rPr>
          <w:rFonts w:ascii="Arial" w:hAnsi="Arial" w:cs="Arial"/>
          <w:color w:val="auto"/>
          <w:sz w:val="22"/>
          <w:szCs w:val="22"/>
          <w:lang w:val="x-none"/>
        </w:rPr>
      </w:pP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lang w:val="x-none"/>
        </w:rPr>
        <w:t>8</w:t>
      </w:r>
      <w:r w:rsidR="001921FB" w:rsidRPr="006F3709">
        <w:rPr>
          <w:rFonts w:ascii="Arial" w:hAnsi="Arial" w:cs="Arial"/>
          <w:color w:val="auto"/>
          <w:sz w:val="22"/>
          <w:szCs w:val="22"/>
          <w:lang w:val="x-none"/>
        </w:rPr>
        <w:t xml:space="preserve">.1. Para a investidura </w:t>
      </w:r>
      <w:r w:rsidR="001921FB" w:rsidRPr="006F3709">
        <w:rPr>
          <w:rFonts w:ascii="Arial" w:hAnsi="Arial" w:cs="Arial"/>
          <w:color w:val="auto"/>
          <w:sz w:val="22"/>
          <w:szCs w:val="22"/>
        </w:rPr>
        <w:t>no cargo</w:t>
      </w:r>
      <w:r w:rsidR="001921FB" w:rsidRPr="006F3709">
        <w:rPr>
          <w:rFonts w:ascii="Arial" w:hAnsi="Arial" w:cs="Arial"/>
          <w:color w:val="auto"/>
          <w:sz w:val="22"/>
          <w:szCs w:val="22"/>
          <w:lang w:val="x-none"/>
        </w:rPr>
        <w:t>, o candidato aprovado deverá, obrigatoriamente, preencher os requisitos a seguir, mediante fornecimento de cópias legíveis dos seguintes documentos, acompanhados dos originais quando necessário, observando o disposto no subitem 1</w:t>
      </w:r>
      <w:r w:rsidR="001921FB" w:rsidRPr="006F3709">
        <w:rPr>
          <w:rFonts w:ascii="Arial" w:hAnsi="Arial" w:cs="Arial"/>
          <w:color w:val="auto"/>
          <w:sz w:val="22"/>
          <w:szCs w:val="22"/>
        </w:rPr>
        <w:t>1</w:t>
      </w:r>
      <w:r w:rsidR="001921FB" w:rsidRPr="006F3709">
        <w:rPr>
          <w:rFonts w:ascii="Arial" w:hAnsi="Arial" w:cs="Arial"/>
          <w:color w:val="auto"/>
          <w:sz w:val="22"/>
          <w:szCs w:val="22"/>
          <w:lang w:val="x-none"/>
        </w:rPr>
        <w:t>.4 deste Edital:</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 xml:space="preserve">I – ser brasileiro nato ou naturalizado; </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 xml:space="preserve">II – ter idade mínima de 18 (dezoito) anos na data da contratação; </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 xml:space="preserve">III – encontrar-se no pleno gozo de seus direitos civis e políticos; </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 xml:space="preserve">IV – estar quites com as obrigações militares e eleitorais; </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V – possuir os requisitos de escolaridade exigidos para o exercício do cargo;</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VI – apresentar os seguintes documentos:</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a) Carteira de Trabalho;</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b) PIS/PASEP;</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c) 1 (uma) foto 3x4;</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d) comprovante de residência;</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e) Declaração de dependentes para Imposto de Renda;</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f) cópias: Carteira de Identidade, CPF, Título de Eleitor, Certificado de Reservista, grupo sanguíneo, Certidão de Casamento ou Nascimento, Certidão de Nascimento de filhos menores de 14 (quatorze) anos;</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lastRenderedPageBreak/>
        <w:t>g) Certidão Negativa de Antecedentes Criminais (Fórum);</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i) Comprovante de inscrição no órgão de classe, quando for o caso;</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VIII – ter aptidão física e mental para o exercício da função, comprovada através de</w:t>
      </w:r>
      <w:r w:rsidR="003D654A" w:rsidRPr="006F3709">
        <w:rPr>
          <w:rFonts w:ascii="Arial" w:eastAsia="Times New Roman" w:hAnsi="Arial" w:cs="Arial"/>
          <w:color w:val="auto"/>
          <w:sz w:val="22"/>
          <w:szCs w:val="22"/>
          <w:lang w:eastAsia="pt-BR"/>
        </w:rPr>
        <w:t xml:space="preserve"> inspeção médica, designada pelo Município de Quilombo</w:t>
      </w:r>
      <w:r w:rsidRPr="006F3709">
        <w:rPr>
          <w:rFonts w:ascii="Arial" w:eastAsia="Times New Roman" w:hAnsi="Arial" w:cs="Arial"/>
          <w:color w:val="auto"/>
          <w:sz w:val="22"/>
          <w:szCs w:val="22"/>
          <w:lang w:eastAsia="pt-BR"/>
        </w:rPr>
        <w:t>;</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 xml:space="preserve">IX – </w:t>
      </w:r>
      <w:proofErr w:type="spellStart"/>
      <w:r w:rsidRPr="006F3709">
        <w:rPr>
          <w:rFonts w:ascii="Arial" w:eastAsia="Times New Roman" w:hAnsi="Arial" w:cs="Arial"/>
          <w:color w:val="auto"/>
          <w:sz w:val="22"/>
          <w:szCs w:val="22"/>
          <w:lang w:eastAsia="pt-BR"/>
        </w:rPr>
        <w:t>fornecer</w:t>
      </w:r>
      <w:proofErr w:type="spellEnd"/>
      <w:r w:rsidRPr="006F3709">
        <w:rPr>
          <w:rFonts w:ascii="Arial" w:eastAsia="Times New Roman" w:hAnsi="Arial" w:cs="Arial"/>
          <w:color w:val="auto"/>
          <w:sz w:val="22"/>
          <w:szCs w:val="22"/>
          <w:lang w:eastAsia="pt-BR"/>
        </w:rPr>
        <w:t xml:space="preserve"> com exatidão todos os demais dados necessários para o preenchimento da ficha de Inscrição;</w:t>
      </w:r>
    </w:p>
    <w:p w:rsidR="001921FB" w:rsidRPr="006F3709" w:rsidRDefault="001921FB" w:rsidP="001921FB">
      <w:pPr>
        <w:autoSpaceDE w:val="0"/>
        <w:autoSpaceDN w:val="0"/>
        <w:adjustRightInd w:val="0"/>
        <w:spacing w:line="360" w:lineRule="auto"/>
        <w:jc w:val="both"/>
        <w:rPr>
          <w:rFonts w:ascii="Arial" w:eastAsia="Times New Roman" w:hAnsi="Arial" w:cs="Arial"/>
          <w:color w:val="auto"/>
          <w:sz w:val="22"/>
          <w:szCs w:val="22"/>
          <w:lang w:eastAsia="pt-BR"/>
        </w:rPr>
      </w:pPr>
      <w:r w:rsidRPr="006F3709">
        <w:rPr>
          <w:rFonts w:ascii="Arial" w:eastAsia="Times New Roman" w:hAnsi="Arial" w:cs="Arial"/>
          <w:color w:val="auto"/>
          <w:sz w:val="22"/>
          <w:szCs w:val="22"/>
          <w:lang w:eastAsia="pt-BR"/>
        </w:rPr>
        <w:t>X – conhecer e estar de acordo com as exigências do edital.</w:t>
      </w:r>
    </w:p>
    <w:p w:rsidR="001921FB" w:rsidRPr="006F3709" w:rsidRDefault="00143607" w:rsidP="001921FB">
      <w:pPr>
        <w:spacing w:line="360" w:lineRule="auto"/>
        <w:jc w:val="both"/>
        <w:rPr>
          <w:rFonts w:ascii="Arial" w:eastAsia="SimSun" w:hAnsi="Arial" w:cs="Arial"/>
          <w:color w:val="auto"/>
          <w:kern w:val="2"/>
          <w:sz w:val="22"/>
          <w:szCs w:val="22"/>
          <w:lang w:val="x-none" w:eastAsia="zh-CN" w:bidi="hi-IN"/>
        </w:rPr>
      </w:pPr>
      <w:r>
        <w:rPr>
          <w:rFonts w:ascii="Arial" w:hAnsi="Arial" w:cs="Arial"/>
          <w:color w:val="auto"/>
          <w:sz w:val="22"/>
          <w:szCs w:val="22"/>
          <w:lang w:val="x-none"/>
        </w:rPr>
        <w:t>8</w:t>
      </w:r>
      <w:r w:rsidR="001921FB" w:rsidRPr="006F3709">
        <w:rPr>
          <w:rFonts w:ascii="Arial" w:hAnsi="Arial" w:cs="Arial"/>
          <w:color w:val="auto"/>
          <w:sz w:val="22"/>
          <w:szCs w:val="22"/>
          <w:lang w:val="x-none"/>
        </w:rPr>
        <w:t xml:space="preserve">.2. Os documentos comprobatórios de atendimento aos requisitos do item 9 deste Edital serão exigidos apenas dos candidatos classificados e convocados para </w:t>
      </w:r>
      <w:r w:rsidR="001921FB" w:rsidRPr="006F3709">
        <w:rPr>
          <w:rFonts w:ascii="Arial" w:hAnsi="Arial" w:cs="Arial"/>
          <w:color w:val="auto"/>
          <w:sz w:val="22"/>
          <w:szCs w:val="22"/>
        </w:rPr>
        <w:t>o cargo</w:t>
      </w:r>
      <w:r w:rsidR="001921FB" w:rsidRPr="006F3709">
        <w:rPr>
          <w:rFonts w:ascii="Arial" w:hAnsi="Arial" w:cs="Arial"/>
          <w:color w:val="auto"/>
          <w:sz w:val="22"/>
          <w:szCs w:val="22"/>
          <w:lang w:val="x-none"/>
        </w:rPr>
        <w:t>.</w:t>
      </w: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lang w:val="x-none"/>
        </w:rPr>
        <w:t>8</w:t>
      </w:r>
      <w:r w:rsidR="001921FB" w:rsidRPr="006F3709">
        <w:rPr>
          <w:rFonts w:ascii="Arial" w:hAnsi="Arial" w:cs="Arial"/>
          <w:color w:val="auto"/>
          <w:sz w:val="22"/>
          <w:szCs w:val="22"/>
          <w:lang w:val="x-none"/>
        </w:rPr>
        <w:t xml:space="preserve">.3. Os documentos previstos no item 9 deste Edital deverão ser apresentados no prazo máximo de </w:t>
      </w:r>
      <w:r w:rsidR="001921FB" w:rsidRPr="006F3709">
        <w:rPr>
          <w:rFonts w:ascii="Arial" w:hAnsi="Arial" w:cs="Arial"/>
          <w:b/>
          <w:color w:val="auto"/>
          <w:sz w:val="22"/>
          <w:szCs w:val="22"/>
          <w:lang w:val="x-none"/>
        </w:rPr>
        <w:t>10 (dez) dias</w:t>
      </w:r>
      <w:r w:rsidR="001921FB" w:rsidRPr="006F3709">
        <w:rPr>
          <w:rFonts w:ascii="Arial" w:hAnsi="Arial" w:cs="Arial"/>
          <w:color w:val="auto"/>
          <w:sz w:val="22"/>
          <w:szCs w:val="22"/>
          <w:lang w:val="x-none"/>
        </w:rPr>
        <w:t xml:space="preserve"> contados </w:t>
      </w:r>
      <w:r w:rsidR="001921FB" w:rsidRPr="006F3709">
        <w:rPr>
          <w:rFonts w:ascii="Arial" w:hAnsi="Arial" w:cs="Arial"/>
          <w:color w:val="auto"/>
          <w:sz w:val="22"/>
          <w:szCs w:val="22"/>
        </w:rPr>
        <w:t xml:space="preserve">da </w:t>
      </w:r>
      <w:r w:rsidR="001921FB" w:rsidRPr="006F3709">
        <w:rPr>
          <w:rFonts w:ascii="Arial" w:hAnsi="Arial" w:cs="Arial"/>
          <w:color w:val="auto"/>
          <w:sz w:val="22"/>
          <w:szCs w:val="22"/>
          <w:lang w:val="x-none"/>
        </w:rPr>
        <w:t xml:space="preserve">data </w:t>
      </w:r>
      <w:r w:rsidR="001921FB" w:rsidRPr="006F3709">
        <w:rPr>
          <w:rFonts w:ascii="Arial" w:hAnsi="Arial" w:cs="Arial"/>
          <w:color w:val="auto"/>
          <w:sz w:val="22"/>
          <w:szCs w:val="22"/>
        </w:rPr>
        <w:t>da convocação</w:t>
      </w:r>
      <w:r w:rsidR="001921FB" w:rsidRPr="006F3709">
        <w:rPr>
          <w:rFonts w:ascii="Arial" w:hAnsi="Arial" w:cs="Arial"/>
          <w:color w:val="auto"/>
          <w:sz w:val="22"/>
          <w:szCs w:val="22"/>
          <w:lang w:val="x-none"/>
        </w:rPr>
        <w:t xml:space="preserve">, sob pena de exclusão do </w:t>
      </w:r>
      <w:r w:rsidR="001921FB" w:rsidRPr="006F3709">
        <w:rPr>
          <w:rFonts w:ascii="Arial" w:hAnsi="Arial" w:cs="Arial"/>
          <w:color w:val="auto"/>
          <w:sz w:val="22"/>
          <w:szCs w:val="22"/>
        </w:rPr>
        <w:t>processo seletivo</w:t>
      </w:r>
      <w:r w:rsidR="001921FB" w:rsidRPr="006F3709">
        <w:rPr>
          <w:rFonts w:ascii="Arial" w:hAnsi="Arial" w:cs="Arial"/>
          <w:color w:val="auto"/>
          <w:sz w:val="22"/>
          <w:szCs w:val="22"/>
          <w:lang w:val="x-none"/>
        </w:rPr>
        <w:t>.</w:t>
      </w: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lang w:val="x-none"/>
        </w:rPr>
        <w:t>8</w:t>
      </w:r>
      <w:r w:rsidR="001921FB" w:rsidRPr="006F3709">
        <w:rPr>
          <w:rFonts w:ascii="Arial" w:hAnsi="Arial" w:cs="Arial"/>
          <w:color w:val="auto"/>
          <w:sz w:val="22"/>
          <w:szCs w:val="22"/>
          <w:lang w:val="x-none"/>
        </w:rPr>
        <w:t xml:space="preserve">.4. O não cumprimento dos requisitos necessários impossibilitará </w:t>
      </w:r>
      <w:r w:rsidR="001921FB" w:rsidRPr="006F3709">
        <w:rPr>
          <w:rFonts w:ascii="Arial" w:hAnsi="Arial" w:cs="Arial"/>
          <w:color w:val="auto"/>
          <w:sz w:val="22"/>
          <w:szCs w:val="22"/>
        </w:rPr>
        <w:t xml:space="preserve">o </w:t>
      </w:r>
      <w:r w:rsidR="001921FB" w:rsidRPr="006F3709">
        <w:rPr>
          <w:rFonts w:ascii="Arial" w:hAnsi="Arial" w:cs="Arial"/>
          <w:color w:val="auto"/>
          <w:sz w:val="22"/>
          <w:szCs w:val="22"/>
          <w:lang w:val="x-none"/>
        </w:rPr>
        <w:t>candidato</w:t>
      </w:r>
      <w:r w:rsidR="001921FB" w:rsidRPr="006F3709">
        <w:rPr>
          <w:rFonts w:ascii="Arial" w:hAnsi="Arial" w:cs="Arial"/>
          <w:color w:val="auto"/>
          <w:sz w:val="22"/>
          <w:szCs w:val="22"/>
        </w:rPr>
        <w:t xml:space="preserve"> de assumir o cargo</w:t>
      </w:r>
      <w:r w:rsidR="001921FB" w:rsidRPr="006F3709">
        <w:rPr>
          <w:rFonts w:ascii="Arial" w:hAnsi="Arial" w:cs="Arial"/>
          <w:color w:val="auto"/>
          <w:sz w:val="22"/>
          <w:szCs w:val="22"/>
          <w:lang w:val="x-none"/>
        </w:rPr>
        <w:t>.</w:t>
      </w:r>
    </w:p>
    <w:p w:rsidR="001921FB" w:rsidRPr="006F3709" w:rsidRDefault="001921FB" w:rsidP="001921FB">
      <w:pPr>
        <w:spacing w:line="360" w:lineRule="auto"/>
        <w:jc w:val="both"/>
        <w:rPr>
          <w:rFonts w:ascii="Arial" w:hAnsi="Arial" w:cs="Arial"/>
          <w:color w:val="auto"/>
          <w:sz w:val="22"/>
          <w:szCs w:val="22"/>
          <w:lang w:val="x-none"/>
        </w:rPr>
      </w:pPr>
    </w:p>
    <w:p w:rsidR="001921FB" w:rsidRPr="006F3709" w:rsidRDefault="00143607" w:rsidP="001921FB">
      <w:pPr>
        <w:spacing w:line="360" w:lineRule="auto"/>
        <w:jc w:val="both"/>
        <w:rPr>
          <w:rFonts w:ascii="Arial" w:hAnsi="Arial" w:cs="Arial"/>
          <w:color w:val="auto"/>
          <w:sz w:val="22"/>
          <w:szCs w:val="22"/>
        </w:rPr>
      </w:pPr>
      <w:r>
        <w:rPr>
          <w:rFonts w:ascii="Arial" w:hAnsi="Arial" w:cs="Arial"/>
          <w:b/>
          <w:color w:val="auto"/>
          <w:sz w:val="22"/>
          <w:szCs w:val="22"/>
        </w:rPr>
        <w:t>9</w:t>
      </w:r>
      <w:r w:rsidR="001921FB" w:rsidRPr="006F3709">
        <w:rPr>
          <w:rFonts w:ascii="Arial" w:hAnsi="Arial" w:cs="Arial"/>
          <w:b/>
          <w:color w:val="auto"/>
          <w:sz w:val="22"/>
          <w:szCs w:val="22"/>
          <w:lang w:val="x-none"/>
        </w:rPr>
        <w:t xml:space="preserve">. DA VALIDADE DO </w:t>
      </w:r>
      <w:r w:rsidR="001921FB" w:rsidRPr="006F3709">
        <w:rPr>
          <w:rFonts w:ascii="Arial" w:hAnsi="Arial" w:cs="Arial"/>
          <w:b/>
          <w:color w:val="auto"/>
          <w:sz w:val="22"/>
          <w:szCs w:val="22"/>
        </w:rPr>
        <w:t>PROCESSO SELETIVO</w:t>
      </w:r>
    </w:p>
    <w:p w:rsidR="001921FB" w:rsidRPr="006F3709" w:rsidRDefault="001921FB" w:rsidP="001921FB">
      <w:pPr>
        <w:spacing w:line="360" w:lineRule="auto"/>
        <w:jc w:val="both"/>
        <w:rPr>
          <w:rFonts w:ascii="Arial" w:hAnsi="Arial" w:cs="Arial"/>
          <w:color w:val="auto"/>
          <w:sz w:val="22"/>
          <w:szCs w:val="22"/>
          <w:lang w:val="x-none"/>
        </w:rPr>
      </w:pP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rPr>
        <w:t>9</w:t>
      </w:r>
      <w:r w:rsidR="001921FB" w:rsidRPr="006F3709">
        <w:rPr>
          <w:rFonts w:ascii="Arial" w:hAnsi="Arial" w:cs="Arial"/>
          <w:color w:val="auto"/>
          <w:sz w:val="22"/>
          <w:szCs w:val="22"/>
          <w:lang w:val="x-none"/>
        </w:rPr>
        <w:t xml:space="preserve">.1. </w:t>
      </w:r>
      <w:r w:rsidR="001921FB" w:rsidRPr="006F3709">
        <w:rPr>
          <w:rFonts w:ascii="Arial" w:hAnsi="Arial" w:cs="Arial"/>
          <w:color w:val="auto"/>
          <w:sz w:val="22"/>
          <w:szCs w:val="22"/>
        </w:rPr>
        <w:t xml:space="preserve">O Processo Seletivo terá validade de 12 (doze) meses, contados a partir da data de publicação da homologação final, podendo ser prorrogado por igual período, a critério da </w:t>
      </w:r>
      <w:r w:rsidR="003D654A" w:rsidRPr="006F3709">
        <w:rPr>
          <w:rFonts w:ascii="Arial" w:hAnsi="Arial" w:cs="Arial"/>
          <w:color w:val="auto"/>
          <w:sz w:val="22"/>
          <w:szCs w:val="22"/>
        </w:rPr>
        <w:t>Administração Municipal</w:t>
      </w:r>
      <w:r w:rsidR="001921FB" w:rsidRPr="006F3709">
        <w:rPr>
          <w:rFonts w:ascii="Arial" w:hAnsi="Arial" w:cs="Arial"/>
          <w:color w:val="auto"/>
          <w:sz w:val="22"/>
          <w:szCs w:val="22"/>
          <w:lang w:val="x-none"/>
        </w:rPr>
        <w:t>.</w:t>
      </w:r>
    </w:p>
    <w:p w:rsidR="003D654A" w:rsidRPr="006F3709" w:rsidRDefault="003D654A" w:rsidP="001921FB">
      <w:pPr>
        <w:spacing w:line="360" w:lineRule="auto"/>
        <w:jc w:val="both"/>
        <w:rPr>
          <w:rFonts w:ascii="Arial" w:hAnsi="Arial" w:cs="Arial"/>
          <w:color w:val="auto"/>
          <w:sz w:val="22"/>
          <w:szCs w:val="22"/>
        </w:rPr>
      </w:pP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b/>
          <w:color w:val="auto"/>
          <w:sz w:val="22"/>
          <w:szCs w:val="22"/>
          <w:lang w:val="x-none"/>
        </w:rPr>
        <w:t>1</w:t>
      </w:r>
      <w:r w:rsidR="00143607">
        <w:rPr>
          <w:rFonts w:ascii="Arial" w:hAnsi="Arial" w:cs="Arial"/>
          <w:b/>
          <w:color w:val="auto"/>
          <w:sz w:val="22"/>
          <w:szCs w:val="22"/>
        </w:rPr>
        <w:t>0</w:t>
      </w:r>
      <w:r w:rsidRPr="006F3709">
        <w:rPr>
          <w:rFonts w:ascii="Arial" w:hAnsi="Arial" w:cs="Arial"/>
          <w:b/>
          <w:color w:val="auto"/>
          <w:sz w:val="22"/>
          <w:szCs w:val="22"/>
          <w:lang w:val="x-none"/>
        </w:rPr>
        <w:t>. DAS DISPOSIÇÕES FINAIS</w:t>
      </w:r>
    </w:p>
    <w:p w:rsidR="001921FB" w:rsidRPr="006F3709" w:rsidRDefault="001921FB" w:rsidP="001921FB">
      <w:pPr>
        <w:spacing w:line="360" w:lineRule="auto"/>
        <w:jc w:val="both"/>
        <w:rPr>
          <w:rFonts w:ascii="Arial" w:hAnsi="Arial" w:cs="Arial"/>
          <w:color w:val="auto"/>
          <w:sz w:val="22"/>
          <w:szCs w:val="22"/>
          <w:lang w:val="x-none"/>
        </w:rPr>
      </w:pP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1</w:t>
      </w:r>
      <w:r w:rsidR="00143607">
        <w:rPr>
          <w:rFonts w:ascii="Arial" w:hAnsi="Arial" w:cs="Arial"/>
          <w:color w:val="auto"/>
          <w:sz w:val="22"/>
          <w:szCs w:val="22"/>
        </w:rPr>
        <w:t>0</w:t>
      </w:r>
      <w:r w:rsidRPr="006F3709">
        <w:rPr>
          <w:rFonts w:ascii="Arial" w:hAnsi="Arial" w:cs="Arial"/>
          <w:color w:val="auto"/>
          <w:sz w:val="22"/>
          <w:szCs w:val="22"/>
          <w:lang w:val="x-none"/>
        </w:rPr>
        <w:t>.</w:t>
      </w:r>
      <w:r w:rsidRPr="006F3709">
        <w:rPr>
          <w:rFonts w:ascii="Arial" w:hAnsi="Arial" w:cs="Arial"/>
          <w:color w:val="auto"/>
          <w:sz w:val="22"/>
          <w:szCs w:val="22"/>
        </w:rPr>
        <w:t>1</w:t>
      </w:r>
      <w:r w:rsidRPr="006F3709">
        <w:rPr>
          <w:rFonts w:ascii="Arial" w:hAnsi="Arial" w:cs="Arial"/>
          <w:color w:val="auto"/>
          <w:sz w:val="22"/>
          <w:szCs w:val="22"/>
          <w:lang w:val="x-none"/>
        </w:rPr>
        <w:t xml:space="preserve">. A aprovação neste </w:t>
      </w:r>
      <w:r w:rsidRPr="006F3709">
        <w:rPr>
          <w:rFonts w:ascii="Arial" w:hAnsi="Arial" w:cs="Arial"/>
          <w:color w:val="auto"/>
          <w:sz w:val="22"/>
          <w:szCs w:val="22"/>
        </w:rPr>
        <w:t>Processo Seletivo</w:t>
      </w:r>
      <w:r w:rsidRPr="006F3709">
        <w:rPr>
          <w:rFonts w:ascii="Arial" w:hAnsi="Arial" w:cs="Arial"/>
          <w:color w:val="auto"/>
          <w:sz w:val="22"/>
          <w:szCs w:val="22"/>
          <w:lang w:val="x-none"/>
        </w:rPr>
        <w:t xml:space="preserve"> não caracterizará direito </w:t>
      </w:r>
      <w:r w:rsidRPr="006F3709">
        <w:rPr>
          <w:rFonts w:ascii="Arial" w:hAnsi="Arial" w:cs="Arial"/>
          <w:color w:val="auto"/>
          <w:sz w:val="22"/>
          <w:szCs w:val="22"/>
        </w:rPr>
        <w:t xml:space="preserve">ao ingresso imediato na </w:t>
      </w:r>
      <w:r w:rsidR="003D654A" w:rsidRPr="006F3709">
        <w:rPr>
          <w:rFonts w:ascii="Arial" w:hAnsi="Arial" w:cs="Arial"/>
          <w:color w:val="auto"/>
          <w:sz w:val="22"/>
          <w:szCs w:val="22"/>
        </w:rPr>
        <w:t>Prefeitura de Quilombo</w:t>
      </w:r>
      <w:r w:rsidRPr="006F3709">
        <w:rPr>
          <w:rFonts w:ascii="Arial" w:hAnsi="Arial" w:cs="Arial"/>
          <w:color w:val="auto"/>
          <w:sz w:val="22"/>
          <w:szCs w:val="22"/>
          <w:lang w:val="x-none"/>
        </w:rPr>
        <w:t xml:space="preserve">, a qual, no prazo de validade, será efetuada conforme a necessidade </w:t>
      </w:r>
      <w:r w:rsidRPr="006F3709">
        <w:rPr>
          <w:rFonts w:ascii="Arial" w:hAnsi="Arial" w:cs="Arial"/>
          <w:color w:val="auto"/>
          <w:sz w:val="22"/>
          <w:szCs w:val="22"/>
        </w:rPr>
        <w:t>da instituição</w:t>
      </w:r>
      <w:r w:rsidRPr="006F3709">
        <w:rPr>
          <w:rFonts w:ascii="Arial" w:hAnsi="Arial" w:cs="Arial"/>
          <w:color w:val="auto"/>
          <w:sz w:val="22"/>
          <w:szCs w:val="22"/>
          <w:lang w:val="x-none"/>
        </w:rPr>
        <w:t>, respeitada a classificação obtida.</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1</w:t>
      </w:r>
      <w:r w:rsidR="00143607">
        <w:rPr>
          <w:rFonts w:ascii="Arial" w:hAnsi="Arial" w:cs="Arial"/>
          <w:color w:val="auto"/>
          <w:sz w:val="22"/>
          <w:szCs w:val="22"/>
        </w:rPr>
        <w:t>0</w:t>
      </w:r>
      <w:r w:rsidRPr="006F3709">
        <w:rPr>
          <w:rFonts w:ascii="Arial" w:hAnsi="Arial" w:cs="Arial"/>
          <w:color w:val="auto"/>
          <w:sz w:val="22"/>
          <w:szCs w:val="22"/>
          <w:lang w:val="x-none"/>
        </w:rPr>
        <w:t>.</w:t>
      </w:r>
      <w:r w:rsidRPr="006F3709">
        <w:rPr>
          <w:rFonts w:ascii="Arial" w:hAnsi="Arial" w:cs="Arial"/>
          <w:color w:val="auto"/>
          <w:sz w:val="22"/>
          <w:szCs w:val="22"/>
        </w:rPr>
        <w:t>2</w:t>
      </w:r>
      <w:r w:rsidRPr="006F3709">
        <w:rPr>
          <w:rFonts w:ascii="Arial" w:hAnsi="Arial" w:cs="Arial"/>
          <w:color w:val="auto"/>
          <w:sz w:val="22"/>
          <w:szCs w:val="22"/>
          <w:lang w:val="x-none"/>
        </w:rPr>
        <w:t xml:space="preserve">. Não poderão participar do </w:t>
      </w:r>
      <w:r w:rsidRPr="006F3709">
        <w:rPr>
          <w:rFonts w:ascii="Arial" w:hAnsi="Arial" w:cs="Arial"/>
          <w:color w:val="auto"/>
          <w:sz w:val="22"/>
          <w:szCs w:val="22"/>
        </w:rPr>
        <w:t>Processo Seletivo</w:t>
      </w:r>
      <w:r w:rsidRPr="006F3709">
        <w:rPr>
          <w:rFonts w:ascii="Arial" w:hAnsi="Arial" w:cs="Arial"/>
          <w:color w:val="auto"/>
          <w:sz w:val="22"/>
          <w:szCs w:val="22"/>
          <w:lang w:val="x-none"/>
        </w:rPr>
        <w:t xml:space="preserve"> os membros de quaisquer das comissões deste </w:t>
      </w:r>
      <w:r w:rsidRPr="006F3709">
        <w:rPr>
          <w:rFonts w:ascii="Arial" w:hAnsi="Arial" w:cs="Arial"/>
          <w:color w:val="auto"/>
          <w:sz w:val="22"/>
          <w:szCs w:val="22"/>
        </w:rPr>
        <w:t>Processo Seletivo</w:t>
      </w:r>
      <w:r w:rsidRPr="006F3709">
        <w:rPr>
          <w:rFonts w:ascii="Arial" w:hAnsi="Arial" w:cs="Arial"/>
          <w:color w:val="auto"/>
          <w:sz w:val="22"/>
          <w:szCs w:val="22"/>
          <w:lang w:val="x-none"/>
        </w:rPr>
        <w:t xml:space="preserve"> e os profissionais responsáveis pela elaboração das provas escrita e prática, assim como seus parentes consanguíneos ou por afinidade, em linha reta ou colateral, até segundo grau.</w:t>
      </w:r>
    </w:p>
    <w:p w:rsidR="001921FB" w:rsidRPr="006F3709" w:rsidRDefault="001921FB" w:rsidP="001921FB">
      <w:pPr>
        <w:spacing w:line="360" w:lineRule="auto"/>
        <w:jc w:val="both"/>
        <w:rPr>
          <w:rFonts w:ascii="Arial" w:hAnsi="Arial" w:cs="Arial"/>
          <w:color w:val="auto"/>
          <w:sz w:val="22"/>
          <w:szCs w:val="22"/>
        </w:rPr>
      </w:pPr>
      <w:r w:rsidRPr="006F3709">
        <w:rPr>
          <w:rFonts w:ascii="Arial" w:hAnsi="Arial" w:cs="Arial"/>
          <w:color w:val="auto"/>
          <w:sz w:val="22"/>
          <w:szCs w:val="22"/>
          <w:lang w:val="x-none"/>
        </w:rPr>
        <w:t>1</w:t>
      </w:r>
      <w:r w:rsidR="00143607">
        <w:rPr>
          <w:rFonts w:ascii="Arial" w:hAnsi="Arial" w:cs="Arial"/>
          <w:color w:val="auto"/>
          <w:sz w:val="22"/>
          <w:szCs w:val="22"/>
        </w:rPr>
        <w:t>0</w:t>
      </w:r>
      <w:r w:rsidRPr="006F3709">
        <w:rPr>
          <w:rFonts w:ascii="Arial" w:hAnsi="Arial" w:cs="Arial"/>
          <w:color w:val="auto"/>
          <w:sz w:val="22"/>
          <w:szCs w:val="22"/>
          <w:lang w:val="x-none"/>
        </w:rPr>
        <w:t>.</w:t>
      </w:r>
      <w:r w:rsidRPr="006F3709">
        <w:rPr>
          <w:rFonts w:ascii="Arial" w:hAnsi="Arial" w:cs="Arial"/>
          <w:color w:val="auto"/>
          <w:sz w:val="22"/>
          <w:szCs w:val="22"/>
        </w:rPr>
        <w:t>3</w:t>
      </w:r>
      <w:r w:rsidRPr="006F3709">
        <w:rPr>
          <w:rFonts w:ascii="Arial" w:hAnsi="Arial" w:cs="Arial"/>
          <w:color w:val="auto"/>
          <w:sz w:val="22"/>
          <w:szCs w:val="22"/>
          <w:lang w:val="x-none"/>
        </w:rPr>
        <w:t>. O</w:t>
      </w:r>
      <w:r w:rsidRPr="006F3709">
        <w:rPr>
          <w:rFonts w:ascii="Arial" w:hAnsi="Arial" w:cs="Arial"/>
          <w:color w:val="auto"/>
          <w:sz w:val="22"/>
          <w:szCs w:val="22"/>
        </w:rPr>
        <w:t xml:space="preserve"> não comparecimento do </w:t>
      </w:r>
      <w:r w:rsidRPr="006F3709">
        <w:rPr>
          <w:rFonts w:ascii="Arial" w:hAnsi="Arial" w:cs="Arial"/>
          <w:color w:val="auto"/>
          <w:sz w:val="22"/>
          <w:szCs w:val="22"/>
          <w:lang w:val="x-none"/>
        </w:rPr>
        <w:t xml:space="preserve">candidato </w:t>
      </w:r>
      <w:r w:rsidRPr="006F3709">
        <w:rPr>
          <w:rFonts w:ascii="Arial" w:hAnsi="Arial" w:cs="Arial"/>
          <w:color w:val="auto"/>
          <w:sz w:val="22"/>
          <w:szCs w:val="22"/>
        </w:rPr>
        <w:t>convocado no prazo, ou a não aceitação da vaga acarretará o cancelamento da sua classificação e, em consequência, será chamado o candidato a seguir classificado, obedecendo a ordem de classificação.</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1</w:t>
      </w:r>
      <w:r w:rsidR="00143607">
        <w:rPr>
          <w:rFonts w:ascii="Arial" w:hAnsi="Arial" w:cs="Arial"/>
          <w:color w:val="auto"/>
          <w:sz w:val="22"/>
          <w:szCs w:val="22"/>
        </w:rPr>
        <w:t>0</w:t>
      </w:r>
      <w:r w:rsidRPr="006F3709">
        <w:rPr>
          <w:rFonts w:ascii="Arial" w:hAnsi="Arial" w:cs="Arial"/>
          <w:color w:val="auto"/>
          <w:sz w:val="22"/>
          <w:szCs w:val="22"/>
          <w:lang w:val="x-none"/>
        </w:rPr>
        <w:t xml:space="preserve">.4. </w:t>
      </w:r>
      <w:r w:rsidRPr="006F3709">
        <w:rPr>
          <w:rFonts w:ascii="Arial" w:hAnsi="Arial" w:cs="Arial"/>
          <w:color w:val="auto"/>
          <w:sz w:val="22"/>
          <w:szCs w:val="22"/>
        </w:rPr>
        <w:t>A convo</w:t>
      </w:r>
      <w:r w:rsidR="003D654A" w:rsidRPr="006F3709">
        <w:rPr>
          <w:rFonts w:ascii="Arial" w:hAnsi="Arial" w:cs="Arial"/>
          <w:color w:val="auto"/>
          <w:sz w:val="22"/>
          <w:szCs w:val="22"/>
        </w:rPr>
        <w:t xml:space="preserve">cação dos candidatos será feita por meio de Edital de Convocação que será publicada no sítio oficial do Município </w:t>
      </w:r>
      <w:hyperlink r:id="rId8" w:history="1">
        <w:r w:rsidR="003D654A" w:rsidRPr="006F3709">
          <w:rPr>
            <w:rStyle w:val="Hyperlink"/>
            <w:rFonts w:ascii="Arial" w:hAnsi="Arial" w:cs="Arial"/>
            <w:color w:val="auto"/>
            <w:sz w:val="22"/>
            <w:szCs w:val="22"/>
          </w:rPr>
          <w:t>www.quilombo.sc.gov.br</w:t>
        </w:r>
      </w:hyperlink>
      <w:r w:rsidR="003D654A" w:rsidRPr="006F3709">
        <w:rPr>
          <w:rFonts w:ascii="Arial" w:hAnsi="Arial" w:cs="Arial"/>
          <w:color w:val="auto"/>
          <w:sz w:val="22"/>
          <w:szCs w:val="22"/>
        </w:rPr>
        <w:t xml:space="preserve"> e no Diário oficial dos Municípios – DOM, além de</w:t>
      </w:r>
      <w:r w:rsidRPr="006F3709">
        <w:rPr>
          <w:rFonts w:ascii="Arial" w:hAnsi="Arial" w:cs="Arial"/>
          <w:color w:val="auto"/>
          <w:sz w:val="22"/>
          <w:szCs w:val="22"/>
        </w:rPr>
        <w:t xml:space="preserve"> contato telefônico e não obtendo êxito, através de carta registrada, com base nos dados informados na ficha de inscrição ou posteriormente atualizados. É responsabilidade exclusiva do candidato manter seus dados atualizados</w:t>
      </w:r>
      <w:r w:rsidRPr="006F3709">
        <w:rPr>
          <w:rFonts w:ascii="Arial" w:hAnsi="Arial" w:cs="Arial"/>
          <w:color w:val="auto"/>
          <w:sz w:val="22"/>
          <w:szCs w:val="22"/>
          <w:lang w:val="x-none"/>
        </w:rPr>
        <w:t>.</w:t>
      </w:r>
    </w:p>
    <w:p w:rsidR="00C529E2" w:rsidRPr="006F3709" w:rsidRDefault="00143607" w:rsidP="001921FB">
      <w:pPr>
        <w:spacing w:line="360" w:lineRule="auto"/>
        <w:jc w:val="both"/>
        <w:rPr>
          <w:rFonts w:ascii="Arial" w:hAnsi="Arial" w:cs="Arial"/>
          <w:color w:val="auto"/>
          <w:sz w:val="22"/>
          <w:szCs w:val="22"/>
        </w:rPr>
      </w:pPr>
      <w:r>
        <w:rPr>
          <w:rFonts w:ascii="Arial" w:hAnsi="Arial" w:cs="Arial"/>
          <w:color w:val="auto"/>
          <w:sz w:val="22"/>
          <w:szCs w:val="22"/>
          <w:lang w:val="x-none"/>
        </w:rPr>
        <w:lastRenderedPageBreak/>
        <w:t>10</w:t>
      </w:r>
      <w:r w:rsidR="001921FB" w:rsidRPr="006F3709">
        <w:rPr>
          <w:rFonts w:ascii="Arial" w:hAnsi="Arial" w:cs="Arial"/>
          <w:color w:val="auto"/>
          <w:sz w:val="22"/>
          <w:szCs w:val="22"/>
          <w:lang w:val="x-none"/>
        </w:rPr>
        <w:t>.</w:t>
      </w:r>
      <w:r w:rsidR="001921FB" w:rsidRPr="006F3709">
        <w:rPr>
          <w:rFonts w:ascii="Arial" w:hAnsi="Arial" w:cs="Arial"/>
          <w:color w:val="auto"/>
          <w:sz w:val="22"/>
          <w:szCs w:val="22"/>
        </w:rPr>
        <w:t>5</w:t>
      </w:r>
      <w:r w:rsidR="001921FB" w:rsidRPr="006F3709">
        <w:rPr>
          <w:rFonts w:ascii="Arial" w:hAnsi="Arial" w:cs="Arial"/>
          <w:color w:val="auto"/>
          <w:sz w:val="22"/>
          <w:szCs w:val="22"/>
          <w:lang w:val="x-none"/>
        </w:rPr>
        <w:t xml:space="preserve">. A lista de inscritos, os gabaritos da prova escrita objetiva, a lista </w:t>
      </w:r>
      <w:r w:rsidR="001F4527" w:rsidRPr="006F3709">
        <w:rPr>
          <w:rFonts w:ascii="Arial" w:hAnsi="Arial" w:cs="Arial"/>
          <w:color w:val="auto"/>
          <w:sz w:val="22"/>
          <w:szCs w:val="22"/>
        </w:rPr>
        <w:t>preliminar</w:t>
      </w:r>
      <w:r w:rsidR="001F4527" w:rsidRPr="006F3709">
        <w:rPr>
          <w:rFonts w:ascii="Arial" w:hAnsi="Arial" w:cs="Arial"/>
          <w:color w:val="auto"/>
          <w:sz w:val="22"/>
          <w:szCs w:val="22"/>
          <w:lang w:val="x-none"/>
        </w:rPr>
        <w:t xml:space="preserve"> </w:t>
      </w:r>
      <w:r w:rsidR="001921FB" w:rsidRPr="006F3709">
        <w:rPr>
          <w:rFonts w:ascii="Arial" w:hAnsi="Arial" w:cs="Arial"/>
          <w:color w:val="auto"/>
          <w:sz w:val="22"/>
          <w:szCs w:val="22"/>
          <w:lang w:val="x-none"/>
        </w:rPr>
        <w:t xml:space="preserve">de classificados, deste Edital de </w:t>
      </w:r>
      <w:r w:rsidR="001921FB" w:rsidRPr="006F3709">
        <w:rPr>
          <w:rFonts w:ascii="Arial" w:hAnsi="Arial" w:cs="Arial"/>
          <w:color w:val="auto"/>
          <w:sz w:val="22"/>
          <w:szCs w:val="22"/>
        </w:rPr>
        <w:t>Processo Seletivo</w:t>
      </w:r>
      <w:r w:rsidR="001921FB" w:rsidRPr="006F3709">
        <w:rPr>
          <w:rFonts w:ascii="Arial" w:hAnsi="Arial" w:cs="Arial"/>
          <w:color w:val="auto"/>
          <w:sz w:val="22"/>
          <w:szCs w:val="22"/>
          <w:lang w:val="x-none"/>
        </w:rPr>
        <w:t>, serão publicados</w:t>
      </w:r>
      <w:r w:rsidR="00C529E2" w:rsidRPr="006F3709">
        <w:rPr>
          <w:rFonts w:ascii="Arial" w:hAnsi="Arial" w:cs="Arial"/>
          <w:color w:val="auto"/>
          <w:sz w:val="22"/>
          <w:szCs w:val="22"/>
        </w:rPr>
        <w:t xml:space="preserve"> no sítio oficial do Município de Quilombo, sendo: </w:t>
      </w:r>
      <w:r w:rsidR="003D654A" w:rsidRPr="006F3709">
        <w:rPr>
          <w:rFonts w:ascii="Arial" w:hAnsi="Arial" w:cs="Arial"/>
          <w:b/>
          <w:color w:val="auto"/>
          <w:sz w:val="22"/>
          <w:szCs w:val="22"/>
        </w:rPr>
        <w:t>www.</w:t>
      </w:r>
      <w:r w:rsidR="00C529E2" w:rsidRPr="006F3709">
        <w:rPr>
          <w:rFonts w:ascii="Arial" w:hAnsi="Arial" w:cs="Arial"/>
          <w:b/>
          <w:color w:val="auto"/>
          <w:sz w:val="22"/>
          <w:szCs w:val="22"/>
        </w:rPr>
        <w:t>quilombo.sc.gov.br.</w:t>
      </w:r>
    </w:p>
    <w:p w:rsidR="00C529E2" w:rsidRPr="006F3709" w:rsidRDefault="00C529E2" w:rsidP="001921FB">
      <w:pPr>
        <w:spacing w:line="360" w:lineRule="auto"/>
        <w:jc w:val="both"/>
        <w:rPr>
          <w:rFonts w:ascii="Arial" w:hAnsi="Arial" w:cs="Arial"/>
          <w:color w:val="auto"/>
          <w:sz w:val="22"/>
          <w:szCs w:val="22"/>
        </w:rPr>
      </w:pPr>
      <w:r w:rsidRPr="006F3709">
        <w:rPr>
          <w:rFonts w:ascii="Arial" w:hAnsi="Arial" w:cs="Arial"/>
          <w:color w:val="auto"/>
          <w:sz w:val="22"/>
          <w:szCs w:val="22"/>
        </w:rPr>
        <w:t>1</w:t>
      </w:r>
      <w:r w:rsidR="00143607">
        <w:rPr>
          <w:rFonts w:ascii="Arial" w:hAnsi="Arial" w:cs="Arial"/>
          <w:color w:val="auto"/>
          <w:sz w:val="22"/>
          <w:szCs w:val="22"/>
        </w:rPr>
        <w:t>0</w:t>
      </w:r>
      <w:r w:rsidRPr="006F3709">
        <w:rPr>
          <w:rFonts w:ascii="Arial" w:hAnsi="Arial" w:cs="Arial"/>
          <w:color w:val="auto"/>
          <w:sz w:val="22"/>
          <w:szCs w:val="22"/>
        </w:rPr>
        <w:t xml:space="preserve">.5.1 A lista de homologação das inscrições, da classificação final e dos demais atos deste Processo Seletivo não especificados no item 11.5, serão publicados no sítio oficial do Município de Quilombo, sendo: </w:t>
      </w:r>
      <w:r w:rsidR="003D654A" w:rsidRPr="006F3709">
        <w:rPr>
          <w:rFonts w:ascii="Arial" w:hAnsi="Arial" w:cs="Arial"/>
          <w:b/>
          <w:color w:val="auto"/>
          <w:sz w:val="22"/>
          <w:szCs w:val="22"/>
        </w:rPr>
        <w:t>www.</w:t>
      </w:r>
      <w:r w:rsidRPr="006F3709">
        <w:rPr>
          <w:rFonts w:ascii="Arial" w:hAnsi="Arial" w:cs="Arial"/>
          <w:b/>
          <w:color w:val="auto"/>
          <w:sz w:val="22"/>
          <w:szCs w:val="22"/>
        </w:rPr>
        <w:t xml:space="preserve">quilombo.sc.gov.br </w:t>
      </w:r>
      <w:r w:rsidRPr="006F3709">
        <w:rPr>
          <w:rFonts w:ascii="Arial" w:hAnsi="Arial" w:cs="Arial"/>
          <w:color w:val="auto"/>
          <w:sz w:val="22"/>
          <w:szCs w:val="22"/>
        </w:rPr>
        <w:t>e no Diário Oficial dos Municípios – DOM.</w:t>
      </w: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lang w:val="x-none"/>
        </w:rPr>
        <w:t>10</w:t>
      </w:r>
      <w:r w:rsidR="001921FB" w:rsidRPr="006F3709">
        <w:rPr>
          <w:rFonts w:ascii="Arial" w:hAnsi="Arial" w:cs="Arial"/>
          <w:color w:val="auto"/>
          <w:sz w:val="22"/>
          <w:szCs w:val="22"/>
          <w:lang w:val="x-none"/>
        </w:rPr>
        <w:t>.</w:t>
      </w:r>
      <w:r w:rsidR="006F3709" w:rsidRPr="006F3709">
        <w:rPr>
          <w:rFonts w:ascii="Arial" w:hAnsi="Arial" w:cs="Arial"/>
          <w:color w:val="auto"/>
          <w:sz w:val="22"/>
          <w:szCs w:val="22"/>
        </w:rPr>
        <w:t>6</w:t>
      </w:r>
      <w:r w:rsidR="001921FB" w:rsidRPr="006F3709">
        <w:rPr>
          <w:rFonts w:ascii="Arial" w:hAnsi="Arial" w:cs="Arial"/>
          <w:color w:val="auto"/>
          <w:sz w:val="22"/>
          <w:szCs w:val="22"/>
          <w:lang w:val="x-none"/>
        </w:rPr>
        <w:t>. Itens deste Edital poderão sofrer eventuais alterações, atualizações ou acréscimos, circunstâncias que serão mencionadas em adendo ou aviso a ser publicado, na forma do item 11.</w:t>
      </w:r>
      <w:r w:rsidR="001921FB" w:rsidRPr="006F3709">
        <w:rPr>
          <w:rFonts w:ascii="Arial" w:hAnsi="Arial" w:cs="Arial"/>
          <w:color w:val="auto"/>
          <w:sz w:val="22"/>
          <w:szCs w:val="22"/>
        </w:rPr>
        <w:t>8</w:t>
      </w:r>
      <w:r w:rsidR="001921FB" w:rsidRPr="006F3709">
        <w:rPr>
          <w:rFonts w:ascii="Arial" w:hAnsi="Arial" w:cs="Arial"/>
          <w:color w:val="auto"/>
          <w:sz w:val="22"/>
          <w:szCs w:val="22"/>
          <w:lang w:val="x-none"/>
        </w:rPr>
        <w:t xml:space="preserve"> deste Edital.</w:t>
      </w:r>
    </w:p>
    <w:p w:rsidR="001921FB" w:rsidRPr="006F3709" w:rsidRDefault="001921FB" w:rsidP="001921FB">
      <w:pPr>
        <w:spacing w:line="360" w:lineRule="auto"/>
        <w:jc w:val="both"/>
        <w:rPr>
          <w:rFonts w:ascii="Arial" w:hAnsi="Arial" w:cs="Arial"/>
          <w:color w:val="auto"/>
          <w:sz w:val="22"/>
          <w:szCs w:val="22"/>
        </w:rPr>
      </w:pPr>
      <w:r w:rsidRPr="006F3709">
        <w:rPr>
          <w:rFonts w:ascii="Arial" w:hAnsi="Arial" w:cs="Arial"/>
          <w:color w:val="auto"/>
          <w:sz w:val="22"/>
          <w:szCs w:val="22"/>
          <w:lang w:val="x-none"/>
        </w:rPr>
        <w:t>1</w:t>
      </w:r>
      <w:r w:rsidR="00143607">
        <w:rPr>
          <w:rFonts w:ascii="Arial" w:hAnsi="Arial" w:cs="Arial"/>
          <w:color w:val="auto"/>
          <w:sz w:val="22"/>
          <w:szCs w:val="22"/>
        </w:rPr>
        <w:t>0</w:t>
      </w:r>
      <w:r w:rsidRPr="006F3709">
        <w:rPr>
          <w:rFonts w:ascii="Arial" w:hAnsi="Arial" w:cs="Arial"/>
          <w:color w:val="auto"/>
          <w:sz w:val="22"/>
          <w:szCs w:val="22"/>
          <w:lang w:val="x-none"/>
        </w:rPr>
        <w:t>.</w:t>
      </w:r>
      <w:r w:rsidR="006F3709" w:rsidRPr="006F3709">
        <w:rPr>
          <w:rFonts w:ascii="Arial" w:hAnsi="Arial" w:cs="Arial"/>
          <w:color w:val="auto"/>
          <w:sz w:val="22"/>
          <w:szCs w:val="22"/>
        </w:rPr>
        <w:t>7</w:t>
      </w:r>
      <w:r w:rsidRPr="006F3709">
        <w:rPr>
          <w:rFonts w:ascii="Arial" w:hAnsi="Arial" w:cs="Arial"/>
          <w:color w:val="auto"/>
          <w:sz w:val="22"/>
          <w:szCs w:val="22"/>
          <w:lang w:val="x-none"/>
        </w:rPr>
        <w:t xml:space="preserve">. É de responsabilidade dos candidatos acompanharem as publicações relativas à </w:t>
      </w:r>
      <w:r w:rsidRPr="006F3709">
        <w:rPr>
          <w:rFonts w:ascii="Arial" w:hAnsi="Arial" w:cs="Arial"/>
          <w:color w:val="auto"/>
          <w:sz w:val="22"/>
          <w:szCs w:val="22"/>
        </w:rPr>
        <w:t>este Edital de Processo Seletivo Público Simplificado.</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1</w:t>
      </w:r>
      <w:r w:rsidR="00143607">
        <w:rPr>
          <w:rFonts w:ascii="Arial" w:hAnsi="Arial" w:cs="Arial"/>
          <w:color w:val="auto"/>
          <w:sz w:val="22"/>
          <w:szCs w:val="22"/>
        </w:rPr>
        <w:t>0</w:t>
      </w:r>
      <w:r w:rsidRPr="006F3709">
        <w:rPr>
          <w:rFonts w:ascii="Arial" w:hAnsi="Arial" w:cs="Arial"/>
          <w:color w:val="auto"/>
          <w:sz w:val="22"/>
          <w:szCs w:val="22"/>
          <w:lang w:val="x-none"/>
        </w:rPr>
        <w:t>.</w:t>
      </w:r>
      <w:r w:rsidR="006F3709" w:rsidRPr="006F3709">
        <w:rPr>
          <w:rFonts w:ascii="Arial" w:hAnsi="Arial" w:cs="Arial"/>
          <w:color w:val="auto"/>
          <w:sz w:val="22"/>
          <w:szCs w:val="22"/>
        </w:rPr>
        <w:t>8</w:t>
      </w:r>
      <w:r w:rsidRPr="006F3709">
        <w:rPr>
          <w:rFonts w:ascii="Arial" w:hAnsi="Arial" w:cs="Arial"/>
          <w:color w:val="auto"/>
          <w:sz w:val="22"/>
          <w:szCs w:val="22"/>
          <w:lang w:val="x-none"/>
        </w:rPr>
        <w:t xml:space="preserve">. Os casos não previstos, relativos à realização deste </w:t>
      </w:r>
      <w:r w:rsidRPr="006F3709">
        <w:rPr>
          <w:rFonts w:ascii="Arial" w:hAnsi="Arial" w:cs="Arial"/>
          <w:color w:val="auto"/>
          <w:sz w:val="22"/>
          <w:szCs w:val="22"/>
        </w:rPr>
        <w:t>Processo Seletivo</w:t>
      </w:r>
      <w:r w:rsidRPr="006F3709">
        <w:rPr>
          <w:rFonts w:ascii="Arial" w:hAnsi="Arial" w:cs="Arial"/>
          <w:color w:val="auto"/>
          <w:sz w:val="22"/>
          <w:szCs w:val="22"/>
          <w:lang w:val="x-none"/>
        </w:rPr>
        <w:t xml:space="preserve">, serão resolvidos pela Comissão </w:t>
      </w:r>
      <w:r w:rsidRPr="006F3709">
        <w:rPr>
          <w:rFonts w:ascii="Arial" w:hAnsi="Arial" w:cs="Arial"/>
          <w:color w:val="auto"/>
          <w:sz w:val="22"/>
          <w:szCs w:val="22"/>
        </w:rPr>
        <w:t>Especial</w:t>
      </w:r>
      <w:r w:rsidRPr="006F3709">
        <w:rPr>
          <w:rFonts w:ascii="Arial" w:hAnsi="Arial" w:cs="Arial"/>
          <w:color w:val="auto"/>
          <w:sz w:val="22"/>
          <w:szCs w:val="22"/>
          <w:lang w:val="x-none"/>
        </w:rPr>
        <w:t>, designada pel</w:t>
      </w:r>
      <w:r w:rsidRPr="006F3709">
        <w:rPr>
          <w:rFonts w:ascii="Arial" w:hAnsi="Arial" w:cs="Arial"/>
          <w:color w:val="auto"/>
          <w:sz w:val="22"/>
          <w:szCs w:val="22"/>
        </w:rPr>
        <w:t>o</w:t>
      </w:r>
      <w:r w:rsidRPr="006F3709">
        <w:rPr>
          <w:rFonts w:ascii="Arial" w:hAnsi="Arial" w:cs="Arial"/>
          <w:color w:val="auto"/>
          <w:sz w:val="22"/>
          <w:szCs w:val="22"/>
          <w:lang w:val="x-none"/>
        </w:rPr>
        <w:t xml:space="preserve"> </w:t>
      </w:r>
      <w:r w:rsidR="006F3709" w:rsidRPr="006F3709">
        <w:rPr>
          <w:rFonts w:ascii="Arial" w:hAnsi="Arial" w:cs="Arial"/>
          <w:color w:val="auto"/>
          <w:sz w:val="22"/>
          <w:szCs w:val="22"/>
        </w:rPr>
        <w:t>Prefeito, por meio de ato oficial</w:t>
      </w:r>
      <w:r w:rsidRPr="006F3709">
        <w:rPr>
          <w:rFonts w:ascii="Arial" w:hAnsi="Arial" w:cs="Arial"/>
          <w:color w:val="auto"/>
          <w:sz w:val="22"/>
          <w:szCs w:val="22"/>
          <w:lang w:val="x-none"/>
        </w:rPr>
        <w:t>.</w:t>
      </w:r>
    </w:p>
    <w:p w:rsidR="001921FB" w:rsidRPr="006F3709" w:rsidRDefault="001921FB" w:rsidP="001921FB">
      <w:pPr>
        <w:spacing w:line="360" w:lineRule="auto"/>
        <w:jc w:val="both"/>
        <w:rPr>
          <w:rFonts w:ascii="Arial" w:hAnsi="Arial" w:cs="Arial"/>
          <w:color w:val="auto"/>
          <w:sz w:val="22"/>
          <w:szCs w:val="22"/>
          <w:lang w:val="x-none"/>
        </w:rPr>
      </w:pPr>
      <w:r w:rsidRPr="006F3709">
        <w:rPr>
          <w:rFonts w:ascii="Arial" w:hAnsi="Arial" w:cs="Arial"/>
          <w:color w:val="auto"/>
          <w:sz w:val="22"/>
          <w:szCs w:val="22"/>
        </w:rPr>
        <w:t>1</w:t>
      </w:r>
      <w:r w:rsidR="00143607">
        <w:rPr>
          <w:rFonts w:ascii="Arial" w:hAnsi="Arial" w:cs="Arial"/>
          <w:color w:val="auto"/>
          <w:sz w:val="22"/>
          <w:szCs w:val="22"/>
        </w:rPr>
        <w:t>0</w:t>
      </w:r>
      <w:r w:rsidRPr="006F3709">
        <w:rPr>
          <w:rFonts w:ascii="Arial" w:hAnsi="Arial" w:cs="Arial"/>
          <w:color w:val="auto"/>
          <w:sz w:val="22"/>
          <w:szCs w:val="22"/>
        </w:rPr>
        <w:t>.6</w:t>
      </w:r>
      <w:r w:rsidRPr="006F3709">
        <w:rPr>
          <w:rFonts w:ascii="Arial" w:hAnsi="Arial" w:cs="Arial"/>
          <w:color w:val="auto"/>
          <w:sz w:val="22"/>
          <w:szCs w:val="22"/>
          <w:lang w:val="x-none"/>
        </w:rPr>
        <w:t xml:space="preserve">. O foro para dirimir qualquer questão relacionada ao </w:t>
      </w:r>
      <w:r w:rsidRPr="006F3709">
        <w:rPr>
          <w:rFonts w:ascii="Arial" w:hAnsi="Arial" w:cs="Arial"/>
          <w:color w:val="auto"/>
          <w:sz w:val="22"/>
          <w:szCs w:val="22"/>
        </w:rPr>
        <w:t>Processo Seletivo</w:t>
      </w:r>
      <w:r w:rsidRPr="006F3709">
        <w:rPr>
          <w:rFonts w:ascii="Arial" w:hAnsi="Arial" w:cs="Arial"/>
          <w:color w:val="auto"/>
          <w:sz w:val="22"/>
          <w:szCs w:val="22"/>
          <w:lang w:val="x-none"/>
        </w:rPr>
        <w:t xml:space="preserve"> de que trata este Edital é o da Comarca de </w:t>
      </w:r>
      <w:r w:rsidR="006F3709" w:rsidRPr="006F3709">
        <w:rPr>
          <w:rFonts w:ascii="Arial" w:hAnsi="Arial" w:cs="Arial"/>
          <w:color w:val="auto"/>
          <w:sz w:val="22"/>
          <w:szCs w:val="22"/>
        </w:rPr>
        <w:t>Quilombo/</w:t>
      </w:r>
      <w:r w:rsidRPr="006F3709">
        <w:rPr>
          <w:rFonts w:ascii="Arial" w:hAnsi="Arial" w:cs="Arial"/>
          <w:color w:val="auto"/>
          <w:sz w:val="22"/>
          <w:szCs w:val="22"/>
          <w:lang w:val="x-none"/>
        </w:rPr>
        <w:t xml:space="preserve"> SC.</w:t>
      </w:r>
    </w:p>
    <w:p w:rsidR="001921FB" w:rsidRPr="006F3709" w:rsidRDefault="00143607" w:rsidP="001921FB">
      <w:pPr>
        <w:spacing w:line="360" w:lineRule="auto"/>
        <w:jc w:val="both"/>
        <w:rPr>
          <w:rFonts w:ascii="Arial" w:hAnsi="Arial" w:cs="Arial"/>
          <w:color w:val="auto"/>
          <w:sz w:val="22"/>
          <w:szCs w:val="22"/>
          <w:lang w:val="x-none"/>
        </w:rPr>
      </w:pPr>
      <w:r>
        <w:rPr>
          <w:rFonts w:ascii="Arial" w:hAnsi="Arial" w:cs="Arial"/>
          <w:color w:val="auto"/>
          <w:sz w:val="22"/>
          <w:szCs w:val="22"/>
          <w:lang w:val="x-none"/>
        </w:rPr>
        <w:t>10</w:t>
      </w:r>
      <w:r w:rsidR="001921FB" w:rsidRPr="006F3709">
        <w:rPr>
          <w:rFonts w:ascii="Arial" w:hAnsi="Arial" w:cs="Arial"/>
          <w:color w:val="auto"/>
          <w:sz w:val="22"/>
          <w:szCs w:val="22"/>
          <w:lang w:val="x-none"/>
        </w:rPr>
        <w:t>.7. Integram o presente Edital os seguintes Anexos:</w:t>
      </w:r>
    </w:p>
    <w:p w:rsidR="001921FB" w:rsidRDefault="001921FB" w:rsidP="001921FB">
      <w:pPr>
        <w:tabs>
          <w:tab w:val="left" w:pos="540"/>
          <w:tab w:val="left" w:pos="1980"/>
        </w:tabs>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1</w:t>
      </w:r>
      <w:r w:rsidR="00143607">
        <w:rPr>
          <w:rFonts w:ascii="Arial" w:hAnsi="Arial" w:cs="Arial"/>
          <w:color w:val="auto"/>
          <w:sz w:val="22"/>
          <w:szCs w:val="22"/>
        </w:rPr>
        <w:t>0</w:t>
      </w:r>
      <w:r w:rsidRPr="006F3709">
        <w:rPr>
          <w:rFonts w:ascii="Arial" w:hAnsi="Arial" w:cs="Arial"/>
          <w:color w:val="auto"/>
          <w:sz w:val="22"/>
          <w:szCs w:val="22"/>
          <w:lang w:val="x-none"/>
        </w:rPr>
        <w:t>.7.1. Anexo I – Conteúdo programático da prova escrita;</w:t>
      </w:r>
    </w:p>
    <w:p w:rsidR="00050392" w:rsidRPr="00050392" w:rsidRDefault="00050392" w:rsidP="001921FB">
      <w:pPr>
        <w:tabs>
          <w:tab w:val="left" w:pos="540"/>
          <w:tab w:val="left" w:pos="1980"/>
        </w:tabs>
        <w:spacing w:line="360" w:lineRule="auto"/>
        <w:jc w:val="both"/>
        <w:rPr>
          <w:rFonts w:ascii="Arial" w:hAnsi="Arial" w:cs="Arial"/>
          <w:color w:val="auto"/>
          <w:sz w:val="22"/>
          <w:szCs w:val="22"/>
        </w:rPr>
      </w:pPr>
      <w:r>
        <w:rPr>
          <w:rFonts w:ascii="Arial" w:hAnsi="Arial" w:cs="Arial"/>
          <w:color w:val="auto"/>
          <w:sz w:val="22"/>
          <w:szCs w:val="22"/>
        </w:rPr>
        <w:t>1</w:t>
      </w:r>
      <w:r w:rsidR="00143607">
        <w:rPr>
          <w:rFonts w:ascii="Arial" w:hAnsi="Arial" w:cs="Arial"/>
          <w:color w:val="auto"/>
          <w:sz w:val="22"/>
          <w:szCs w:val="22"/>
        </w:rPr>
        <w:t>0</w:t>
      </w:r>
      <w:r>
        <w:rPr>
          <w:rFonts w:ascii="Arial" w:hAnsi="Arial" w:cs="Arial"/>
          <w:color w:val="auto"/>
          <w:sz w:val="22"/>
          <w:szCs w:val="22"/>
        </w:rPr>
        <w:t>.7.2 Anexo II – Atribuições dos Cargos</w:t>
      </w:r>
    </w:p>
    <w:p w:rsidR="001921FB" w:rsidRPr="006F3709" w:rsidRDefault="001921FB" w:rsidP="001921FB">
      <w:pPr>
        <w:tabs>
          <w:tab w:val="left" w:pos="540"/>
          <w:tab w:val="left" w:pos="1980"/>
        </w:tabs>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1</w:t>
      </w:r>
      <w:r w:rsidR="00143607">
        <w:rPr>
          <w:rFonts w:ascii="Arial" w:hAnsi="Arial" w:cs="Arial"/>
          <w:color w:val="auto"/>
          <w:sz w:val="22"/>
          <w:szCs w:val="22"/>
        </w:rPr>
        <w:t>0</w:t>
      </w:r>
      <w:r w:rsidRPr="006F3709">
        <w:rPr>
          <w:rFonts w:ascii="Arial" w:hAnsi="Arial" w:cs="Arial"/>
          <w:color w:val="auto"/>
          <w:sz w:val="22"/>
          <w:szCs w:val="22"/>
          <w:lang w:val="x-none"/>
        </w:rPr>
        <w:t>.7.3. Anexo II</w:t>
      </w:r>
      <w:r w:rsidR="005646D9">
        <w:rPr>
          <w:rFonts w:ascii="Arial" w:hAnsi="Arial" w:cs="Arial"/>
          <w:color w:val="auto"/>
          <w:sz w:val="22"/>
          <w:szCs w:val="22"/>
        </w:rPr>
        <w:t>I</w:t>
      </w:r>
      <w:r w:rsidRPr="006F3709">
        <w:rPr>
          <w:rFonts w:ascii="Arial" w:hAnsi="Arial" w:cs="Arial"/>
          <w:color w:val="auto"/>
          <w:sz w:val="22"/>
          <w:szCs w:val="22"/>
          <w:lang w:val="x-none"/>
        </w:rPr>
        <w:t xml:space="preserve"> – Normas para realização das provas;</w:t>
      </w:r>
    </w:p>
    <w:p w:rsidR="001921FB" w:rsidRPr="006F3709" w:rsidRDefault="001921FB" w:rsidP="001921FB">
      <w:pPr>
        <w:tabs>
          <w:tab w:val="left" w:pos="540"/>
          <w:tab w:val="left" w:pos="1980"/>
        </w:tabs>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1</w:t>
      </w:r>
      <w:r w:rsidR="00143607">
        <w:rPr>
          <w:rFonts w:ascii="Arial" w:hAnsi="Arial" w:cs="Arial"/>
          <w:color w:val="auto"/>
          <w:sz w:val="22"/>
          <w:szCs w:val="22"/>
        </w:rPr>
        <w:t>0</w:t>
      </w:r>
      <w:r w:rsidRPr="006F3709">
        <w:rPr>
          <w:rFonts w:ascii="Arial" w:hAnsi="Arial" w:cs="Arial"/>
          <w:color w:val="auto"/>
          <w:sz w:val="22"/>
          <w:szCs w:val="22"/>
          <w:lang w:val="x-none"/>
        </w:rPr>
        <w:t>.7.</w:t>
      </w:r>
      <w:r w:rsidRPr="006F3709">
        <w:rPr>
          <w:rFonts w:ascii="Arial" w:hAnsi="Arial" w:cs="Arial"/>
          <w:color w:val="auto"/>
          <w:sz w:val="22"/>
          <w:szCs w:val="22"/>
        </w:rPr>
        <w:t>4</w:t>
      </w:r>
      <w:r w:rsidRPr="006F3709">
        <w:rPr>
          <w:rFonts w:ascii="Arial" w:hAnsi="Arial" w:cs="Arial"/>
          <w:color w:val="auto"/>
          <w:sz w:val="22"/>
          <w:szCs w:val="22"/>
          <w:lang w:val="x-none"/>
        </w:rPr>
        <w:t xml:space="preserve">. Anexo </w:t>
      </w:r>
      <w:r w:rsidR="005646D9">
        <w:rPr>
          <w:rFonts w:ascii="Arial" w:hAnsi="Arial" w:cs="Arial"/>
          <w:color w:val="auto"/>
          <w:sz w:val="22"/>
          <w:szCs w:val="22"/>
        </w:rPr>
        <w:t>IV</w:t>
      </w:r>
      <w:r w:rsidRPr="006F3709">
        <w:rPr>
          <w:rFonts w:ascii="Arial" w:hAnsi="Arial" w:cs="Arial"/>
          <w:color w:val="auto"/>
          <w:sz w:val="22"/>
          <w:szCs w:val="22"/>
          <w:lang w:val="x-none"/>
        </w:rPr>
        <w:t xml:space="preserve"> – Declaração para candidatos portadores de deficiência;</w:t>
      </w:r>
    </w:p>
    <w:p w:rsidR="001921FB" w:rsidRPr="006F3709" w:rsidRDefault="001921FB" w:rsidP="001921FB">
      <w:pPr>
        <w:tabs>
          <w:tab w:val="left" w:pos="540"/>
          <w:tab w:val="left" w:pos="1980"/>
        </w:tabs>
        <w:spacing w:line="360" w:lineRule="auto"/>
        <w:jc w:val="both"/>
        <w:rPr>
          <w:rFonts w:ascii="Arial" w:hAnsi="Arial" w:cs="Arial"/>
          <w:color w:val="auto"/>
          <w:sz w:val="22"/>
          <w:szCs w:val="22"/>
          <w:lang w:val="x-none"/>
        </w:rPr>
      </w:pPr>
      <w:r w:rsidRPr="006F3709">
        <w:rPr>
          <w:rFonts w:ascii="Arial" w:hAnsi="Arial" w:cs="Arial"/>
          <w:color w:val="auto"/>
          <w:sz w:val="22"/>
          <w:szCs w:val="22"/>
          <w:lang w:val="x-none"/>
        </w:rPr>
        <w:t>1</w:t>
      </w:r>
      <w:r w:rsidR="00143607">
        <w:rPr>
          <w:rFonts w:ascii="Arial" w:hAnsi="Arial" w:cs="Arial"/>
          <w:color w:val="auto"/>
          <w:sz w:val="22"/>
          <w:szCs w:val="22"/>
        </w:rPr>
        <w:t>0</w:t>
      </w:r>
      <w:r w:rsidRPr="006F3709">
        <w:rPr>
          <w:rFonts w:ascii="Arial" w:hAnsi="Arial" w:cs="Arial"/>
          <w:color w:val="auto"/>
          <w:sz w:val="22"/>
          <w:szCs w:val="22"/>
          <w:lang w:val="x-none"/>
        </w:rPr>
        <w:t>.7.</w:t>
      </w:r>
      <w:r w:rsidRPr="006F3709">
        <w:rPr>
          <w:rFonts w:ascii="Arial" w:hAnsi="Arial" w:cs="Arial"/>
          <w:color w:val="auto"/>
          <w:sz w:val="22"/>
          <w:szCs w:val="22"/>
        </w:rPr>
        <w:t>5</w:t>
      </w:r>
      <w:r w:rsidRPr="006F3709">
        <w:rPr>
          <w:rFonts w:ascii="Arial" w:hAnsi="Arial" w:cs="Arial"/>
          <w:color w:val="auto"/>
          <w:sz w:val="22"/>
          <w:szCs w:val="22"/>
          <w:lang w:val="x-none"/>
        </w:rPr>
        <w:t>. Anexo V – Cronograma.</w:t>
      </w:r>
    </w:p>
    <w:p w:rsidR="001921FB" w:rsidRPr="006F3709" w:rsidRDefault="001921FB" w:rsidP="001921FB">
      <w:pPr>
        <w:tabs>
          <w:tab w:val="left" w:pos="540"/>
          <w:tab w:val="left" w:pos="1980"/>
        </w:tabs>
        <w:spacing w:line="100" w:lineRule="atLeast"/>
        <w:jc w:val="both"/>
        <w:rPr>
          <w:rFonts w:ascii="Arial" w:hAnsi="Arial" w:cs="Arial"/>
          <w:color w:val="auto"/>
          <w:sz w:val="22"/>
          <w:szCs w:val="22"/>
        </w:rPr>
      </w:pPr>
    </w:p>
    <w:p w:rsidR="001921FB" w:rsidRPr="006F3709" w:rsidRDefault="001921FB" w:rsidP="001921FB">
      <w:pPr>
        <w:tabs>
          <w:tab w:val="left" w:pos="540"/>
          <w:tab w:val="left" w:pos="1980"/>
        </w:tabs>
        <w:spacing w:line="100" w:lineRule="atLeast"/>
        <w:jc w:val="both"/>
        <w:rPr>
          <w:rFonts w:ascii="Arial" w:hAnsi="Arial" w:cs="Arial"/>
          <w:color w:val="auto"/>
          <w:sz w:val="22"/>
          <w:szCs w:val="22"/>
        </w:rPr>
      </w:pPr>
    </w:p>
    <w:p w:rsidR="001921FB" w:rsidRPr="006F3709" w:rsidRDefault="006F3709" w:rsidP="006F3709">
      <w:pPr>
        <w:tabs>
          <w:tab w:val="left" w:pos="540"/>
          <w:tab w:val="left" w:pos="1980"/>
        </w:tabs>
        <w:spacing w:line="100" w:lineRule="atLeast"/>
        <w:jc w:val="right"/>
        <w:rPr>
          <w:rFonts w:ascii="Arial" w:hAnsi="Arial" w:cs="Arial"/>
          <w:color w:val="auto"/>
          <w:sz w:val="22"/>
          <w:szCs w:val="22"/>
          <w:lang w:val="x-none"/>
        </w:rPr>
      </w:pPr>
      <w:r w:rsidRPr="006F3709">
        <w:rPr>
          <w:rFonts w:ascii="Arial" w:hAnsi="Arial" w:cs="Arial"/>
          <w:color w:val="auto"/>
          <w:sz w:val="22"/>
          <w:szCs w:val="22"/>
        </w:rPr>
        <w:t>Quilombo/SC, 14 de novembro de 2018</w:t>
      </w:r>
      <w:r w:rsidR="001921FB" w:rsidRPr="006F3709">
        <w:rPr>
          <w:rFonts w:ascii="Arial" w:hAnsi="Arial" w:cs="Arial"/>
          <w:color w:val="auto"/>
          <w:sz w:val="22"/>
          <w:szCs w:val="22"/>
        </w:rPr>
        <w:t>.</w:t>
      </w:r>
    </w:p>
    <w:p w:rsidR="001921FB" w:rsidRPr="006F3709" w:rsidRDefault="001921FB" w:rsidP="001921FB">
      <w:pPr>
        <w:spacing w:line="100" w:lineRule="atLeast"/>
        <w:jc w:val="center"/>
        <w:rPr>
          <w:rFonts w:ascii="Arial" w:hAnsi="Arial" w:cs="Arial"/>
          <w:color w:val="auto"/>
          <w:sz w:val="22"/>
          <w:szCs w:val="22"/>
        </w:rPr>
      </w:pPr>
    </w:p>
    <w:p w:rsidR="001921FB" w:rsidRPr="006F3709" w:rsidRDefault="001921FB" w:rsidP="001921FB">
      <w:pPr>
        <w:spacing w:line="100" w:lineRule="atLeast"/>
        <w:jc w:val="center"/>
        <w:rPr>
          <w:rFonts w:ascii="Arial" w:hAnsi="Arial" w:cs="Arial"/>
          <w:color w:val="auto"/>
          <w:sz w:val="22"/>
          <w:szCs w:val="22"/>
        </w:rPr>
      </w:pPr>
    </w:p>
    <w:p w:rsidR="001921FB" w:rsidRPr="006F3709" w:rsidRDefault="001921FB" w:rsidP="001921FB">
      <w:pPr>
        <w:spacing w:line="100" w:lineRule="atLeast"/>
        <w:jc w:val="center"/>
        <w:rPr>
          <w:rFonts w:ascii="Arial" w:hAnsi="Arial" w:cs="Arial"/>
          <w:color w:val="auto"/>
          <w:sz w:val="22"/>
          <w:szCs w:val="22"/>
        </w:rPr>
      </w:pPr>
    </w:p>
    <w:p w:rsidR="001921FB" w:rsidRPr="006F3709" w:rsidRDefault="00F04021" w:rsidP="006F3709">
      <w:pPr>
        <w:spacing w:line="360" w:lineRule="auto"/>
        <w:jc w:val="center"/>
        <w:rPr>
          <w:rFonts w:ascii="Arial" w:hAnsi="Arial" w:cs="Arial"/>
          <w:b/>
          <w:color w:val="auto"/>
          <w:sz w:val="22"/>
          <w:szCs w:val="22"/>
        </w:rPr>
      </w:pPr>
      <w:r>
        <w:rPr>
          <w:rFonts w:ascii="Arial" w:hAnsi="Arial" w:cs="Arial"/>
          <w:b/>
          <w:color w:val="auto"/>
          <w:sz w:val="22"/>
          <w:szCs w:val="22"/>
        </w:rPr>
        <w:t>ANTONIO</w:t>
      </w:r>
      <w:r>
        <w:rPr>
          <w:rFonts w:ascii="Arial" w:hAnsi="Arial" w:cs="Arial"/>
          <w:b/>
          <w:color w:val="auto"/>
          <w:sz w:val="22"/>
          <w:szCs w:val="22"/>
        </w:rPr>
        <w:t xml:space="preserve"> </w:t>
      </w:r>
      <w:r w:rsidR="005646D9">
        <w:rPr>
          <w:rFonts w:ascii="Arial" w:hAnsi="Arial" w:cs="Arial"/>
          <w:b/>
          <w:color w:val="auto"/>
          <w:sz w:val="22"/>
          <w:szCs w:val="22"/>
        </w:rPr>
        <w:t>LUIZ ZAMIGNAN</w:t>
      </w:r>
    </w:p>
    <w:p w:rsidR="001921FB" w:rsidRPr="006F3709" w:rsidRDefault="005646D9" w:rsidP="006F3709">
      <w:pPr>
        <w:spacing w:line="360" w:lineRule="auto"/>
        <w:jc w:val="center"/>
        <w:rPr>
          <w:rFonts w:ascii="Arial" w:hAnsi="Arial" w:cs="Arial"/>
          <w:color w:val="auto"/>
          <w:sz w:val="22"/>
          <w:szCs w:val="22"/>
          <w:highlight w:val="yellow"/>
        </w:rPr>
      </w:pPr>
      <w:r>
        <w:rPr>
          <w:rFonts w:ascii="Arial" w:hAnsi="Arial" w:cs="Arial"/>
          <w:color w:val="auto"/>
          <w:sz w:val="22"/>
          <w:szCs w:val="22"/>
        </w:rPr>
        <w:t>Secretário Municipal de Saúde</w:t>
      </w:r>
    </w:p>
    <w:p w:rsidR="001921FB" w:rsidRPr="006F3709" w:rsidRDefault="001921FB" w:rsidP="001921FB">
      <w:pPr>
        <w:rPr>
          <w:rFonts w:ascii="Arial" w:hAnsi="Arial" w:cs="Arial"/>
          <w:color w:val="auto"/>
          <w:sz w:val="22"/>
          <w:szCs w:val="22"/>
          <w:highlight w:val="yellow"/>
        </w:rPr>
        <w:sectPr w:rsidR="001921FB" w:rsidRPr="006F3709" w:rsidSect="004A0649">
          <w:footerReference w:type="default" r:id="rId9"/>
          <w:pgSz w:w="11906" w:h="16838"/>
          <w:pgMar w:top="1418" w:right="1134" w:bottom="1276" w:left="1134" w:header="567" w:footer="720" w:gutter="0"/>
          <w:cols w:space="720"/>
        </w:sectPr>
      </w:pPr>
    </w:p>
    <w:p w:rsidR="006F3709" w:rsidRPr="001639FE" w:rsidRDefault="006F3709" w:rsidP="001639FE">
      <w:pPr>
        <w:jc w:val="center"/>
        <w:rPr>
          <w:rFonts w:ascii="Arial" w:hAnsi="Arial" w:cs="Arial"/>
          <w:b/>
          <w:color w:val="auto"/>
          <w:sz w:val="22"/>
          <w:szCs w:val="22"/>
        </w:rPr>
      </w:pPr>
      <w:r w:rsidRPr="001639FE">
        <w:rPr>
          <w:rFonts w:ascii="Arial" w:hAnsi="Arial" w:cs="Arial"/>
          <w:b/>
          <w:color w:val="auto"/>
          <w:sz w:val="22"/>
          <w:szCs w:val="22"/>
          <w:lang w:val="x-none"/>
        </w:rPr>
        <w:lastRenderedPageBreak/>
        <w:t>ANEXO I</w:t>
      </w:r>
    </w:p>
    <w:p w:rsidR="006F3709" w:rsidRPr="001639FE" w:rsidRDefault="006F3709" w:rsidP="001639FE">
      <w:pPr>
        <w:jc w:val="center"/>
        <w:rPr>
          <w:rFonts w:ascii="Arial" w:hAnsi="Arial" w:cs="Arial"/>
          <w:b/>
          <w:color w:val="auto"/>
          <w:sz w:val="22"/>
          <w:szCs w:val="22"/>
          <w:lang w:val="x-none"/>
        </w:rPr>
      </w:pPr>
    </w:p>
    <w:p w:rsidR="006F3709" w:rsidRDefault="006F3709" w:rsidP="001639FE">
      <w:pPr>
        <w:jc w:val="center"/>
        <w:rPr>
          <w:rFonts w:ascii="Arial" w:hAnsi="Arial" w:cs="Arial"/>
          <w:b/>
          <w:color w:val="auto"/>
          <w:sz w:val="22"/>
          <w:szCs w:val="22"/>
          <w:lang w:val="x-none"/>
        </w:rPr>
      </w:pPr>
      <w:r w:rsidRPr="001639FE">
        <w:rPr>
          <w:rFonts w:ascii="Arial" w:hAnsi="Arial" w:cs="Arial"/>
          <w:b/>
          <w:color w:val="auto"/>
          <w:sz w:val="22"/>
          <w:szCs w:val="22"/>
          <w:lang w:val="x-none"/>
        </w:rPr>
        <w:t>CONTEÚDO PROGRAMÁTICO DA PROVA ESCRITA</w:t>
      </w:r>
    </w:p>
    <w:p w:rsidR="001639FE" w:rsidRPr="001639FE" w:rsidRDefault="001639FE" w:rsidP="001639FE">
      <w:pPr>
        <w:jc w:val="center"/>
        <w:rPr>
          <w:rFonts w:ascii="Arial" w:hAnsi="Arial" w:cs="Arial"/>
          <w:b/>
          <w:color w:val="auto"/>
          <w:sz w:val="22"/>
          <w:szCs w:val="22"/>
          <w:lang w:val="x-none"/>
        </w:rPr>
      </w:pPr>
    </w:p>
    <w:p w:rsidR="006F3709" w:rsidRPr="001639FE" w:rsidRDefault="006F3709" w:rsidP="001639FE">
      <w:pPr>
        <w:jc w:val="center"/>
        <w:rPr>
          <w:rFonts w:ascii="Arial" w:hAnsi="Arial" w:cs="Arial"/>
          <w:b/>
          <w:color w:val="auto"/>
          <w:sz w:val="22"/>
          <w:szCs w:val="22"/>
          <w:lang w:val="x-none"/>
        </w:rPr>
      </w:pPr>
    </w:p>
    <w:p w:rsidR="006F3709" w:rsidRPr="006F3709" w:rsidRDefault="006F3709" w:rsidP="001639FE">
      <w:pPr>
        <w:autoSpaceDE w:val="0"/>
        <w:autoSpaceDN w:val="0"/>
        <w:adjustRightInd w:val="0"/>
        <w:jc w:val="both"/>
        <w:rPr>
          <w:rFonts w:ascii="Arial" w:hAnsi="Arial" w:cs="Arial"/>
          <w:b/>
          <w:color w:val="auto"/>
          <w:sz w:val="22"/>
          <w:szCs w:val="22"/>
          <w:u w:val="single"/>
        </w:rPr>
      </w:pPr>
      <w:r>
        <w:rPr>
          <w:rFonts w:ascii="Arial" w:hAnsi="Arial" w:cs="Arial"/>
          <w:b/>
          <w:color w:val="auto"/>
          <w:sz w:val="22"/>
          <w:szCs w:val="22"/>
          <w:u w:val="single"/>
        </w:rPr>
        <w:t xml:space="preserve">Agente Comunitário de Saúde para todas as </w:t>
      </w:r>
      <w:proofErr w:type="spellStart"/>
      <w:r>
        <w:rPr>
          <w:rFonts w:ascii="Arial" w:hAnsi="Arial" w:cs="Arial"/>
          <w:b/>
          <w:color w:val="auto"/>
          <w:sz w:val="22"/>
          <w:szCs w:val="22"/>
          <w:u w:val="single"/>
        </w:rPr>
        <w:t>Microáreas</w:t>
      </w:r>
      <w:proofErr w:type="spellEnd"/>
    </w:p>
    <w:p w:rsidR="006F3709" w:rsidRPr="006F3709" w:rsidRDefault="006F3709" w:rsidP="001639FE">
      <w:pPr>
        <w:autoSpaceDE w:val="0"/>
        <w:autoSpaceDN w:val="0"/>
        <w:adjustRightInd w:val="0"/>
        <w:jc w:val="both"/>
        <w:rPr>
          <w:rFonts w:ascii="Arial" w:hAnsi="Arial" w:cs="Arial"/>
          <w:color w:val="auto"/>
          <w:sz w:val="22"/>
          <w:szCs w:val="22"/>
          <w:highlight w:val="yellow"/>
        </w:rPr>
      </w:pPr>
    </w:p>
    <w:p w:rsidR="006F3709" w:rsidRPr="006F3709" w:rsidRDefault="006F3709" w:rsidP="001639FE">
      <w:pPr>
        <w:autoSpaceDE w:val="0"/>
        <w:autoSpaceDN w:val="0"/>
        <w:adjustRightInd w:val="0"/>
        <w:jc w:val="both"/>
        <w:rPr>
          <w:rFonts w:ascii="Arial" w:hAnsi="Arial" w:cs="Arial"/>
          <w:color w:val="auto"/>
          <w:sz w:val="22"/>
          <w:szCs w:val="22"/>
        </w:rPr>
      </w:pPr>
      <w:r w:rsidRPr="006F3709">
        <w:rPr>
          <w:rFonts w:ascii="Arial" w:hAnsi="Arial" w:cs="Arial"/>
          <w:b/>
          <w:color w:val="auto"/>
          <w:sz w:val="22"/>
          <w:szCs w:val="22"/>
        </w:rPr>
        <w:t xml:space="preserve">CONHECIMENTOS GERAIS: </w:t>
      </w:r>
      <w:r w:rsidRPr="006F3709">
        <w:rPr>
          <w:rFonts w:ascii="Arial" w:eastAsia="Times New Roman" w:hAnsi="Arial" w:cs="Arial"/>
          <w:color w:val="auto"/>
          <w:sz w:val="22"/>
          <w:szCs w:val="22"/>
          <w:lang w:eastAsia="pt-BR"/>
        </w:rPr>
        <w:t>Aspectos históricos, geográficos, políticos, administrativos, institucionais, econômicos, sociais e atuais do Município, da microrregião, da região, do Estado de Santa Catarina, da Região Sul, do País e em nível global. Identificação de autoridades do Governo Federal, do Governo do Estado e do Município, relacionadas ao Poder Executivo, Poder Legislativo, Poder Judiciário, segundo os respectivos cargos, ou mesmo de autoridades de outros países, ou de lideranças de influência regional, nacional ou mundial. Aspectos contemporâneos da humanidade. Conhecimentos históricos, geográficos, políticos e político-administrativos, em geral; conhecimentos atuais sobre meio ambiente, aquecimento global, fontes de energia, notadamente, as renováveis. Atualidades econômicas e políticas, em nível local, regional, estadual, nacional e mundial</w:t>
      </w:r>
      <w:r w:rsidRPr="006F3709">
        <w:rPr>
          <w:rFonts w:ascii="Arial" w:hAnsi="Arial" w:cs="Arial"/>
          <w:color w:val="auto"/>
          <w:sz w:val="22"/>
          <w:szCs w:val="22"/>
        </w:rPr>
        <w:t>.</w:t>
      </w:r>
      <w:r w:rsidR="00875882">
        <w:rPr>
          <w:rFonts w:ascii="Arial" w:hAnsi="Arial" w:cs="Arial"/>
          <w:color w:val="auto"/>
          <w:sz w:val="22"/>
          <w:szCs w:val="22"/>
        </w:rPr>
        <w:t xml:space="preserve"> Direitos e garantias fundamentais e da Organização do Estado – Constituição da República Federativa do Brasil.</w:t>
      </w:r>
    </w:p>
    <w:p w:rsidR="006F3709" w:rsidRPr="006F3709" w:rsidRDefault="006F3709" w:rsidP="001639FE">
      <w:pPr>
        <w:jc w:val="both"/>
        <w:rPr>
          <w:rFonts w:ascii="Arial" w:hAnsi="Arial" w:cs="Arial"/>
          <w:color w:val="auto"/>
          <w:sz w:val="22"/>
          <w:szCs w:val="22"/>
          <w:highlight w:val="yellow"/>
        </w:rPr>
      </w:pPr>
    </w:p>
    <w:p w:rsidR="006F3709" w:rsidRPr="002377FC" w:rsidRDefault="006F3709" w:rsidP="002377FC">
      <w:pPr>
        <w:suppressAutoHyphens/>
        <w:autoSpaceDE w:val="0"/>
        <w:autoSpaceDN w:val="0"/>
        <w:adjustRightInd w:val="0"/>
        <w:jc w:val="both"/>
        <w:rPr>
          <w:rFonts w:ascii="Arial" w:hAnsi="Arial" w:cs="Arial"/>
          <w:color w:val="000000" w:themeColor="text1"/>
          <w:sz w:val="22"/>
          <w:szCs w:val="22"/>
          <w:highlight w:val="yellow"/>
        </w:rPr>
      </w:pPr>
      <w:r w:rsidRPr="002377FC">
        <w:rPr>
          <w:rFonts w:ascii="Arial" w:hAnsi="Arial" w:cs="Arial"/>
          <w:b/>
          <w:color w:val="000000" w:themeColor="text1"/>
          <w:sz w:val="22"/>
          <w:szCs w:val="22"/>
        </w:rPr>
        <w:t xml:space="preserve">CONHECIMENTOS ESPECÍFICOS: </w:t>
      </w:r>
      <w:r w:rsidR="002377FC" w:rsidRPr="002377FC">
        <w:rPr>
          <w:rFonts w:ascii="Arial" w:hAnsi="Arial" w:cs="Arial"/>
          <w:color w:val="000000" w:themeColor="text1"/>
          <w:sz w:val="22"/>
          <w:szCs w:val="22"/>
        </w:rPr>
        <w:t xml:space="preserve">Atribuições do Cargo de ACS; </w:t>
      </w:r>
      <w:r w:rsidR="002377FC" w:rsidRPr="002377FC">
        <w:rPr>
          <w:rFonts w:ascii="Arial" w:hAnsi="Arial" w:cs="Arial"/>
          <w:color w:val="000000" w:themeColor="text1"/>
          <w:sz w:val="22"/>
          <w:szCs w:val="22"/>
        </w:rPr>
        <w:t>Lei 11.350/2006; Lei 12.994/2014; Lei 8.080/90 Sistema Único de Saúde (SUS) e legislações complementares/alterações; Doenças comuns na comunidade: Transmissíveis e Não Transmissíveis, (Tuberculose, Hanseníase, Hipertensão, Diabetes, Hepatite, DST/AIDS, Gripes, Resfriados, Meningite, entre outras); Noções de saúde pública, epidemiologia e saneamento básico; Conhecimentos sobre o Aedes aegypti e as doenças causadas por ele; Agentes Transmissores de Doenças; Gestação, Pré-natal, Riscos na Gravidez, Amamentação e cuidados básicos ao recém-nascido; Cuidados da criança e do Idoso; EC 51/2006; Portaria nº 2.436/2017; Portaria nº 243/2015.</w:t>
      </w:r>
    </w:p>
    <w:p w:rsidR="006F3709" w:rsidRDefault="006F3709" w:rsidP="001639FE">
      <w:pPr>
        <w:jc w:val="both"/>
        <w:rPr>
          <w:rFonts w:ascii="Arial" w:hAnsi="Arial" w:cs="Arial"/>
          <w:b/>
          <w:color w:val="auto"/>
          <w:sz w:val="22"/>
          <w:szCs w:val="22"/>
          <w:u w:val="single"/>
        </w:rPr>
      </w:pPr>
    </w:p>
    <w:p w:rsidR="006F3709" w:rsidRDefault="006F3709" w:rsidP="001639FE">
      <w:pPr>
        <w:jc w:val="both"/>
        <w:rPr>
          <w:rFonts w:ascii="Arial" w:hAnsi="Arial" w:cs="Arial"/>
          <w:b/>
          <w:color w:val="auto"/>
          <w:sz w:val="22"/>
          <w:szCs w:val="22"/>
          <w:u w:val="single"/>
        </w:rPr>
      </w:pPr>
      <w:r>
        <w:rPr>
          <w:rFonts w:ascii="Arial" w:hAnsi="Arial" w:cs="Arial"/>
          <w:b/>
          <w:color w:val="auto"/>
          <w:sz w:val="22"/>
          <w:szCs w:val="22"/>
          <w:u w:val="single"/>
        </w:rPr>
        <w:t>Agente de Endemias</w:t>
      </w:r>
    </w:p>
    <w:p w:rsidR="006F3709" w:rsidRDefault="006F3709" w:rsidP="001639FE">
      <w:pPr>
        <w:jc w:val="both"/>
        <w:rPr>
          <w:rFonts w:ascii="Arial" w:hAnsi="Arial" w:cs="Arial"/>
          <w:b/>
          <w:color w:val="auto"/>
          <w:sz w:val="22"/>
          <w:szCs w:val="22"/>
          <w:u w:val="single"/>
        </w:rPr>
      </w:pPr>
    </w:p>
    <w:p w:rsidR="006F3709" w:rsidRPr="006F3709" w:rsidRDefault="006F3709" w:rsidP="001639FE">
      <w:pPr>
        <w:autoSpaceDE w:val="0"/>
        <w:autoSpaceDN w:val="0"/>
        <w:adjustRightInd w:val="0"/>
        <w:jc w:val="both"/>
        <w:rPr>
          <w:rFonts w:ascii="Arial" w:hAnsi="Arial" w:cs="Arial"/>
          <w:color w:val="auto"/>
          <w:sz w:val="22"/>
          <w:szCs w:val="22"/>
        </w:rPr>
      </w:pPr>
      <w:r w:rsidRPr="006F3709">
        <w:rPr>
          <w:rFonts w:ascii="Arial" w:hAnsi="Arial" w:cs="Arial"/>
          <w:b/>
          <w:color w:val="auto"/>
          <w:sz w:val="22"/>
          <w:szCs w:val="22"/>
        </w:rPr>
        <w:t xml:space="preserve">CONHECIMENTOS GERAIS: </w:t>
      </w:r>
      <w:r w:rsidRPr="006F3709">
        <w:rPr>
          <w:rFonts w:ascii="Arial" w:eastAsia="Times New Roman" w:hAnsi="Arial" w:cs="Arial"/>
          <w:color w:val="auto"/>
          <w:sz w:val="22"/>
          <w:szCs w:val="22"/>
          <w:lang w:eastAsia="pt-BR"/>
        </w:rPr>
        <w:t>Aspectos históricos, geográficos, políticos, administrativos, institucionais, econômicos, sociais e atuais do Município, da microrregião, da região, do Estado de Santa Catarina, da Região Sul, do País e em nível global. Identificação de autoridades do Governo Federal, do Governo do Estado e do Município, relacionadas ao Poder Executivo, Poder Legislativo, Poder Judiciário, segundo os respectivos cargos, ou mesmo de autoridades de outros países, ou de lideranças de influência regional, nacional ou mundial. Aspectos contemporâneos da humanidade. Conhecimentos históricos, geográficos, políticos e político-administrativos, em geral; conhecimentos atuais sobre meio ambiente, aquecimento global, fontes de energia, notadamente, as renováveis. Atualidades econômicas e políticas, em nível local, regional, estadual, nacional e mundial</w:t>
      </w:r>
      <w:r w:rsidRPr="006F3709">
        <w:rPr>
          <w:rFonts w:ascii="Arial" w:hAnsi="Arial" w:cs="Arial"/>
          <w:color w:val="auto"/>
          <w:sz w:val="22"/>
          <w:szCs w:val="22"/>
        </w:rPr>
        <w:t>.</w:t>
      </w:r>
      <w:r w:rsidR="00875882">
        <w:rPr>
          <w:rFonts w:ascii="Arial" w:hAnsi="Arial" w:cs="Arial"/>
          <w:color w:val="auto"/>
          <w:sz w:val="22"/>
          <w:szCs w:val="22"/>
        </w:rPr>
        <w:t xml:space="preserve"> </w:t>
      </w:r>
      <w:r w:rsidR="00875882">
        <w:rPr>
          <w:rFonts w:ascii="Arial" w:hAnsi="Arial" w:cs="Arial"/>
          <w:color w:val="auto"/>
          <w:sz w:val="22"/>
          <w:szCs w:val="22"/>
        </w:rPr>
        <w:t>Direitos e garantias fundamentais e da Organização do Estado – Constituição da República Federativa do Brasil.</w:t>
      </w:r>
    </w:p>
    <w:p w:rsidR="006F3709" w:rsidRPr="006F3709" w:rsidRDefault="006F3709" w:rsidP="001639FE">
      <w:pPr>
        <w:jc w:val="both"/>
        <w:rPr>
          <w:rFonts w:ascii="Arial" w:hAnsi="Arial" w:cs="Arial"/>
          <w:color w:val="auto"/>
          <w:sz w:val="22"/>
          <w:szCs w:val="22"/>
          <w:highlight w:val="yellow"/>
        </w:rPr>
      </w:pPr>
    </w:p>
    <w:p w:rsidR="006F3709" w:rsidRPr="002377FC" w:rsidRDefault="006F3709" w:rsidP="002377FC">
      <w:pPr>
        <w:suppressAutoHyphens/>
        <w:autoSpaceDE w:val="0"/>
        <w:autoSpaceDN w:val="0"/>
        <w:adjustRightInd w:val="0"/>
        <w:jc w:val="both"/>
        <w:rPr>
          <w:rFonts w:ascii="Arial" w:hAnsi="Arial" w:cs="Arial"/>
          <w:color w:val="000000" w:themeColor="text1"/>
          <w:sz w:val="22"/>
          <w:szCs w:val="22"/>
        </w:rPr>
      </w:pPr>
      <w:r w:rsidRPr="002377FC">
        <w:rPr>
          <w:rFonts w:ascii="Arial" w:hAnsi="Arial" w:cs="Arial"/>
          <w:b/>
          <w:color w:val="000000" w:themeColor="text1"/>
          <w:sz w:val="22"/>
          <w:szCs w:val="22"/>
        </w:rPr>
        <w:t xml:space="preserve">CONHECIMENTOS ESPECÍFICOS: </w:t>
      </w:r>
      <w:r w:rsidR="002377FC" w:rsidRPr="002377FC">
        <w:rPr>
          <w:rFonts w:ascii="Arial" w:hAnsi="Arial" w:cs="Arial"/>
          <w:color w:val="000000" w:themeColor="text1"/>
          <w:sz w:val="22"/>
          <w:szCs w:val="22"/>
        </w:rPr>
        <w:t xml:space="preserve">Atribuições do Cargo de ACE; Lei 11.350/2006; Lei 12.994/2014; Lei 8.080/90 Sistema Único de Saúde (SUS) e legislações complementares/alterações; Noções de saúde pública, epidemiologia e saneamento básico; As Endemias e conhecimentos sobre o Aedes aegypti e as doenças causadas por ele; Doenças: Leishmaniose, Leptospirose, Toxoplasmose, Raiva, </w:t>
      </w:r>
      <w:proofErr w:type="spellStart"/>
      <w:r w:rsidR="002377FC" w:rsidRPr="002377FC">
        <w:rPr>
          <w:rFonts w:ascii="Arial" w:hAnsi="Arial" w:cs="Arial"/>
          <w:color w:val="000000" w:themeColor="text1"/>
          <w:sz w:val="22"/>
          <w:szCs w:val="22"/>
        </w:rPr>
        <w:t>Histoplasmose</w:t>
      </w:r>
      <w:proofErr w:type="spellEnd"/>
      <w:r w:rsidR="002377FC" w:rsidRPr="002377FC">
        <w:rPr>
          <w:rFonts w:ascii="Arial" w:hAnsi="Arial" w:cs="Arial"/>
          <w:color w:val="000000" w:themeColor="text1"/>
          <w:sz w:val="22"/>
          <w:szCs w:val="22"/>
        </w:rPr>
        <w:t>, Esquistossomose; Imunização</w:t>
      </w:r>
      <w:r w:rsidR="002377FC" w:rsidRPr="002377FC">
        <w:rPr>
          <w:rFonts w:ascii="Arial" w:hAnsi="Arial" w:cs="Arial"/>
          <w:color w:val="000000" w:themeColor="text1"/>
          <w:sz w:val="22"/>
          <w:szCs w:val="22"/>
        </w:rPr>
        <w:t>;</w:t>
      </w:r>
      <w:r w:rsidR="002377FC" w:rsidRPr="002377FC">
        <w:rPr>
          <w:rFonts w:ascii="Arial" w:hAnsi="Arial" w:cs="Arial"/>
          <w:color w:val="000000" w:themeColor="text1"/>
          <w:sz w:val="22"/>
          <w:szCs w:val="22"/>
        </w:rPr>
        <w:t xml:space="preserve"> </w:t>
      </w:r>
      <w:r w:rsidR="002377FC" w:rsidRPr="002377FC">
        <w:rPr>
          <w:rFonts w:ascii="Arial" w:hAnsi="Arial" w:cs="Arial"/>
          <w:color w:val="000000" w:themeColor="text1"/>
          <w:sz w:val="22"/>
          <w:szCs w:val="22"/>
        </w:rPr>
        <w:t xml:space="preserve">Visitas Domiciliares; </w:t>
      </w:r>
      <w:r w:rsidR="002377FC" w:rsidRPr="002377FC">
        <w:rPr>
          <w:rFonts w:ascii="Arial" w:hAnsi="Arial" w:cs="Arial"/>
          <w:color w:val="000000" w:themeColor="text1"/>
          <w:sz w:val="22"/>
          <w:szCs w:val="22"/>
        </w:rPr>
        <w:t>Educação Ambiental; EC 51/2006; Agentes Transmissores de Doenças; Portaria nº 2.436/2017; Portaria nº 243/2015.</w:t>
      </w:r>
    </w:p>
    <w:p w:rsidR="002377FC" w:rsidRDefault="002377FC" w:rsidP="002377FC">
      <w:pPr>
        <w:autoSpaceDE w:val="0"/>
        <w:autoSpaceDN w:val="0"/>
        <w:adjustRightInd w:val="0"/>
        <w:jc w:val="both"/>
        <w:rPr>
          <w:rFonts w:ascii="Arial" w:hAnsi="Arial" w:cs="Arial"/>
          <w:b/>
          <w:color w:val="auto"/>
          <w:sz w:val="22"/>
          <w:szCs w:val="22"/>
          <w:u w:val="single"/>
        </w:rPr>
      </w:pPr>
    </w:p>
    <w:p w:rsidR="001639FE" w:rsidRDefault="001639FE" w:rsidP="001639FE">
      <w:pPr>
        <w:jc w:val="both"/>
        <w:rPr>
          <w:rFonts w:ascii="Arial" w:hAnsi="Arial" w:cs="Arial"/>
          <w:b/>
          <w:color w:val="auto"/>
          <w:sz w:val="22"/>
          <w:szCs w:val="22"/>
          <w:u w:val="single"/>
        </w:rPr>
      </w:pPr>
      <w:r>
        <w:rPr>
          <w:rFonts w:ascii="Arial" w:hAnsi="Arial" w:cs="Arial"/>
          <w:b/>
          <w:color w:val="auto"/>
          <w:sz w:val="22"/>
          <w:szCs w:val="22"/>
          <w:u w:val="single"/>
        </w:rPr>
        <w:t>Bioquímico e Farmacêutico</w:t>
      </w:r>
    </w:p>
    <w:p w:rsidR="001639FE" w:rsidRDefault="001639FE" w:rsidP="001639FE">
      <w:pPr>
        <w:jc w:val="both"/>
        <w:rPr>
          <w:rFonts w:ascii="Arial" w:hAnsi="Arial" w:cs="Arial"/>
          <w:b/>
          <w:color w:val="auto"/>
          <w:sz w:val="22"/>
          <w:szCs w:val="22"/>
          <w:u w:val="single"/>
        </w:rPr>
      </w:pPr>
    </w:p>
    <w:p w:rsidR="001639FE" w:rsidRPr="006F3709" w:rsidRDefault="001639FE" w:rsidP="001639FE">
      <w:pPr>
        <w:autoSpaceDE w:val="0"/>
        <w:autoSpaceDN w:val="0"/>
        <w:adjustRightInd w:val="0"/>
        <w:jc w:val="both"/>
        <w:rPr>
          <w:rFonts w:ascii="Arial" w:hAnsi="Arial" w:cs="Arial"/>
          <w:color w:val="auto"/>
          <w:sz w:val="22"/>
          <w:szCs w:val="22"/>
        </w:rPr>
      </w:pPr>
      <w:r w:rsidRPr="006F3709">
        <w:rPr>
          <w:rFonts w:ascii="Arial" w:hAnsi="Arial" w:cs="Arial"/>
          <w:b/>
          <w:color w:val="auto"/>
          <w:sz w:val="22"/>
          <w:szCs w:val="22"/>
        </w:rPr>
        <w:t xml:space="preserve">CONHECIMENTOS GERAIS: </w:t>
      </w:r>
      <w:r w:rsidRPr="006F3709">
        <w:rPr>
          <w:rFonts w:ascii="Arial" w:eastAsia="Times New Roman" w:hAnsi="Arial" w:cs="Arial"/>
          <w:color w:val="auto"/>
          <w:sz w:val="22"/>
          <w:szCs w:val="22"/>
          <w:lang w:eastAsia="pt-BR"/>
        </w:rPr>
        <w:t xml:space="preserve">Aspectos históricos, geográficos, políticos, administrativos, institucionais, econômicos, sociais e atuais do Município, da microrregião, da região, do Estado de Santa Catarina, da Região Sul, do País e em nível global. Identificação de autoridades do Governo </w:t>
      </w:r>
      <w:r w:rsidRPr="006F3709">
        <w:rPr>
          <w:rFonts w:ascii="Arial" w:eastAsia="Times New Roman" w:hAnsi="Arial" w:cs="Arial"/>
          <w:color w:val="auto"/>
          <w:sz w:val="22"/>
          <w:szCs w:val="22"/>
          <w:lang w:eastAsia="pt-BR"/>
        </w:rPr>
        <w:lastRenderedPageBreak/>
        <w:t>Federal, do Governo do Estado e do Município, relacionadas ao Poder Executivo, Poder Legislativo, Poder Judiciário, segundo os respectivos cargos, ou mesmo de autoridades de outros países, ou de lideranças de influência regional, nacional ou mundial. Aspectos contemporâneos da humanidade. Conhecimentos históricos, geográficos, políticos e político-administrativos, em geral; conhecimentos atuais sobre meio ambiente, aquecimento global, fontes de energia, notadamente, as renováveis. Atualidades econômicas e políticas, em nível local, regional, estadual, nacional e mundial</w:t>
      </w:r>
      <w:r w:rsidRPr="006F3709">
        <w:rPr>
          <w:rFonts w:ascii="Arial" w:hAnsi="Arial" w:cs="Arial"/>
          <w:color w:val="auto"/>
          <w:sz w:val="22"/>
          <w:szCs w:val="22"/>
        </w:rPr>
        <w:t>.</w:t>
      </w:r>
      <w:r w:rsidR="00875882">
        <w:rPr>
          <w:rFonts w:ascii="Arial" w:hAnsi="Arial" w:cs="Arial"/>
          <w:color w:val="auto"/>
          <w:sz w:val="22"/>
          <w:szCs w:val="22"/>
        </w:rPr>
        <w:t xml:space="preserve"> </w:t>
      </w:r>
      <w:r w:rsidR="00875882">
        <w:rPr>
          <w:rFonts w:ascii="Arial" w:hAnsi="Arial" w:cs="Arial"/>
          <w:color w:val="auto"/>
          <w:sz w:val="22"/>
          <w:szCs w:val="22"/>
        </w:rPr>
        <w:t>Direitos e garantias fundamentais e da Organização do Estado – Constituição da República Federativa do Brasil.</w:t>
      </w:r>
    </w:p>
    <w:p w:rsidR="001639FE" w:rsidRPr="006F3709" w:rsidRDefault="001639FE" w:rsidP="001639FE">
      <w:pPr>
        <w:autoSpaceDE w:val="0"/>
        <w:autoSpaceDN w:val="0"/>
        <w:adjustRightInd w:val="0"/>
        <w:jc w:val="both"/>
        <w:rPr>
          <w:rFonts w:ascii="Arial" w:hAnsi="Arial" w:cs="Arial"/>
          <w:color w:val="auto"/>
          <w:sz w:val="22"/>
          <w:szCs w:val="22"/>
        </w:rPr>
      </w:pPr>
    </w:p>
    <w:p w:rsidR="001639FE" w:rsidRPr="006F3709" w:rsidRDefault="001639FE" w:rsidP="001639FE">
      <w:pPr>
        <w:jc w:val="both"/>
        <w:rPr>
          <w:rFonts w:ascii="Arial" w:hAnsi="Arial" w:cs="Arial"/>
          <w:color w:val="auto"/>
          <w:sz w:val="22"/>
          <w:szCs w:val="22"/>
          <w:highlight w:val="yellow"/>
        </w:rPr>
      </w:pPr>
    </w:p>
    <w:p w:rsidR="001639FE" w:rsidRPr="00BD47D5" w:rsidRDefault="00BD47D5" w:rsidP="00BD47D5">
      <w:pPr>
        <w:jc w:val="both"/>
        <w:rPr>
          <w:rFonts w:ascii="Arial" w:hAnsi="Arial" w:cs="Arial"/>
          <w:color w:val="000000" w:themeColor="text1"/>
          <w:sz w:val="22"/>
          <w:szCs w:val="22"/>
        </w:rPr>
      </w:pPr>
      <w:r>
        <w:rPr>
          <w:rFonts w:ascii="Arial" w:hAnsi="Arial" w:cs="Arial"/>
          <w:b/>
          <w:color w:val="auto"/>
          <w:sz w:val="22"/>
          <w:szCs w:val="22"/>
        </w:rPr>
        <w:t xml:space="preserve">CONHECIMENTOS ESPECÍFICOS: </w:t>
      </w:r>
      <w:r w:rsidRPr="00BD47D5">
        <w:rPr>
          <w:rFonts w:ascii="Arial" w:hAnsi="Arial" w:cs="Arial"/>
          <w:color w:val="000000" w:themeColor="text1"/>
          <w:sz w:val="22"/>
          <w:szCs w:val="22"/>
        </w:rPr>
        <w:t xml:space="preserve">Atribuições do cargo de </w:t>
      </w:r>
      <w:r w:rsidRPr="00BD47D5">
        <w:rPr>
          <w:rFonts w:ascii="Arial" w:hAnsi="Arial" w:cs="Arial"/>
          <w:color w:val="000000" w:themeColor="text1"/>
          <w:sz w:val="22"/>
          <w:szCs w:val="22"/>
        </w:rPr>
        <w:t>Bioquímico e Farmacêutico</w:t>
      </w:r>
      <w:r w:rsidRPr="00BD47D5">
        <w:rPr>
          <w:rFonts w:ascii="Arial" w:hAnsi="Arial" w:cs="Arial"/>
          <w:color w:val="000000" w:themeColor="text1"/>
          <w:sz w:val="22"/>
          <w:szCs w:val="22"/>
        </w:rPr>
        <w:t xml:space="preserve">. </w:t>
      </w:r>
      <w:r w:rsidRPr="00BD47D5">
        <w:rPr>
          <w:rFonts w:ascii="Arial" w:hAnsi="Arial" w:cs="Arial"/>
          <w:color w:val="000000" w:themeColor="text1"/>
          <w:sz w:val="22"/>
          <w:szCs w:val="22"/>
        </w:rPr>
        <w:t xml:space="preserve">Funcionamento dos laboratórios de análises clínicas: RDC 302/2005; Métodos de coleta e preservação de sangue, fezes, urina, secreções e outros líquidos biológicos. Meios de transporte. Tipos de anticoagulantes. Métodos de armazenamento e manipulação de amostras biológicas. Parasitas responsáveis pelas </w:t>
      </w:r>
      <w:proofErr w:type="spellStart"/>
      <w:r w:rsidRPr="00BD47D5">
        <w:rPr>
          <w:rFonts w:ascii="Arial" w:hAnsi="Arial" w:cs="Arial"/>
          <w:color w:val="000000" w:themeColor="text1"/>
          <w:sz w:val="22"/>
          <w:szCs w:val="22"/>
        </w:rPr>
        <w:t>endoparasitoses</w:t>
      </w:r>
      <w:proofErr w:type="spellEnd"/>
      <w:r w:rsidRPr="00BD47D5">
        <w:rPr>
          <w:rFonts w:ascii="Arial" w:hAnsi="Arial" w:cs="Arial"/>
          <w:color w:val="000000" w:themeColor="text1"/>
          <w:sz w:val="22"/>
          <w:szCs w:val="22"/>
        </w:rPr>
        <w:t xml:space="preserve"> e </w:t>
      </w:r>
      <w:proofErr w:type="spellStart"/>
      <w:r w:rsidRPr="00BD47D5">
        <w:rPr>
          <w:rFonts w:ascii="Arial" w:hAnsi="Arial" w:cs="Arial"/>
          <w:color w:val="000000" w:themeColor="text1"/>
          <w:sz w:val="22"/>
          <w:szCs w:val="22"/>
        </w:rPr>
        <w:t>ectoparasitoses</w:t>
      </w:r>
      <w:proofErr w:type="spellEnd"/>
      <w:r w:rsidRPr="00BD47D5">
        <w:rPr>
          <w:rFonts w:ascii="Arial" w:hAnsi="Arial" w:cs="Arial"/>
          <w:color w:val="000000" w:themeColor="text1"/>
          <w:sz w:val="22"/>
          <w:szCs w:val="22"/>
        </w:rPr>
        <w:t xml:space="preserve"> humanas, existentes no Brasil; Diagnóstico laboratorial, técnicas e procedimentos laboratoriais aplicados ao diagnóstico das doenças parasitárias de interesse humano. Bioquímica Clínica, métodos e técnicas de ensaios laboratoriais para a determinação de: proteínas plasmáticas; carboidratos; lipídeos, lipoproteínas e dislipidemias; ácido úrico, </w:t>
      </w:r>
      <w:proofErr w:type="spellStart"/>
      <w:r w:rsidRPr="00BD47D5">
        <w:rPr>
          <w:rFonts w:ascii="Arial" w:hAnsi="Arial" w:cs="Arial"/>
          <w:color w:val="000000" w:themeColor="text1"/>
          <w:sz w:val="22"/>
          <w:szCs w:val="22"/>
        </w:rPr>
        <w:t>uréia</w:t>
      </w:r>
      <w:proofErr w:type="spellEnd"/>
      <w:r w:rsidRPr="00BD47D5">
        <w:rPr>
          <w:rFonts w:ascii="Arial" w:hAnsi="Arial" w:cs="Arial"/>
          <w:color w:val="000000" w:themeColor="text1"/>
          <w:sz w:val="22"/>
          <w:szCs w:val="22"/>
        </w:rPr>
        <w:t xml:space="preserve"> e creatinina; </w:t>
      </w:r>
      <w:proofErr w:type="spellStart"/>
      <w:r w:rsidRPr="00BD47D5">
        <w:rPr>
          <w:rFonts w:ascii="Arial" w:hAnsi="Arial" w:cs="Arial"/>
          <w:color w:val="000000" w:themeColor="text1"/>
          <w:sz w:val="22"/>
          <w:szCs w:val="22"/>
        </w:rPr>
        <w:t>enzimologia</w:t>
      </w:r>
      <w:proofErr w:type="spellEnd"/>
      <w:r w:rsidRPr="00BD47D5">
        <w:rPr>
          <w:rFonts w:ascii="Arial" w:hAnsi="Arial" w:cs="Arial"/>
          <w:color w:val="000000" w:themeColor="text1"/>
          <w:sz w:val="22"/>
          <w:szCs w:val="22"/>
        </w:rPr>
        <w:t xml:space="preserve"> clínica; função hepática; função renal e equilíbrio hídrico, eletrolítico e </w:t>
      </w:r>
      <w:proofErr w:type="spellStart"/>
      <w:r w:rsidRPr="00BD47D5">
        <w:rPr>
          <w:rFonts w:ascii="Arial" w:hAnsi="Arial" w:cs="Arial"/>
          <w:color w:val="000000" w:themeColor="text1"/>
          <w:sz w:val="22"/>
          <w:szCs w:val="22"/>
        </w:rPr>
        <w:t>ácido-básico</w:t>
      </w:r>
      <w:proofErr w:type="spellEnd"/>
      <w:r w:rsidRPr="00BD47D5">
        <w:rPr>
          <w:rFonts w:ascii="Arial" w:hAnsi="Arial" w:cs="Arial"/>
          <w:color w:val="000000" w:themeColor="text1"/>
          <w:sz w:val="22"/>
          <w:szCs w:val="22"/>
        </w:rPr>
        <w:t xml:space="preserve"> e função cardíaca. Exames físico, químico e citológico da urina e líquidos corporais. Automação em bioquímica clínica. Erros inatos do metabolismo. Hormônios e suas funções metabólicas. Correlações de resultados de exames bioquímicos com a fisiopatologia. Microbiologia clínica: métodos e técnicas de isolamento e identificação de microrganismos. Técnicas e práticas laboratoriais para o diagnóstico microbiológico das </w:t>
      </w:r>
      <w:proofErr w:type="spellStart"/>
      <w:r w:rsidRPr="00BD47D5">
        <w:rPr>
          <w:rFonts w:ascii="Arial" w:hAnsi="Arial" w:cs="Arial"/>
          <w:color w:val="000000" w:themeColor="text1"/>
          <w:sz w:val="22"/>
          <w:szCs w:val="22"/>
        </w:rPr>
        <w:t>sindromes</w:t>
      </w:r>
      <w:proofErr w:type="spellEnd"/>
      <w:r w:rsidRPr="00BD47D5">
        <w:rPr>
          <w:rFonts w:ascii="Arial" w:hAnsi="Arial" w:cs="Arial"/>
          <w:color w:val="000000" w:themeColor="text1"/>
          <w:sz w:val="22"/>
          <w:szCs w:val="22"/>
        </w:rPr>
        <w:t xml:space="preserve"> infecciosas; Principais doenças infecciosas de interesse clínico causadas por bactérias, fungos e vírus. Testes de sensibilidade aos antimicrobianos. Princípios de destruição térmica de microrganismos, desinfetantes e antissépticos; Esterilização química e física. Mecanismos de defesa específicos e inespecíficos na espécie humana. Reações antígeno anticorpo. Estudo do tipo de reação, fundamentos do método e desenvolvimento prático dos ensaios de </w:t>
      </w:r>
      <w:proofErr w:type="spellStart"/>
      <w:r w:rsidRPr="00BD47D5">
        <w:rPr>
          <w:rFonts w:ascii="Arial" w:hAnsi="Arial" w:cs="Arial"/>
          <w:color w:val="000000" w:themeColor="text1"/>
          <w:sz w:val="22"/>
          <w:szCs w:val="22"/>
        </w:rPr>
        <w:t>imunodiagnóstico</w:t>
      </w:r>
      <w:proofErr w:type="spellEnd"/>
      <w:r w:rsidRPr="00BD47D5">
        <w:rPr>
          <w:rFonts w:ascii="Arial" w:hAnsi="Arial" w:cs="Arial"/>
          <w:color w:val="000000" w:themeColor="text1"/>
          <w:sz w:val="22"/>
          <w:szCs w:val="22"/>
        </w:rPr>
        <w:t xml:space="preserve">. Avaliação das respostas imunes humoral e celular por métodos de </w:t>
      </w:r>
      <w:proofErr w:type="spellStart"/>
      <w:r w:rsidRPr="00BD47D5">
        <w:rPr>
          <w:rFonts w:ascii="Arial" w:hAnsi="Arial" w:cs="Arial"/>
          <w:color w:val="000000" w:themeColor="text1"/>
          <w:sz w:val="22"/>
          <w:szCs w:val="22"/>
        </w:rPr>
        <w:t>imunodiagnóstico</w:t>
      </w:r>
      <w:proofErr w:type="spellEnd"/>
      <w:r w:rsidRPr="00BD47D5">
        <w:rPr>
          <w:rFonts w:ascii="Arial" w:hAnsi="Arial" w:cs="Arial"/>
          <w:color w:val="000000" w:themeColor="text1"/>
          <w:sz w:val="22"/>
          <w:szCs w:val="22"/>
        </w:rPr>
        <w:t xml:space="preserve"> e de funções celulares. Técnicas laboratoriais de </w:t>
      </w:r>
      <w:proofErr w:type="spellStart"/>
      <w:r w:rsidRPr="00BD47D5">
        <w:rPr>
          <w:rFonts w:ascii="Arial" w:hAnsi="Arial" w:cs="Arial"/>
          <w:color w:val="000000" w:themeColor="text1"/>
          <w:sz w:val="22"/>
          <w:szCs w:val="22"/>
        </w:rPr>
        <w:t>imunohematologia</w:t>
      </w:r>
      <w:proofErr w:type="spellEnd"/>
      <w:r w:rsidRPr="00BD47D5">
        <w:rPr>
          <w:rFonts w:ascii="Arial" w:hAnsi="Arial" w:cs="Arial"/>
          <w:color w:val="000000" w:themeColor="text1"/>
          <w:sz w:val="22"/>
          <w:szCs w:val="22"/>
        </w:rPr>
        <w:t xml:space="preserve">. Marcadores Tumorais. Metodologia geral de laboratório para o estudo hematológico. Anemias. </w:t>
      </w:r>
      <w:proofErr w:type="spellStart"/>
      <w:r w:rsidRPr="00BD47D5">
        <w:rPr>
          <w:rFonts w:ascii="Arial" w:hAnsi="Arial" w:cs="Arial"/>
          <w:color w:val="000000" w:themeColor="text1"/>
          <w:sz w:val="22"/>
          <w:szCs w:val="22"/>
        </w:rPr>
        <w:t>Hemoglobinopatias</w:t>
      </w:r>
      <w:proofErr w:type="spellEnd"/>
      <w:r w:rsidRPr="00BD47D5">
        <w:rPr>
          <w:rFonts w:ascii="Arial" w:hAnsi="Arial" w:cs="Arial"/>
          <w:color w:val="000000" w:themeColor="text1"/>
          <w:sz w:val="22"/>
          <w:szCs w:val="22"/>
        </w:rPr>
        <w:t xml:space="preserve">. Hemostasia e coagulação; Patologia dos leucócitos. Neoplasias hematológicas, leucemias ou </w:t>
      </w:r>
      <w:proofErr w:type="spellStart"/>
      <w:r w:rsidRPr="00BD47D5">
        <w:rPr>
          <w:rFonts w:ascii="Arial" w:hAnsi="Arial" w:cs="Arial"/>
          <w:color w:val="000000" w:themeColor="text1"/>
          <w:sz w:val="22"/>
          <w:szCs w:val="22"/>
        </w:rPr>
        <w:t>leucoses</w:t>
      </w:r>
      <w:proofErr w:type="spellEnd"/>
      <w:r w:rsidRPr="00BD47D5">
        <w:rPr>
          <w:rFonts w:ascii="Arial" w:hAnsi="Arial" w:cs="Arial"/>
          <w:color w:val="000000" w:themeColor="text1"/>
          <w:sz w:val="22"/>
          <w:szCs w:val="22"/>
        </w:rPr>
        <w:t>. Interpretação clínica do hemograma. Biossegurança laboratorial. Controle de qualidade em laboratório de análises clínicas. Gerenciamento da qualidade, calibração de vidrarias e equipamentos. Desenvolvimento de procedimento operacional padrão em análises clínicas.</w:t>
      </w:r>
    </w:p>
    <w:p w:rsidR="001639FE" w:rsidRDefault="001639FE" w:rsidP="001639FE">
      <w:pPr>
        <w:jc w:val="both"/>
        <w:rPr>
          <w:rFonts w:ascii="Arial" w:hAnsi="Arial" w:cs="Arial"/>
          <w:b/>
          <w:color w:val="auto"/>
          <w:sz w:val="22"/>
          <w:szCs w:val="22"/>
          <w:u w:val="single"/>
        </w:rPr>
      </w:pPr>
    </w:p>
    <w:p w:rsidR="001639FE" w:rsidRDefault="001639FE" w:rsidP="001639FE">
      <w:pPr>
        <w:jc w:val="both"/>
        <w:rPr>
          <w:rFonts w:ascii="Arial" w:hAnsi="Arial" w:cs="Arial"/>
          <w:b/>
          <w:color w:val="auto"/>
          <w:sz w:val="22"/>
          <w:szCs w:val="22"/>
          <w:u w:val="single"/>
        </w:rPr>
      </w:pPr>
      <w:r>
        <w:rPr>
          <w:rFonts w:ascii="Arial" w:hAnsi="Arial" w:cs="Arial"/>
          <w:b/>
          <w:color w:val="auto"/>
          <w:sz w:val="22"/>
          <w:szCs w:val="22"/>
          <w:u w:val="single"/>
        </w:rPr>
        <w:t>Professor de Educação Física</w:t>
      </w:r>
    </w:p>
    <w:p w:rsidR="00BD47D5" w:rsidRDefault="00BD47D5" w:rsidP="001639FE">
      <w:pPr>
        <w:jc w:val="both"/>
        <w:rPr>
          <w:rFonts w:ascii="Arial" w:hAnsi="Arial" w:cs="Arial"/>
          <w:b/>
          <w:color w:val="auto"/>
          <w:sz w:val="22"/>
          <w:szCs w:val="22"/>
          <w:u w:val="single"/>
        </w:rPr>
      </w:pPr>
    </w:p>
    <w:p w:rsidR="001639FE" w:rsidRPr="006F3709" w:rsidRDefault="001639FE" w:rsidP="001639FE">
      <w:pPr>
        <w:autoSpaceDE w:val="0"/>
        <w:autoSpaceDN w:val="0"/>
        <w:adjustRightInd w:val="0"/>
        <w:jc w:val="both"/>
        <w:rPr>
          <w:rFonts w:ascii="Arial" w:hAnsi="Arial" w:cs="Arial"/>
          <w:color w:val="auto"/>
          <w:sz w:val="22"/>
          <w:szCs w:val="22"/>
        </w:rPr>
      </w:pPr>
      <w:r w:rsidRPr="006F3709">
        <w:rPr>
          <w:rFonts w:ascii="Arial" w:hAnsi="Arial" w:cs="Arial"/>
          <w:b/>
          <w:color w:val="auto"/>
          <w:sz w:val="22"/>
          <w:szCs w:val="22"/>
        </w:rPr>
        <w:t xml:space="preserve">CONHECIMENTOS GERAIS: </w:t>
      </w:r>
      <w:r w:rsidRPr="006F3709">
        <w:rPr>
          <w:rFonts w:ascii="Arial" w:eastAsia="Times New Roman" w:hAnsi="Arial" w:cs="Arial"/>
          <w:color w:val="auto"/>
          <w:sz w:val="22"/>
          <w:szCs w:val="22"/>
          <w:lang w:eastAsia="pt-BR"/>
        </w:rPr>
        <w:t>Aspectos históricos, geográficos, políticos, administrativos, institucionais, econômicos, sociais e atuais do Município, da microrregião, da região, do Estado de Santa Catarina, da Região Sul, do País e em nível global. Identificação de autoridades do Governo Federal, do Governo do Estado e do Município, relacionadas ao Poder Executivo, Poder Legislativo, Poder Judiciário, segundo os respectivos cargos, ou mesmo de autoridades de outros países, ou de lideranças de influência regional, nacional ou mundial. Aspectos contemporâneos da humanidade. Conhecimentos históricos, geográficos, políticos e político-administrativos, em geral; conhecimentos atuais sobre meio ambiente, aquecimento global, fontes de energia, notadamente, as renováveis. Atualidades econômicas e políticas, em nível local, regional, estadual, nacional e mundial</w:t>
      </w:r>
      <w:r w:rsidRPr="006F3709">
        <w:rPr>
          <w:rFonts w:ascii="Arial" w:hAnsi="Arial" w:cs="Arial"/>
          <w:color w:val="auto"/>
          <w:sz w:val="22"/>
          <w:szCs w:val="22"/>
        </w:rPr>
        <w:t>.</w:t>
      </w:r>
      <w:r w:rsidR="00875882">
        <w:rPr>
          <w:rFonts w:ascii="Arial" w:hAnsi="Arial" w:cs="Arial"/>
          <w:color w:val="auto"/>
          <w:sz w:val="22"/>
          <w:szCs w:val="22"/>
        </w:rPr>
        <w:t xml:space="preserve"> </w:t>
      </w:r>
      <w:r w:rsidR="00875882">
        <w:rPr>
          <w:rFonts w:ascii="Arial" w:hAnsi="Arial" w:cs="Arial"/>
          <w:color w:val="auto"/>
          <w:sz w:val="22"/>
          <w:szCs w:val="22"/>
        </w:rPr>
        <w:t>Direitos e garantias fundamentais e da Organização do Estado – Constituição da República Federativa do Brasil.</w:t>
      </w:r>
    </w:p>
    <w:p w:rsidR="001639FE" w:rsidRPr="006F3709" w:rsidRDefault="001639FE" w:rsidP="001639FE">
      <w:pPr>
        <w:autoSpaceDE w:val="0"/>
        <w:autoSpaceDN w:val="0"/>
        <w:adjustRightInd w:val="0"/>
        <w:jc w:val="both"/>
        <w:rPr>
          <w:rFonts w:ascii="Arial" w:hAnsi="Arial" w:cs="Arial"/>
          <w:color w:val="auto"/>
          <w:sz w:val="22"/>
          <w:szCs w:val="22"/>
        </w:rPr>
      </w:pPr>
    </w:p>
    <w:p w:rsidR="001639FE" w:rsidRPr="006F3709" w:rsidRDefault="001639FE" w:rsidP="001639FE">
      <w:pPr>
        <w:jc w:val="both"/>
        <w:rPr>
          <w:rFonts w:ascii="Arial" w:hAnsi="Arial" w:cs="Arial"/>
          <w:color w:val="auto"/>
          <w:sz w:val="22"/>
          <w:szCs w:val="22"/>
          <w:highlight w:val="yellow"/>
        </w:rPr>
      </w:pPr>
    </w:p>
    <w:p w:rsidR="002377FC" w:rsidRDefault="001639FE" w:rsidP="00BD47D5">
      <w:pPr>
        <w:autoSpaceDE w:val="0"/>
        <w:autoSpaceDN w:val="0"/>
        <w:adjustRightInd w:val="0"/>
        <w:jc w:val="both"/>
        <w:rPr>
          <w:rFonts w:ascii="Arial" w:hAnsi="Arial" w:cs="Arial"/>
          <w:color w:val="000000" w:themeColor="text1"/>
          <w:sz w:val="22"/>
          <w:szCs w:val="22"/>
        </w:rPr>
      </w:pPr>
      <w:r w:rsidRPr="006F3709">
        <w:rPr>
          <w:rFonts w:ascii="Arial" w:hAnsi="Arial" w:cs="Arial"/>
          <w:b/>
          <w:color w:val="auto"/>
          <w:sz w:val="22"/>
          <w:szCs w:val="22"/>
        </w:rPr>
        <w:t xml:space="preserve">CONHECIMENTOS ESPECÍFICOS: </w:t>
      </w:r>
      <w:r w:rsidR="00BD47D5" w:rsidRPr="00BD47D5">
        <w:rPr>
          <w:rFonts w:ascii="Arial" w:hAnsi="Arial" w:cs="Arial"/>
          <w:color w:val="000000" w:themeColor="text1"/>
          <w:sz w:val="22"/>
          <w:szCs w:val="22"/>
        </w:rPr>
        <w:t xml:space="preserve">Atribuições do cargo de Professor de Educação Física. </w:t>
      </w:r>
      <w:r w:rsidR="00BD47D5" w:rsidRPr="00BD47D5">
        <w:rPr>
          <w:rFonts w:ascii="Arial" w:hAnsi="Arial" w:cs="Arial"/>
          <w:color w:val="000000" w:themeColor="text1"/>
          <w:sz w:val="22"/>
          <w:szCs w:val="22"/>
        </w:rPr>
        <w:t xml:space="preserve">Fisiologia do Exercício: compreensão das alterações fisiológicas que ocorrem durante as atividades físicas. Aprendizagem e desenvolvimento motor: conceitos básicos envolvidos no planejamento das </w:t>
      </w:r>
      <w:r w:rsidR="00BD47D5" w:rsidRPr="00BD47D5">
        <w:rPr>
          <w:rFonts w:ascii="Arial" w:hAnsi="Arial" w:cs="Arial"/>
          <w:color w:val="000000" w:themeColor="text1"/>
          <w:sz w:val="22"/>
          <w:szCs w:val="22"/>
        </w:rPr>
        <w:lastRenderedPageBreak/>
        <w:t>habilidades motoras a serem trabalhadas. Iniciação esportiva: metodologia de ensino. Jogos, lutas e brincadeiras.</w:t>
      </w:r>
      <w:r w:rsidR="00BD47D5">
        <w:rPr>
          <w:rFonts w:ascii="Arial" w:hAnsi="Arial" w:cs="Arial"/>
          <w:color w:val="000000" w:themeColor="text1"/>
          <w:sz w:val="22"/>
          <w:szCs w:val="22"/>
        </w:rPr>
        <w:t xml:space="preserve"> Avaliação física para treinamento personalizado e academia.</w:t>
      </w:r>
      <w:r w:rsidR="00BD47D5" w:rsidRPr="00BD47D5">
        <w:rPr>
          <w:rFonts w:ascii="Arial" w:hAnsi="Arial" w:cs="Arial"/>
          <w:color w:val="000000" w:themeColor="text1"/>
          <w:sz w:val="22"/>
          <w:szCs w:val="22"/>
        </w:rPr>
        <w:t xml:space="preserve"> Atividades rítmicas e expressivas. Regras das principais atividades esportivas tais como, natação, futebol, futebol de salão, basquetebol, voleibol, handebol e atletismo. Referencial Curricular Naciona</w:t>
      </w:r>
      <w:r w:rsidR="00DE6895">
        <w:rPr>
          <w:rFonts w:ascii="Arial" w:hAnsi="Arial" w:cs="Arial"/>
          <w:color w:val="000000" w:themeColor="text1"/>
          <w:sz w:val="22"/>
          <w:szCs w:val="22"/>
        </w:rPr>
        <w:t xml:space="preserve">l para Educação Infantil, </w:t>
      </w:r>
      <w:proofErr w:type="spellStart"/>
      <w:r w:rsidR="00DE6895">
        <w:rPr>
          <w:rFonts w:ascii="Arial" w:hAnsi="Arial" w:cs="Arial"/>
          <w:color w:val="000000" w:themeColor="text1"/>
          <w:sz w:val="22"/>
          <w:szCs w:val="22"/>
        </w:rPr>
        <w:t>PCNs</w:t>
      </w:r>
      <w:proofErr w:type="spellEnd"/>
      <w:r w:rsidR="00BD47D5" w:rsidRPr="00BD47D5">
        <w:rPr>
          <w:rFonts w:ascii="Arial" w:hAnsi="Arial" w:cs="Arial"/>
          <w:color w:val="000000" w:themeColor="text1"/>
          <w:sz w:val="22"/>
          <w:szCs w:val="22"/>
        </w:rPr>
        <w:t>, LDB (Lei nº 9.394/96)</w:t>
      </w:r>
      <w:r w:rsidR="00BD47D5">
        <w:rPr>
          <w:rFonts w:ascii="Arial" w:hAnsi="Arial" w:cs="Arial"/>
          <w:color w:val="000000" w:themeColor="text1"/>
          <w:sz w:val="22"/>
          <w:szCs w:val="22"/>
        </w:rPr>
        <w:t>.</w:t>
      </w:r>
    </w:p>
    <w:p w:rsidR="00BD47D5" w:rsidRPr="00BD47D5" w:rsidRDefault="00BD47D5" w:rsidP="00BD47D5">
      <w:pPr>
        <w:autoSpaceDE w:val="0"/>
        <w:autoSpaceDN w:val="0"/>
        <w:adjustRightInd w:val="0"/>
        <w:jc w:val="both"/>
        <w:rPr>
          <w:rFonts w:ascii="Arial" w:hAnsi="Arial" w:cs="Arial"/>
          <w:color w:val="000000" w:themeColor="text1"/>
          <w:sz w:val="22"/>
          <w:szCs w:val="22"/>
          <w:u w:val="single"/>
        </w:rPr>
      </w:pPr>
    </w:p>
    <w:p w:rsidR="006F3709" w:rsidRPr="006F3709" w:rsidRDefault="006F3709" w:rsidP="001639FE">
      <w:pPr>
        <w:jc w:val="both"/>
        <w:rPr>
          <w:rFonts w:ascii="Arial" w:hAnsi="Arial" w:cs="Arial"/>
          <w:b/>
          <w:color w:val="auto"/>
          <w:sz w:val="22"/>
          <w:szCs w:val="22"/>
          <w:u w:val="single"/>
        </w:rPr>
      </w:pPr>
      <w:r w:rsidRPr="006F3709">
        <w:rPr>
          <w:rFonts w:ascii="Arial" w:hAnsi="Arial" w:cs="Arial"/>
          <w:b/>
          <w:color w:val="auto"/>
          <w:sz w:val="22"/>
          <w:szCs w:val="22"/>
          <w:u w:val="single"/>
        </w:rPr>
        <w:t>Técnico de Enfermagem</w:t>
      </w:r>
    </w:p>
    <w:p w:rsidR="006F3709" w:rsidRPr="006F3709" w:rsidRDefault="006F3709" w:rsidP="001639FE">
      <w:pPr>
        <w:jc w:val="both"/>
        <w:rPr>
          <w:rFonts w:ascii="Arial" w:hAnsi="Arial" w:cs="Arial"/>
          <w:color w:val="auto"/>
          <w:sz w:val="22"/>
          <w:szCs w:val="22"/>
        </w:rPr>
      </w:pPr>
    </w:p>
    <w:p w:rsidR="00E1574F" w:rsidRPr="006F3709" w:rsidRDefault="00E1574F" w:rsidP="00E1574F">
      <w:pPr>
        <w:autoSpaceDE w:val="0"/>
        <w:autoSpaceDN w:val="0"/>
        <w:adjustRightInd w:val="0"/>
        <w:jc w:val="both"/>
        <w:rPr>
          <w:rFonts w:ascii="Arial" w:hAnsi="Arial" w:cs="Arial"/>
          <w:color w:val="auto"/>
          <w:sz w:val="22"/>
          <w:szCs w:val="22"/>
        </w:rPr>
      </w:pPr>
      <w:r w:rsidRPr="006F3709">
        <w:rPr>
          <w:rFonts w:ascii="Arial" w:hAnsi="Arial" w:cs="Arial"/>
          <w:b/>
          <w:color w:val="auto"/>
          <w:sz w:val="22"/>
          <w:szCs w:val="22"/>
        </w:rPr>
        <w:t xml:space="preserve">CONHECIMENTOS GERAIS: </w:t>
      </w:r>
      <w:r w:rsidRPr="006F3709">
        <w:rPr>
          <w:rFonts w:ascii="Arial" w:eastAsia="Times New Roman" w:hAnsi="Arial" w:cs="Arial"/>
          <w:color w:val="auto"/>
          <w:sz w:val="22"/>
          <w:szCs w:val="22"/>
          <w:lang w:eastAsia="pt-BR"/>
        </w:rPr>
        <w:t>Aspectos históricos, geográficos, políticos, administrativos, institucionais, econômicos, sociais e atuais do Município, da microrregião, da região, do Estado de Santa Catarina, da Região Sul, do País e em nível global. Identificação de autoridades do Governo Federal, do Governo do Estado e do Município, relacionadas ao Poder Executivo, Poder Legislativo, Poder Judiciário, segundo os respectivos cargos, ou mesmo de autoridades de outros países, ou de lideranças de influência regional, nacional ou mundial. Aspectos contemporâneos da humanidade. Conhecimentos históricos, geográficos, políticos e político-administrativos, em geral; conhecimentos atuais sobre meio ambiente, aquecimento global, fontes de energia, notadamente, as renováveis. Atualidades econômicas e políticas, em nível local, regional, estadual, nacional e mundial</w:t>
      </w:r>
      <w:r w:rsidRPr="006F3709">
        <w:rPr>
          <w:rFonts w:ascii="Arial" w:hAnsi="Arial" w:cs="Arial"/>
          <w:color w:val="auto"/>
          <w:sz w:val="22"/>
          <w:szCs w:val="22"/>
        </w:rPr>
        <w:t>.</w:t>
      </w:r>
      <w:r w:rsidR="00875882">
        <w:rPr>
          <w:rFonts w:ascii="Arial" w:hAnsi="Arial" w:cs="Arial"/>
          <w:color w:val="auto"/>
          <w:sz w:val="22"/>
          <w:szCs w:val="22"/>
        </w:rPr>
        <w:t xml:space="preserve"> </w:t>
      </w:r>
      <w:r w:rsidR="00875882">
        <w:rPr>
          <w:rFonts w:ascii="Arial" w:hAnsi="Arial" w:cs="Arial"/>
          <w:color w:val="auto"/>
          <w:sz w:val="22"/>
          <w:szCs w:val="22"/>
        </w:rPr>
        <w:t>Direitos e garantias fundamentais e da Organização do Estado – Constituição da República Federativa do Brasil.</w:t>
      </w:r>
    </w:p>
    <w:p w:rsidR="00E1574F" w:rsidRPr="006F3709" w:rsidRDefault="00E1574F" w:rsidP="00E1574F">
      <w:pPr>
        <w:autoSpaceDE w:val="0"/>
        <w:autoSpaceDN w:val="0"/>
        <w:adjustRightInd w:val="0"/>
        <w:jc w:val="both"/>
        <w:rPr>
          <w:rFonts w:ascii="Arial" w:hAnsi="Arial" w:cs="Arial"/>
          <w:color w:val="auto"/>
          <w:sz w:val="22"/>
          <w:szCs w:val="22"/>
        </w:rPr>
      </w:pPr>
    </w:p>
    <w:p w:rsidR="00E1574F" w:rsidRPr="006F3709" w:rsidRDefault="00E1574F" w:rsidP="00E1574F">
      <w:pPr>
        <w:jc w:val="both"/>
        <w:rPr>
          <w:rFonts w:ascii="Arial" w:hAnsi="Arial" w:cs="Arial"/>
          <w:color w:val="auto"/>
          <w:sz w:val="22"/>
          <w:szCs w:val="22"/>
          <w:highlight w:val="yellow"/>
        </w:rPr>
      </w:pPr>
    </w:p>
    <w:p w:rsidR="006F3709" w:rsidRPr="002377FC" w:rsidRDefault="00E1574F" w:rsidP="002377FC">
      <w:pPr>
        <w:autoSpaceDE w:val="0"/>
        <w:autoSpaceDN w:val="0"/>
        <w:adjustRightInd w:val="0"/>
        <w:jc w:val="both"/>
        <w:rPr>
          <w:rFonts w:ascii="Arial" w:eastAsia="SimSun" w:hAnsi="Arial" w:cs="Arial"/>
          <w:b/>
          <w:color w:val="000000" w:themeColor="text1"/>
          <w:kern w:val="2"/>
          <w:sz w:val="22"/>
          <w:szCs w:val="22"/>
          <w:lang w:eastAsia="zh-CN" w:bidi="hi-IN"/>
        </w:rPr>
      </w:pPr>
      <w:r w:rsidRPr="006F3709">
        <w:rPr>
          <w:rFonts w:ascii="Arial" w:hAnsi="Arial" w:cs="Arial"/>
          <w:b/>
          <w:color w:val="auto"/>
          <w:sz w:val="22"/>
          <w:szCs w:val="22"/>
        </w:rPr>
        <w:t xml:space="preserve">CONHECIMENTOS ESPECÍFICOS: </w:t>
      </w:r>
      <w:r w:rsidR="002377FC" w:rsidRPr="002377FC">
        <w:rPr>
          <w:rFonts w:ascii="Arial" w:hAnsi="Arial" w:cs="Arial"/>
          <w:color w:val="000000" w:themeColor="text1"/>
          <w:sz w:val="22"/>
          <w:szCs w:val="22"/>
        </w:rPr>
        <w:t xml:space="preserve">Atribuições do Cargo de Técnico de Enfermagem. </w:t>
      </w:r>
      <w:r w:rsidR="002377FC" w:rsidRPr="002377FC">
        <w:rPr>
          <w:rFonts w:ascii="Arial" w:hAnsi="Arial" w:cs="Arial"/>
          <w:color w:val="000000" w:themeColor="text1"/>
          <w:sz w:val="22"/>
          <w:szCs w:val="22"/>
        </w:rPr>
        <w:t xml:space="preserve">Técnicas básicas de enfermagem: Sinais vitais; Mensuração de altura e peso; Assepsia e controle de infecção; Biossegurança; Administração de medicamentos (noções de farmacologia, cálculo para dosagem de drogas e soluções, vias de administração e cuidados na aplicação, </w:t>
      </w:r>
      <w:proofErr w:type="spellStart"/>
      <w:r w:rsidR="002377FC" w:rsidRPr="002377FC">
        <w:rPr>
          <w:rFonts w:ascii="Arial" w:hAnsi="Arial" w:cs="Arial"/>
          <w:color w:val="000000" w:themeColor="text1"/>
          <w:sz w:val="22"/>
          <w:szCs w:val="22"/>
        </w:rPr>
        <w:t>venoclise</w:t>
      </w:r>
      <w:proofErr w:type="spellEnd"/>
      <w:r w:rsidR="002377FC" w:rsidRPr="002377FC">
        <w:rPr>
          <w:rFonts w:ascii="Arial" w:hAnsi="Arial" w:cs="Arial"/>
          <w:color w:val="000000" w:themeColor="text1"/>
          <w:sz w:val="22"/>
          <w:szCs w:val="22"/>
        </w:rPr>
        <w:t xml:space="preserve">); Prevenção de úlceras de pressão; Sondagens gástrica e vesical; Coleta de material para exames laboratoriais; </w:t>
      </w:r>
      <w:proofErr w:type="spellStart"/>
      <w:r w:rsidR="002377FC" w:rsidRPr="002377FC">
        <w:rPr>
          <w:rFonts w:ascii="Arial" w:hAnsi="Arial" w:cs="Arial"/>
          <w:color w:val="000000" w:themeColor="text1"/>
          <w:sz w:val="22"/>
          <w:szCs w:val="22"/>
        </w:rPr>
        <w:t>Oxigenioterapia</w:t>
      </w:r>
      <w:proofErr w:type="spellEnd"/>
      <w:r w:rsidR="002377FC" w:rsidRPr="002377FC">
        <w:rPr>
          <w:rFonts w:ascii="Arial" w:hAnsi="Arial" w:cs="Arial"/>
          <w:color w:val="000000" w:themeColor="text1"/>
          <w:sz w:val="22"/>
          <w:szCs w:val="22"/>
        </w:rPr>
        <w:t xml:space="preserve">; Curativo; Administração de dieta oral, enteral, parenteral. Enfermagem médico-cirúrgica: Cuidados de enfermagem ao paciente com distúrbios endócrinos, cardiovasculares, pulmonares, autoimunes e </w:t>
      </w:r>
      <w:proofErr w:type="spellStart"/>
      <w:r w:rsidR="002377FC" w:rsidRPr="002377FC">
        <w:rPr>
          <w:rFonts w:ascii="Arial" w:hAnsi="Arial" w:cs="Arial"/>
          <w:color w:val="000000" w:themeColor="text1"/>
          <w:sz w:val="22"/>
          <w:szCs w:val="22"/>
        </w:rPr>
        <w:t>reumatológicos</w:t>
      </w:r>
      <w:proofErr w:type="spellEnd"/>
      <w:r w:rsidR="002377FC" w:rsidRPr="002377FC">
        <w:rPr>
          <w:rFonts w:ascii="Arial" w:hAnsi="Arial" w:cs="Arial"/>
          <w:color w:val="000000" w:themeColor="text1"/>
          <w:sz w:val="22"/>
          <w:szCs w:val="22"/>
        </w:rPr>
        <w:t xml:space="preserve">, digestivos, neurológicos e do sistema hematopoiético; Preparo, acondicionamento e métodos de esterilização e desinfecção de materiais; Atendimento de emergência: parada cardiorrespiratória, corpos estranhos, intoxicações exógenas, estados convulsivos e comatosos, hemorragias, queimaduras, urgências ortopédicas; Vias de transmissão, profilaxia e cuidados de enfermagem relacionados a doenças transmissíveis e parasitárias. Enfermagem materno-infantil: Assistência à gestante no período pré-natal, </w:t>
      </w:r>
      <w:proofErr w:type="spellStart"/>
      <w:r w:rsidR="002377FC" w:rsidRPr="002377FC">
        <w:rPr>
          <w:rFonts w:ascii="Arial" w:hAnsi="Arial" w:cs="Arial"/>
          <w:color w:val="000000" w:themeColor="text1"/>
          <w:sz w:val="22"/>
          <w:szCs w:val="22"/>
        </w:rPr>
        <w:t>pré-parto</w:t>
      </w:r>
      <w:proofErr w:type="spellEnd"/>
      <w:r w:rsidR="002377FC" w:rsidRPr="002377FC">
        <w:rPr>
          <w:rFonts w:ascii="Arial" w:hAnsi="Arial" w:cs="Arial"/>
          <w:color w:val="000000" w:themeColor="text1"/>
          <w:sz w:val="22"/>
          <w:szCs w:val="22"/>
        </w:rPr>
        <w:t>, parto e puerpério; Complicações obstétricas; Recém-nascido normal e patológico; Crescimento e desenvolvimento da criança; Aleitamento materno; Doenças da Primeira Infância. Enfermagem em Saúde Pública: Processo saúde – doença; Imunizações; Vigilância em saúde; Atenção à saúde da criança e do adolescente, do adulto, da mulher e do idoso. Noções de administração aplicada à enfermagem. Atenção Psicossocial; saúde mental, álcool e outras drogas; Código de ética dos profissionais de enfermagem. Lei 8080/90. Lei 8142/90.</w:t>
      </w:r>
    </w:p>
    <w:p w:rsidR="006F3709" w:rsidRPr="006F3709" w:rsidRDefault="006F3709" w:rsidP="001639FE">
      <w:pPr>
        <w:jc w:val="both"/>
        <w:rPr>
          <w:rFonts w:ascii="Arial" w:hAnsi="Arial" w:cs="Arial"/>
          <w:b/>
          <w:color w:val="auto"/>
          <w:sz w:val="22"/>
          <w:szCs w:val="22"/>
        </w:rPr>
      </w:pPr>
    </w:p>
    <w:p w:rsidR="006F3709" w:rsidRPr="006F3709" w:rsidRDefault="006F3709" w:rsidP="001639FE">
      <w:pPr>
        <w:jc w:val="both"/>
        <w:rPr>
          <w:rFonts w:ascii="Arial" w:hAnsi="Arial" w:cs="Arial"/>
          <w:b/>
          <w:color w:val="auto"/>
          <w:sz w:val="22"/>
          <w:szCs w:val="22"/>
        </w:rPr>
      </w:pPr>
    </w:p>
    <w:p w:rsidR="006F3709" w:rsidRPr="006F3709" w:rsidRDefault="006F3709" w:rsidP="006F3709">
      <w:pPr>
        <w:autoSpaceDE w:val="0"/>
        <w:autoSpaceDN w:val="0"/>
        <w:adjustRightInd w:val="0"/>
        <w:jc w:val="both"/>
        <w:rPr>
          <w:rFonts w:ascii="Arial" w:eastAsia="Times New Roman" w:hAnsi="Arial" w:cs="Arial"/>
          <w:color w:val="auto"/>
          <w:sz w:val="22"/>
          <w:szCs w:val="22"/>
          <w:lang w:eastAsia="pt-BR"/>
        </w:rPr>
      </w:pPr>
    </w:p>
    <w:p w:rsidR="006F3709" w:rsidRPr="006F3709" w:rsidRDefault="006F3709" w:rsidP="006F3709">
      <w:pPr>
        <w:autoSpaceDE w:val="0"/>
        <w:autoSpaceDN w:val="0"/>
        <w:adjustRightInd w:val="0"/>
        <w:jc w:val="both"/>
        <w:rPr>
          <w:rFonts w:ascii="Arial" w:eastAsia="Times New Roman" w:hAnsi="Arial" w:cs="Arial"/>
          <w:color w:val="auto"/>
          <w:sz w:val="22"/>
          <w:szCs w:val="22"/>
          <w:lang w:eastAsia="pt-BR"/>
        </w:rPr>
      </w:pPr>
    </w:p>
    <w:p w:rsidR="006F3709" w:rsidRPr="006F3709" w:rsidRDefault="006F3709" w:rsidP="006F3709">
      <w:pPr>
        <w:rPr>
          <w:rFonts w:ascii="Arial" w:hAnsi="Arial" w:cs="Arial"/>
          <w:color w:val="auto"/>
          <w:sz w:val="22"/>
          <w:szCs w:val="22"/>
          <w:highlight w:val="yellow"/>
        </w:rPr>
        <w:sectPr w:rsidR="006F3709" w:rsidRPr="006F3709" w:rsidSect="006F3709">
          <w:pgSz w:w="11906" w:h="16838"/>
          <w:pgMar w:top="1560" w:right="1134" w:bottom="1134" w:left="1134" w:header="567" w:footer="720" w:gutter="0"/>
          <w:cols w:space="720"/>
        </w:sectPr>
      </w:pPr>
    </w:p>
    <w:p w:rsidR="006F3709" w:rsidRDefault="006F3709" w:rsidP="006F3709">
      <w:pPr>
        <w:tabs>
          <w:tab w:val="left" w:pos="540"/>
          <w:tab w:val="left" w:pos="1980"/>
        </w:tabs>
        <w:spacing w:before="120" w:line="100" w:lineRule="atLeast"/>
        <w:jc w:val="center"/>
        <w:rPr>
          <w:rFonts w:ascii="Arial" w:hAnsi="Arial" w:cs="Arial"/>
          <w:b/>
          <w:color w:val="auto"/>
          <w:sz w:val="22"/>
          <w:szCs w:val="22"/>
        </w:rPr>
      </w:pPr>
      <w:r w:rsidRPr="00E1574F">
        <w:rPr>
          <w:rFonts w:ascii="Arial" w:hAnsi="Arial" w:cs="Arial"/>
          <w:b/>
          <w:color w:val="auto"/>
          <w:sz w:val="22"/>
          <w:szCs w:val="22"/>
          <w:lang w:val="x-none"/>
        </w:rPr>
        <w:lastRenderedPageBreak/>
        <w:t>ANEXO I</w:t>
      </w:r>
      <w:r w:rsidRPr="00E1574F">
        <w:rPr>
          <w:rFonts w:ascii="Arial" w:hAnsi="Arial" w:cs="Arial"/>
          <w:b/>
          <w:color w:val="auto"/>
          <w:sz w:val="22"/>
          <w:szCs w:val="22"/>
        </w:rPr>
        <w:t>I</w:t>
      </w:r>
    </w:p>
    <w:p w:rsidR="00050392" w:rsidRDefault="00050392" w:rsidP="006F3709">
      <w:pPr>
        <w:tabs>
          <w:tab w:val="left" w:pos="540"/>
          <w:tab w:val="left" w:pos="1980"/>
        </w:tabs>
        <w:spacing w:before="120" w:line="100" w:lineRule="atLeast"/>
        <w:jc w:val="center"/>
        <w:rPr>
          <w:rFonts w:ascii="Arial" w:hAnsi="Arial" w:cs="Arial"/>
          <w:b/>
          <w:color w:val="auto"/>
          <w:sz w:val="22"/>
          <w:szCs w:val="22"/>
        </w:rPr>
      </w:pPr>
      <w:r>
        <w:rPr>
          <w:rFonts w:ascii="Arial" w:hAnsi="Arial" w:cs="Arial"/>
          <w:b/>
          <w:color w:val="auto"/>
          <w:sz w:val="22"/>
          <w:szCs w:val="22"/>
        </w:rPr>
        <w:t>DAS ATRIBUIÇÕES DOS CARGOS</w:t>
      </w:r>
    </w:p>
    <w:p w:rsidR="00050392" w:rsidRDefault="00050392" w:rsidP="006F3709">
      <w:pPr>
        <w:tabs>
          <w:tab w:val="left" w:pos="540"/>
          <w:tab w:val="left" w:pos="1980"/>
        </w:tabs>
        <w:spacing w:before="120" w:line="100" w:lineRule="atLeast"/>
        <w:jc w:val="center"/>
        <w:rPr>
          <w:rFonts w:ascii="Arial" w:hAnsi="Arial" w:cs="Arial"/>
          <w:b/>
          <w:color w:val="auto"/>
          <w:sz w:val="22"/>
          <w:szCs w:val="22"/>
        </w:rPr>
      </w:pPr>
    </w:p>
    <w:p w:rsidR="00050392" w:rsidRDefault="00050392" w:rsidP="00DE6895">
      <w:pPr>
        <w:jc w:val="both"/>
        <w:rPr>
          <w:rFonts w:ascii="Arial" w:hAnsi="Arial" w:cs="Arial"/>
          <w:b/>
          <w:color w:val="auto"/>
          <w:sz w:val="22"/>
          <w:szCs w:val="22"/>
        </w:rPr>
      </w:pPr>
      <w:r>
        <w:rPr>
          <w:rFonts w:ascii="Arial" w:hAnsi="Arial" w:cs="Arial"/>
          <w:b/>
          <w:color w:val="auto"/>
          <w:sz w:val="22"/>
          <w:szCs w:val="22"/>
        </w:rPr>
        <w:t>Agente Comunitário de Saúde:</w:t>
      </w:r>
    </w:p>
    <w:p w:rsidR="00DE6895" w:rsidRDefault="00DE6895" w:rsidP="00DE6895">
      <w:pPr>
        <w:jc w:val="both"/>
        <w:rPr>
          <w:rFonts w:ascii="Arial" w:hAnsi="Arial" w:cs="Arial"/>
          <w:b/>
          <w:color w:val="auto"/>
          <w:sz w:val="22"/>
          <w:szCs w:val="22"/>
        </w:rPr>
      </w:pPr>
    </w:p>
    <w:p w:rsidR="00050392" w:rsidRPr="008B125E" w:rsidRDefault="00050392" w:rsidP="00DE6895">
      <w:pPr>
        <w:jc w:val="both"/>
        <w:rPr>
          <w:rFonts w:ascii="Arial" w:hAnsi="Arial" w:cs="Arial"/>
          <w:color w:val="auto"/>
          <w:sz w:val="20"/>
          <w:szCs w:val="20"/>
        </w:rPr>
      </w:pPr>
      <w:r w:rsidRPr="008B125E">
        <w:rPr>
          <w:rFonts w:ascii="Arial" w:hAnsi="Arial" w:cs="Arial"/>
          <w:color w:val="auto"/>
          <w:sz w:val="20"/>
          <w:szCs w:val="20"/>
        </w:rPr>
        <w:t xml:space="preserve">Participar do processo de </w:t>
      </w:r>
      <w:proofErr w:type="spellStart"/>
      <w:r w:rsidRPr="008B125E">
        <w:rPr>
          <w:rFonts w:ascii="Arial" w:hAnsi="Arial" w:cs="Arial"/>
          <w:color w:val="auto"/>
          <w:sz w:val="20"/>
          <w:szCs w:val="20"/>
        </w:rPr>
        <w:t>territorialização</w:t>
      </w:r>
      <w:proofErr w:type="spellEnd"/>
      <w:r w:rsidRPr="008B125E">
        <w:rPr>
          <w:rFonts w:ascii="Arial" w:hAnsi="Arial" w:cs="Arial"/>
          <w:color w:val="auto"/>
          <w:sz w:val="20"/>
          <w:szCs w:val="20"/>
        </w:rPr>
        <w:t xml:space="preserve"> e mapeamento da área de atuação da equipe, identificando grupos, famílias e indivíduos expostos a riscos, inclusive aqueles relativos ao trabalho, e da atualização contínua dessas informações, priorizando as situações a serem acompanhadas no planejamento local;</w:t>
      </w:r>
      <w:r w:rsidR="008B125E" w:rsidRPr="008B125E">
        <w:rPr>
          <w:rFonts w:ascii="Arial" w:hAnsi="Arial" w:cs="Arial"/>
          <w:color w:val="auto"/>
          <w:sz w:val="20"/>
          <w:szCs w:val="20"/>
        </w:rPr>
        <w:t xml:space="preserve"> </w:t>
      </w:r>
      <w:r w:rsidRPr="008B125E">
        <w:rPr>
          <w:rFonts w:ascii="Arial" w:hAnsi="Arial" w:cs="Arial"/>
          <w:color w:val="auto"/>
          <w:sz w:val="20"/>
          <w:szCs w:val="20"/>
        </w:rPr>
        <w:t xml:space="preserve">Realizar o cuidado em saúde da população </w:t>
      </w:r>
      <w:proofErr w:type="spellStart"/>
      <w:r w:rsidRPr="008B125E">
        <w:rPr>
          <w:rFonts w:ascii="Arial" w:hAnsi="Arial" w:cs="Arial"/>
          <w:color w:val="auto"/>
          <w:sz w:val="20"/>
          <w:szCs w:val="20"/>
        </w:rPr>
        <w:t>adscrita</w:t>
      </w:r>
      <w:proofErr w:type="spellEnd"/>
      <w:r w:rsidRPr="008B125E">
        <w:rPr>
          <w:rFonts w:ascii="Arial" w:hAnsi="Arial" w:cs="Arial"/>
          <w:color w:val="auto"/>
          <w:sz w:val="20"/>
          <w:szCs w:val="20"/>
        </w:rPr>
        <w:t>, prioritariamente no âmbito da unidade de saúde, no domicílio e nos demais espaços comunitários (escolas, associações, entre outros), quando necessário;</w:t>
      </w:r>
      <w:r w:rsidR="008B125E" w:rsidRPr="008B125E">
        <w:rPr>
          <w:rFonts w:ascii="Arial" w:hAnsi="Arial" w:cs="Arial"/>
          <w:color w:val="auto"/>
          <w:sz w:val="20"/>
          <w:szCs w:val="20"/>
        </w:rPr>
        <w:t xml:space="preserve"> </w:t>
      </w:r>
      <w:r w:rsidRPr="008B125E">
        <w:rPr>
          <w:rFonts w:ascii="Arial" w:hAnsi="Arial" w:cs="Arial"/>
          <w:color w:val="auto"/>
          <w:sz w:val="20"/>
          <w:szCs w:val="20"/>
        </w:rPr>
        <w:t>Realizar ações de atenção integral conforme a necessidade de saúde da população local, bem como as previstas nas prioridades e protocolos da gestão local;</w:t>
      </w:r>
      <w:r w:rsidR="008B125E">
        <w:rPr>
          <w:rFonts w:ascii="Arial" w:hAnsi="Arial" w:cs="Arial"/>
          <w:color w:val="auto"/>
          <w:sz w:val="20"/>
          <w:szCs w:val="20"/>
        </w:rPr>
        <w:t xml:space="preserve"> </w:t>
      </w:r>
      <w:r w:rsidRPr="008B125E">
        <w:rPr>
          <w:rFonts w:ascii="Arial" w:hAnsi="Arial" w:cs="Arial"/>
          <w:color w:val="auto"/>
          <w:sz w:val="20"/>
          <w:szCs w:val="20"/>
        </w:rPr>
        <w:t>Garantir a integralidade da atenção por meio da realização de ações de promoção da saúde, prevenção de agravos e curativas; e da garantia de atendimento da demanda espontânea, da realização das ações programáticas e de vigilância à saúde;</w:t>
      </w:r>
      <w:r w:rsidR="008B125E">
        <w:rPr>
          <w:rFonts w:ascii="Arial" w:hAnsi="Arial" w:cs="Arial"/>
          <w:color w:val="auto"/>
          <w:sz w:val="20"/>
          <w:szCs w:val="20"/>
        </w:rPr>
        <w:t xml:space="preserve"> </w:t>
      </w:r>
      <w:r w:rsidRPr="008B125E">
        <w:rPr>
          <w:rFonts w:ascii="Arial" w:hAnsi="Arial" w:cs="Arial"/>
          <w:color w:val="auto"/>
          <w:sz w:val="20"/>
          <w:szCs w:val="20"/>
        </w:rPr>
        <w:t>Realizar busca ativa e notificação de doenças e agravos de notificação compulsória e de outros agravos e situações de importância local;</w:t>
      </w:r>
      <w:r w:rsidR="008B125E">
        <w:rPr>
          <w:rFonts w:ascii="Arial" w:hAnsi="Arial" w:cs="Arial"/>
          <w:color w:val="auto"/>
          <w:sz w:val="20"/>
          <w:szCs w:val="20"/>
        </w:rPr>
        <w:t xml:space="preserve"> </w:t>
      </w:r>
      <w:r w:rsidRPr="008B125E">
        <w:rPr>
          <w:rFonts w:ascii="Arial" w:hAnsi="Arial" w:cs="Arial"/>
          <w:color w:val="auto"/>
          <w:sz w:val="20"/>
          <w:szCs w:val="20"/>
        </w:rPr>
        <w:t>Realizar a escuta qualificada das necessidades dos usuários em todas as ações, proporcionando atendimento humanizado e viabilizando o estabelecimento do vínculo;</w:t>
      </w:r>
      <w:r w:rsidR="008B125E">
        <w:rPr>
          <w:rFonts w:ascii="Arial" w:hAnsi="Arial" w:cs="Arial"/>
          <w:color w:val="auto"/>
          <w:sz w:val="20"/>
          <w:szCs w:val="20"/>
        </w:rPr>
        <w:t xml:space="preserve"> </w:t>
      </w:r>
      <w:r w:rsidRPr="008B125E">
        <w:rPr>
          <w:rFonts w:ascii="Arial" w:hAnsi="Arial" w:cs="Arial"/>
          <w:color w:val="auto"/>
          <w:sz w:val="20"/>
          <w:szCs w:val="20"/>
        </w:rPr>
        <w:t xml:space="preserve">Responsabilizar-se pela população </w:t>
      </w:r>
      <w:proofErr w:type="spellStart"/>
      <w:r w:rsidRPr="008B125E">
        <w:rPr>
          <w:rFonts w:ascii="Arial" w:hAnsi="Arial" w:cs="Arial"/>
          <w:color w:val="auto"/>
          <w:sz w:val="20"/>
          <w:szCs w:val="20"/>
        </w:rPr>
        <w:t>adscrita</w:t>
      </w:r>
      <w:proofErr w:type="spellEnd"/>
      <w:r w:rsidRPr="008B125E">
        <w:rPr>
          <w:rFonts w:ascii="Arial" w:hAnsi="Arial" w:cs="Arial"/>
          <w:color w:val="auto"/>
          <w:sz w:val="20"/>
          <w:szCs w:val="20"/>
        </w:rPr>
        <w:t>, mantendo a coordenação do cuidado mesmo quando esta necessita de atenção em outros serviços do sistema de saúde;</w:t>
      </w:r>
      <w:r w:rsidR="008B125E">
        <w:rPr>
          <w:rFonts w:ascii="Arial" w:hAnsi="Arial" w:cs="Arial"/>
          <w:color w:val="auto"/>
          <w:sz w:val="20"/>
          <w:szCs w:val="20"/>
        </w:rPr>
        <w:t xml:space="preserve"> </w:t>
      </w:r>
      <w:r w:rsidRPr="008B125E">
        <w:rPr>
          <w:rFonts w:ascii="Arial" w:hAnsi="Arial" w:cs="Arial"/>
          <w:color w:val="auto"/>
          <w:sz w:val="20"/>
          <w:szCs w:val="20"/>
        </w:rPr>
        <w:t>Participar das atividades de planejamento e avaliação das ações da equipe, a partir da utilização dos dados disponíveis;</w:t>
      </w:r>
      <w:r w:rsidR="008B125E">
        <w:rPr>
          <w:rFonts w:ascii="Arial" w:hAnsi="Arial" w:cs="Arial"/>
          <w:color w:val="auto"/>
          <w:sz w:val="20"/>
          <w:szCs w:val="20"/>
        </w:rPr>
        <w:t xml:space="preserve"> </w:t>
      </w:r>
      <w:r w:rsidRPr="008B125E">
        <w:rPr>
          <w:rFonts w:ascii="Arial" w:hAnsi="Arial" w:cs="Arial"/>
          <w:color w:val="auto"/>
          <w:sz w:val="20"/>
          <w:szCs w:val="20"/>
        </w:rPr>
        <w:t>Promover a mobilização e a participação da comunidade, buscando efetivar o controle social;</w:t>
      </w:r>
      <w:r w:rsidR="008B125E">
        <w:rPr>
          <w:rFonts w:ascii="Arial" w:hAnsi="Arial" w:cs="Arial"/>
          <w:color w:val="auto"/>
          <w:sz w:val="20"/>
          <w:szCs w:val="20"/>
        </w:rPr>
        <w:t xml:space="preserve"> </w:t>
      </w:r>
      <w:r w:rsidRPr="008B125E">
        <w:rPr>
          <w:rFonts w:ascii="Arial" w:hAnsi="Arial" w:cs="Arial"/>
          <w:color w:val="auto"/>
          <w:sz w:val="20"/>
          <w:szCs w:val="20"/>
        </w:rPr>
        <w:t xml:space="preserve">Identificar parceiros e recursos na comunidade que possam potencializar ações </w:t>
      </w:r>
      <w:proofErr w:type="spellStart"/>
      <w:r w:rsidRPr="008B125E">
        <w:rPr>
          <w:rFonts w:ascii="Arial" w:hAnsi="Arial" w:cs="Arial"/>
          <w:color w:val="auto"/>
          <w:sz w:val="20"/>
          <w:szCs w:val="20"/>
        </w:rPr>
        <w:t>intersetoriais</w:t>
      </w:r>
      <w:proofErr w:type="spellEnd"/>
      <w:r w:rsidRPr="008B125E">
        <w:rPr>
          <w:rFonts w:ascii="Arial" w:hAnsi="Arial" w:cs="Arial"/>
          <w:color w:val="auto"/>
          <w:sz w:val="20"/>
          <w:szCs w:val="20"/>
        </w:rPr>
        <w:t xml:space="preserve"> com a equipe, sob coordenação da SMS;</w:t>
      </w:r>
      <w:r w:rsidR="008B125E">
        <w:rPr>
          <w:rFonts w:ascii="Arial" w:hAnsi="Arial" w:cs="Arial"/>
          <w:color w:val="auto"/>
          <w:sz w:val="20"/>
          <w:szCs w:val="20"/>
        </w:rPr>
        <w:t xml:space="preserve"> </w:t>
      </w:r>
      <w:r w:rsidRPr="008B125E">
        <w:rPr>
          <w:rFonts w:ascii="Arial" w:hAnsi="Arial" w:cs="Arial"/>
          <w:color w:val="auto"/>
          <w:sz w:val="20"/>
          <w:szCs w:val="20"/>
        </w:rPr>
        <w:t>Garantir a qualidade do registro das atividades nos sistemas nacionais de informação na Atenção Básica;</w:t>
      </w:r>
      <w:r w:rsidR="008B125E">
        <w:rPr>
          <w:rFonts w:ascii="Arial" w:hAnsi="Arial" w:cs="Arial"/>
          <w:color w:val="auto"/>
          <w:sz w:val="20"/>
          <w:szCs w:val="20"/>
        </w:rPr>
        <w:t xml:space="preserve"> </w:t>
      </w:r>
      <w:r w:rsidRPr="008B125E">
        <w:rPr>
          <w:rFonts w:ascii="Arial" w:hAnsi="Arial" w:cs="Arial"/>
          <w:color w:val="auto"/>
          <w:sz w:val="20"/>
          <w:szCs w:val="20"/>
        </w:rPr>
        <w:t>Participar das atividades de educação permanente; e</w:t>
      </w:r>
      <w:r w:rsidR="008B125E">
        <w:rPr>
          <w:rFonts w:ascii="Arial" w:hAnsi="Arial" w:cs="Arial"/>
          <w:color w:val="auto"/>
          <w:sz w:val="20"/>
          <w:szCs w:val="20"/>
        </w:rPr>
        <w:t xml:space="preserve"> </w:t>
      </w:r>
      <w:r w:rsidRPr="008B125E">
        <w:rPr>
          <w:rFonts w:ascii="Arial" w:hAnsi="Arial" w:cs="Arial"/>
          <w:color w:val="auto"/>
          <w:sz w:val="20"/>
          <w:szCs w:val="20"/>
        </w:rPr>
        <w:t>Realizar outras ações e atividades a serem definidas de acordo com as prioridades locais.</w:t>
      </w:r>
      <w:r w:rsidR="008B125E">
        <w:rPr>
          <w:rFonts w:ascii="Arial" w:hAnsi="Arial" w:cs="Arial"/>
          <w:color w:val="auto"/>
          <w:sz w:val="20"/>
          <w:szCs w:val="20"/>
        </w:rPr>
        <w:t xml:space="preserve"> </w:t>
      </w:r>
      <w:r w:rsidRPr="008B125E">
        <w:rPr>
          <w:rFonts w:ascii="Arial" w:hAnsi="Arial" w:cs="Arial"/>
          <w:color w:val="auto"/>
          <w:sz w:val="20"/>
          <w:szCs w:val="20"/>
        </w:rPr>
        <w:t xml:space="preserve">Desenvolver ações que busquem a integração entre a equipe de saúde e a população </w:t>
      </w:r>
      <w:proofErr w:type="spellStart"/>
      <w:r w:rsidRPr="008B125E">
        <w:rPr>
          <w:rFonts w:ascii="Arial" w:hAnsi="Arial" w:cs="Arial"/>
          <w:color w:val="auto"/>
          <w:sz w:val="20"/>
          <w:szCs w:val="20"/>
        </w:rPr>
        <w:t>adscrita</w:t>
      </w:r>
      <w:proofErr w:type="spellEnd"/>
      <w:r w:rsidRPr="008B125E">
        <w:rPr>
          <w:rFonts w:ascii="Arial" w:hAnsi="Arial" w:cs="Arial"/>
          <w:color w:val="auto"/>
          <w:sz w:val="20"/>
          <w:szCs w:val="20"/>
        </w:rPr>
        <w:t xml:space="preserve"> à UBS, considerando as características e as finalidades do trabalho de acompanhamento de indivíduos e grupos sociais ou coletividade;</w:t>
      </w:r>
      <w:r w:rsidR="008B125E">
        <w:rPr>
          <w:rFonts w:ascii="Arial" w:hAnsi="Arial" w:cs="Arial"/>
          <w:color w:val="auto"/>
          <w:sz w:val="20"/>
          <w:szCs w:val="20"/>
        </w:rPr>
        <w:t xml:space="preserve"> </w:t>
      </w:r>
      <w:r w:rsidRPr="008B125E">
        <w:rPr>
          <w:rFonts w:ascii="Arial" w:hAnsi="Arial" w:cs="Arial"/>
          <w:color w:val="auto"/>
          <w:sz w:val="20"/>
          <w:szCs w:val="20"/>
        </w:rPr>
        <w:t xml:space="preserve">Trabalhar com </w:t>
      </w:r>
      <w:proofErr w:type="spellStart"/>
      <w:r w:rsidRPr="008B125E">
        <w:rPr>
          <w:rFonts w:ascii="Arial" w:hAnsi="Arial" w:cs="Arial"/>
          <w:color w:val="auto"/>
          <w:sz w:val="20"/>
          <w:szCs w:val="20"/>
        </w:rPr>
        <w:t>adscrição</w:t>
      </w:r>
      <w:proofErr w:type="spellEnd"/>
      <w:r w:rsidRPr="008B125E">
        <w:rPr>
          <w:rFonts w:ascii="Arial" w:hAnsi="Arial" w:cs="Arial"/>
          <w:color w:val="auto"/>
          <w:sz w:val="20"/>
          <w:szCs w:val="20"/>
        </w:rPr>
        <w:t xml:space="preserve"> de famílias em base geográfica definida, a </w:t>
      </w:r>
      <w:proofErr w:type="spellStart"/>
      <w:r w:rsidRPr="008B125E">
        <w:rPr>
          <w:rFonts w:ascii="Arial" w:hAnsi="Arial" w:cs="Arial"/>
          <w:color w:val="auto"/>
          <w:sz w:val="20"/>
          <w:szCs w:val="20"/>
        </w:rPr>
        <w:t>microárea</w:t>
      </w:r>
      <w:proofErr w:type="spellEnd"/>
      <w:r w:rsidRPr="008B125E">
        <w:rPr>
          <w:rFonts w:ascii="Arial" w:hAnsi="Arial" w:cs="Arial"/>
          <w:color w:val="auto"/>
          <w:sz w:val="20"/>
          <w:szCs w:val="20"/>
        </w:rPr>
        <w:t>;</w:t>
      </w:r>
      <w:r w:rsidR="008B125E">
        <w:rPr>
          <w:rFonts w:ascii="Arial" w:hAnsi="Arial" w:cs="Arial"/>
          <w:color w:val="auto"/>
          <w:sz w:val="20"/>
          <w:szCs w:val="20"/>
        </w:rPr>
        <w:t xml:space="preserve"> </w:t>
      </w:r>
      <w:r w:rsidRPr="008B125E">
        <w:rPr>
          <w:rFonts w:ascii="Arial" w:hAnsi="Arial" w:cs="Arial"/>
          <w:color w:val="auto"/>
          <w:sz w:val="20"/>
          <w:szCs w:val="20"/>
        </w:rPr>
        <w:t>Estar em contato permanente com as famílias desenvolvendo ações educativas, visando à promoção da saúde e a prevenção das doenças, de acordo com o planejamento da equipe;</w:t>
      </w:r>
      <w:r w:rsidR="008B125E">
        <w:rPr>
          <w:rFonts w:ascii="Arial" w:hAnsi="Arial" w:cs="Arial"/>
          <w:color w:val="auto"/>
          <w:sz w:val="20"/>
          <w:szCs w:val="20"/>
        </w:rPr>
        <w:t xml:space="preserve"> </w:t>
      </w:r>
      <w:r w:rsidRPr="008B125E">
        <w:rPr>
          <w:rFonts w:ascii="Arial" w:hAnsi="Arial" w:cs="Arial"/>
          <w:color w:val="auto"/>
          <w:sz w:val="20"/>
          <w:szCs w:val="20"/>
        </w:rPr>
        <w:t xml:space="preserve">Cadastrar todas as pessoas de sua </w:t>
      </w:r>
      <w:proofErr w:type="spellStart"/>
      <w:r w:rsidRPr="008B125E">
        <w:rPr>
          <w:rFonts w:ascii="Arial" w:hAnsi="Arial" w:cs="Arial"/>
          <w:color w:val="auto"/>
          <w:sz w:val="20"/>
          <w:szCs w:val="20"/>
        </w:rPr>
        <w:t>microárea</w:t>
      </w:r>
      <w:proofErr w:type="spellEnd"/>
      <w:r w:rsidRPr="008B125E">
        <w:rPr>
          <w:rFonts w:ascii="Arial" w:hAnsi="Arial" w:cs="Arial"/>
          <w:color w:val="auto"/>
          <w:sz w:val="20"/>
          <w:szCs w:val="20"/>
        </w:rPr>
        <w:t xml:space="preserve"> e manter os cadastros atualizados;</w:t>
      </w:r>
      <w:r w:rsidR="008B125E">
        <w:rPr>
          <w:rFonts w:ascii="Arial" w:hAnsi="Arial" w:cs="Arial"/>
          <w:color w:val="auto"/>
          <w:sz w:val="20"/>
          <w:szCs w:val="20"/>
        </w:rPr>
        <w:t xml:space="preserve"> </w:t>
      </w:r>
      <w:r w:rsidRPr="008B125E">
        <w:rPr>
          <w:rFonts w:ascii="Arial" w:hAnsi="Arial" w:cs="Arial"/>
          <w:color w:val="auto"/>
          <w:sz w:val="20"/>
          <w:szCs w:val="20"/>
        </w:rPr>
        <w:t>Orientar famílias quanto à utilização dos serviços de saúde disponíveis;</w:t>
      </w:r>
      <w:r w:rsidR="008B125E">
        <w:rPr>
          <w:rFonts w:ascii="Arial" w:hAnsi="Arial" w:cs="Arial"/>
          <w:color w:val="auto"/>
          <w:sz w:val="20"/>
          <w:szCs w:val="20"/>
        </w:rPr>
        <w:t xml:space="preserve"> </w:t>
      </w:r>
      <w:r w:rsidRPr="008B125E">
        <w:rPr>
          <w:rFonts w:ascii="Arial" w:hAnsi="Arial" w:cs="Arial"/>
          <w:color w:val="auto"/>
          <w:sz w:val="20"/>
          <w:szCs w:val="20"/>
        </w:rPr>
        <w:t>Desenvolver atividades de promoção da saúde, de prevenção das doenças e de agravos, e de vigilância à saúde, por meio de visitas domiciliares e de ações educativas individuais e coletivas nos domicílios e na comunidade, mantendo a equipe informada, principalmente a respeito daquelas em situação de risco;</w:t>
      </w:r>
      <w:r w:rsidR="004A0649">
        <w:rPr>
          <w:rFonts w:ascii="Arial" w:hAnsi="Arial" w:cs="Arial"/>
          <w:color w:val="auto"/>
          <w:sz w:val="20"/>
          <w:szCs w:val="20"/>
        </w:rPr>
        <w:t xml:space="preserve"> </w:t>
      </w:r>
      <w:r w:rsidRPr="008B125E">
        <w:rPr>
          <w:rFonts w:ascii="Arial" w:hAnsi="Arial" w:cs="Arial"/>
          <w:color w:val="auto"/>
          <w:sz w:val="20"/>
          <w:szCs w:val="20"/>
        </w:rPr>
        <w:t>Acompanhar, por meio de visita domiciliar, todas as famílias e indivíduos sob sua responsabilidade, de acordo com as necessidades definidas pela equipe;</w:t>
      </w:r>
      <w:r w:rsidR="008B125E">
        <w:rPr>
          <w:rFonts w:ascii="Arial" w:hAnsi="Arial" w:cs="Arial"/>
          <w:color w:val="auto"/>
          <w:sz w:val="20"/>
          <w:szCs w:val="20"/>
        </w:rPr>
        <w:t xml:space="preserve"> </w:t>
      </w:r>
      <w:r w:rsidRPr="008B125E">
        <w:rPr>
          <w:rFonts w:ascii="Arial" w:hAnsi="Arial" w:cs="Arial"/>
          <w:color w:val="auto"/>
          <w:sz w:val="20"/>
          <w:szCs w:val="20"/>
        </w:rPr>
        <w:t>Cumprir com as atribuições atualmente definidas para os ACS em relação à prevenção e ao controle da malária e da dengue, conforme a Portaria nº 44/GM, de 3 de janeiro de 2002 e</w:t>
      </w:r>
      <w:r w:rsidR="008B125E">
        <w:rPr>
          <w:rFonts w:ascii="Arial" w:hAnsi="Arial" w:cs="Arial"/>
          <w:color w:val="auto"/>
          <w:sz w:val="20"/>
          <w:szCs w:val="20"/>
        </w:rPr>
        <w:t xml:space="preserve"> d</w:t>
      </w:r>
      <w:r w:rsidRPr="008B125E">
        <w:rPr>
          <w:rFonts w:ascii="Arial" w:hAnsi="Arial" w:cs="Arial"/>
          <w:color w:val="auto"/>
          <w:sz w:val="20"/>
          <w:szCs w:val="20"/>
        </w:rPr>
        <w:t>emais atribuições correlatas e pertinentes ao cargo.</w:t>
      </w:r>
    </w:p>
    <w:p w:rsidR="00050392" w:rsidRPr="00E1574F" w:rsidRDefault="00050392" w:rsidP="00DE6895">
      <w:pPr>
        <w:tabs>
          <w:tab w:val="left" w:pos="540"/>
          <w:tab w:val="left" w:pos="1980"/>
        </w:tabs>
        <w:jc w:val="both"/>
        <w:rPr>
          <w:rFonts w:ascii="Arial" w:eastAsia="SimSun" w:hAnsi="Arial" w:cs="Arial"/>
          <w:b/>
          <w:color w:val="auto"/>
          <w:kern w:val="2"/>
          <w:sz w:val="22"/>
          <w:szCs w:val="22"/>
          <w:lang w:eastAsia="zh-CN" w:bidi="hi-IN"/>
        </w:rPr>
      </w:pPr>
    </w:p>
    <w:p w:rsidR="008B125E" w:rsidRDefault="008B125E" w:rsidP="00DE6895">
      <w:pPr>
        <w:jc w:val="both"/>
        <w:rPr>
          <w:rFonts w:ascii="Arial" w:hAnsi="Arial" w:cs="Arial"/>
          <w:b/>
          <w:color w:val="auto"/>
          <w:sz w:val="22"/>
          <w:szCs w:val="22"/>
        </w:rPr>
      </w:pPr>
      <w:r>
        <w:rPr>
          <w:rFonts w:ascii="Arial" w:hAnsi="Arial" w:cs="Arial"/>
          <w:b/>
          <w:color w:val="auto"/>
          <w:sz w:val="22"/>
          <w:szCs w:val="22"/>
        </w:rPr>
        <w:t>Agente de Endemias:</w:t>
      </w:r>
    </w:p>
    <w:p w:rsidR="008B125E" w:rsidRDefault="008B125E" w:rsidP="00DE6895">
      <w:pPr>
        <w:jc w:val="both"/>
        <w:rPr>
          <w:rFonts w:ascii="Arial" w:hAnsi="Arial" w:cs="Arial"/>
          <w:b/>
          <w:color w:val="auto"/>
          <w:sz w:val="22"/>
          <w:szCs w:val="22"/>
        </w:rPr>
      </w:pPr>
    </w:p>
    <w:p w:rsidR="008B125E" w:rsidRDefault="008B125E" w:rsidP="00DE6895">
      <w:pPr>
        <w:jc w:val="both"/>
        <w:rPr>
          <w:rFonts w:ascii="Arial" w:hAnsi="Arial" w:cs="Arial"/>
          <w:color w:val="000000"/>
          <w:sz w:val="20"/>
          <w:szCs w:val="20"/>
        </w:rPr>
      </w:pPr>
      <w:r w:rsidRPr="008B125E">
        <w:rPr>
          <w:rFonts w:ascii="Arial" w:hAnsi="Arial" w:cs="Arial"/>
          <w:color w:val="000000"/>
          <w:sz w:val="20"/>
          <w:szCs w:val="20"/>
        </w:rPr>
        <w:t xml:space="preserve">Executar o plano de combate aos vetores: dengue, leishmaniose; chagas </w:t>
      </w:r>
      <w:proofErr w:type="spellStart"/>
      <w:r w:rsidRPr="008B125E">
        <w:rPr>
          <w:rFonts w:ascii="Arial" w:hAnsi="Arial" w:cs="Arial"/>
          <w:color w:val="000000"/>
          <w:sz w:val="20"/>
          <w:szCs w:val="20"/>
        </w:rPr>
        <w:t>esquitossomose</w:t>
      </w:r>
      <w:proofErr w:type="spellEnd"/>
      <w:r w:rsidRPr="008B125E">
        <w:rPr>
          <w:rFonts w:ascii="Arial" w:hAnsi="Arial" w:cs="Arial"/>
          <w:color w:val="000000"/>
          <w:sz w:val="20"/>
          <w:szCs w:val="20"/>
        </w:rPr>
        <w:t xml:space="preserve">, </w:t>
      </w:r>
      <w:proofErr w:type="spellStart"/>
      <w:r w:rsidRPr="008B125E">
        <w:rPr>
          <w:rFonts w:ascii="Arial" w:hAnsi="Arial" w:cs="Arial"/>
          <w:color w:val="000000"/>
          <w:sz w:val="20"/>
          <w:szCs w:val="20"/>
        </w:rPr>
        <w:t>etc</w:t>
      </w:r>
      <w:proofErr w:type="spellEnd"/>
      <w:r w:rsidRPr="008B125E">
        <w:rPr>
          <w:rFonts w:ascii="Arial" w:hAnsi="Arial" w:cs="Arial"/>
          <w:color w:val="000000"/>
          <w:sz w:val="20"/>
          <w:szCs w:val="20"/>
        </w:rPr>
        <w:t xml:space="preserve">; palestras, dedetização, limpeza e exames; realizar pesquisa de triatomíneos em domicílios em áreas endêmicas; realizar identificações e eliminações de focos e/ou criadouros de Aedes Aegypti e Aedes </w:t>
      </w:r>
      <w:proofErr w:type="spellStart"/>
      <w:r w:rsidRPr="008B125E">
        <w:rPr>
          <w:rFonts w:ascii="Arial" w:hAnsi="Arial" w:cs="Arial"/>
          <w:color w:val="000000"/>
          <w:sz w:val="20"/>
          <w:szCs w:val="20"/>
        </w:rPr>
        <w:t>Albopictus</w:t>
      </w:r>
      <w:proofErr w:type="spellEnd"/>
      <w:r w:rsidRPr="008B125E">
        <w:rPr>
          <w:rFonts w:ascii="Arial" w:hAnsi="Arial" w:cs="Arial"/>
          <w:color w:val="000000"/>
          <w:sz w:val="20"/>
          <w:szCs w:val="20"/>
        </w:rPr>
        <w:t xml:space="preserve"> em imóveis; implantar a vigilância entomológica em caso de não infestação pelo Aedes </w:t>
      </w:r>
      <w:proofErr w:type="spellStart"/>
      <w:r w:rsidRPr="008B125E">
        <w:rPr>
          <w:rFonts w:ascii="Arial" w:hAnsi="Arial" w:cs="Arial"/>
          <w:color w:val="000000"/>
          <w:sz w:val="20"/>
          <w:szCs w:val="20"/>
        </w:rPr>
        <w:t>Aegypiti</w:t>
      </w:r>
      <w:proofErr w:type="spellEnd"/>
      <w:r w:rsidRPr="008B125E">
        <w:rPr>
          <w:rFonts w:ascii="Arial" w:hAnsi="Arial" w:cs="Arial"/>
          <w:color w:val="000000"/>
          <w:sz w:val="20"/>
          <w:szCs w:val="20"/>
        </w:rPr>
        <w:t xml:space="preserve">; realizar levantamento, investigação e/ou monitoramento de </w:t>
      </w:r>
      <w:proofErr w:type="spellStart"/>
      <w:r w:rsidRPr="008B125E">
        <w:rPr>
          <w:rFonts w:ascii="Arial" w:hAnsi="Arial" w:cs="Arial"/>
          <w:color w:val="000000"/>
          <w:sz w:val="20"/>
          <w:szCs w:val="20"/>
        </w:rPr>
        <w:t>flebotomíneos</w:t>
      </w:r>
      <w:proofErr w:type="spellEnd"/>
      <w:r w:rsidRPr="008B125E">
        <w:rPr>
          <w:rFonts w:ascii="Arial" w:hAnsi="Arial" w:cs="Arial"/>
          <w:color w:val="000000"/>
          <w:sz w:val="20"/>
          <w:szCs w:val="20"/>
        </w:rPr>
        <w:t xml:space="preserve"> no município, conforme classificação epidemiológica para </w:t>
      </w:r>
      <w:proofErr w:type="spellStart"/>
      <w:r w:rsidRPr="008B125E">
        <w:rPr>
          <w:rFonts w:ascii="Arial" w:hAnsi="Arial" w:cs="Arial"/>
          <w:color w:val="000000"/>
          <w:sz w:val="20"/>
          <w:szCs w:val="20"/>
        </w:rPr>
        <w:t>leshmaniose</w:t>
      </w:r>
      <w:proofErr w:type="spellEnd"/>
      <w:r w:rsidRPr="008B125E">
        <w:rPr>
          <w:rFonts w:ascii="Arial" w:hAnsi="Arial" w:cs="Arial"/>
          <w:color w:val="000000"/>
          <w:sz w:val="20"/>
          <w:szCs w:val="20"/>
        </w:rPr>
        <w:t xml:space="preserve"> visceral; prover sorologia de material coletado em </w:t>
      </w:r>
      <w:proofErr w:type="spellStart"/>
      <w:r w:rsidRPr="008B125E">
        <w:rPr>
          <w:rFonts w:ascii="Arial" w:hAnsi="Arial" w:cs="Arial"/>
          <w:color w:val="000000"/>
          <w:sz w:val="20"/>
          <w:szCs w:val="20"/>
        </w:rPr>
        <w:t>canívoros</w:t>
      </w:r>
      <w:proofErr w:type="spellEnd"/>
      <w:r w:rsidRPr="008B125E">
        <w:rPr>
          <w:rFonts w:ascii="Arial" w:hAnsi="Arial" w:cs="Arial"/>
          <w:color w:val="000000"/>
          <w:sz w:val="20"/>
          <w:szCs w:val="20"/>
        </w:rPr>
        <w:t xml:space="preserve"> e roedores para detecção de circulação de peste em áreas focais; realizar </w:t>
      </w:r>
      <w:proofErr w:type="spellStart"/>
      <w:r w:rsidRPr="008B125E">
        <w:rPr>
          <w:rFonts w:ascii="Arial" w:hAnsi="Arial" w:cs="Arial"/>
          <w:color w:val="000000"/>
          <w:sz w:val="20"/>
          <w:szCs w:val="20"/>
        </w:rPr>
        <w:t>borrifação</w:t>
      </w:r>
      <w:proofErr w:type="spellEnd"/>
      <w:r w:rsidRPr="008B125E">
        <w:rPr>
          <w:rFonts w:ascii="Arial" w:hAnsi="Arial" w:cs="Arial"/>
          <w:color w:val="000000"/>
          <w:sz w:val="20"/>
          <w:szCs w:val="20"/>
        </w:rPr>
        <w:t xml:space="preserve"> em domicílios para controle de triatomíneos em área endêmica; realizar tratamento de imóveis com focos de mosquito, visando o controle da dengue; realizar exames </w:t>
      </w:r>
      <w:proofErr w:type="spellStart"/>
      <w:r w:rsidRPr="008B125E">
        <w:rPr>
          <w:rFonts w:ascii="Arial" w:hAnsi="Arial" w:cs="Arial"/>
          <w:color w:val="000000"/>
          <w:sz w:val="20"/>
          <w:szCs w:val="20"/>
        </w:rPr>
        <w:t>coproscópicos</w:t>
      </w:r>
      <w:proofErr w:type="spellEnd"/>
      <w:r w:rsidRPr="008B125E">
        <w:rPr>
          <w:rFonts w:ascii="Arial" w:hAnsi="Arial" w:cs="Arial"/>
          <w:color w:val="000000"/>
          <w:sz w:val="20"/>
          <w:szCs w:val="20"/>
        </w:rPr>
        <w:t xml:space="preserve"> para controle de esquistossomose e outras </w:t>
      </w:r>
      <w:proofErr w:type="spellStart"/>
      <w:r w:rsidRPr="008B125E">
        <w:rPr>
          <w:rFonts w:ascii="Arial" w:hAnsi="Arial" w:cs="Arial"/>
          <w:color w:val="000000"/>
          <w:sz w:val="20"/>
          <w:szCs w:val="20"/>
        </w:rPr>
        <w:t>helmintoses</w:t>
      </w:r>
      <w:proofErr w:type="spellEnd"/>
      <w:r w:rsidRPr="008B125E">
        <w:rPr>
          <w:rFonts w:ascii="Arial" w:hAnsi="Arial" w:cs="Arial"/>
          <w:color w:val="000000"/>
          <w:sz w:val="20"/>
          <w:szCs w:val="20"/>
        </w:rPr>
        <w:t xml:space="preserve"> em áreas endêmicas; palestrar em escolar e outros seguimentos; dedetizar para combater ao dengue e outros insetos, dentre outras atribuições afins.</w:t>
      </w:r>
    </w:p>
    <w:p w:rsidR="008B125E" w:rsidRDefault="008B125E" w:rsidP="00DE6895">
      <w:pPr>
        <w:jc w:val="both"/>
        <w:rPr>
          <w:rFonts w:ascii="Arial" w:hAnsi="Arial" w:cs="Arial"/>
          <w:color w:val="000000"/>
          <w:sz w:val="20"/>
          <w:szCs w:val="20"/>
        </w:rPr>
      </w:pPr>
    </w:p>
    <w:p w:rsidR="008B125E" w:rsidRPr="004A0649" w:rsidRDefault="008B125E" w:rsidP="00DE6895">
      <w:pPr>
        <w:jc w:val="both"/>
        <w:rPr>
          <w:rFonts w:ascii="Arial" w:hAnsi="Arial" w:cs="Arial"/>
          <w:b/>
          <w:color w:val="000000"/>
          <w:sz w:val="22"/>
          <w:szCs w:val="22"/>
        </w:rPr>
      </w:pPr>
      <w:r w:rsidRPr="004A0649">
        <w:rPr>
          <w:rFonts w:ascii="Arial" w:hAnsi="Arial" w:cs="Arial"/>
          <w:b/>
          <w:color w:val="000000"/>
          <w:sz w:val="22"/>
          <w:szCs w:val="22"/>
        </w:rPr>
        <w:t>Bioquímico e Farmacêutico:</w:t>
      </w:r>
    </w:p>
    <w:p w:rsidR="008B125E" w:rsidRDefault="008B125E" w:rsidP="00DE6895">
      <w:pPr>
        <w:jc w:val="both"/>
        <w:rPr>
          <w:rFonts w:ascii="Arial" w:hAnsi="Arial" w:cs="Arial"/>
          <w:b/>
          <w:color w:val="000000"/>
          <w:sz w:val="20"/>
          <w:szCs w:val="20"/>
        </w:rPr>
      </w:pPr>
    </w:p>
    <w:p w:rsidR="008B125E" w:rsidRPr="00DE6895" w:rsidRDefault="008B125E" w:rsidP="00DE6895">
      <w:pPr>
        <w:jc w:val="both"/>
        <w:rPr>
          <w:rFonts w:ascii="Arial" w:eastAsia="Times New Roman" w:hAnsi="Arial" w:cs="Arial"/>
          <w:color w:val="auto"/>
          <w:sz w:val="20"/>
          <w:szCs w:val="20"/>
          <w:lang w:eastAsia="pt-BR"/>
        </w:rPr>
      </w:pPr>
      <w:r w:rsidRPr="008B125E">
        <w:rPr>
          <w:rFonts w:ascii="Arial" w:eastAsia="Times New Roman" w:hAnsi="Arial" w:cs="Arial"/>
          <w:color w:val="auto"/>
          <w:sz w:val="20"/>
          <w:szCs w:val="20"/>
          <w:lang w:eastAsia="pt-BR"/>
        </w:rPr>
        <w:t>Coordenar, supervisionar e executar a preparação de reativos, corantes, anticoagulantes, meios de cultura, soluções detergentes e outros pro</w:t>
      </w:r>
      <w:r w:rsidRPr="004A0649">
        <w:rPr>
          <w:rFonts w:ascii="Arial" w:eastAsia="Times New Roman" w:hAnsi="Arial" w:cs="Arial"/>
          <w:color w:val="auto"/>
          <w:sz w:val="20"/>
          <w:szCs w:val="20"/>
          <w:lang w:eastAsia="pt-BR"/>
        </w:rPr>
        <w:t xml:space="preserve">dutos utilizados em laboratório; </w:t>
      </w:r>
      <w:r w:rsidRPr="008B125E">
        <w:rPr>
          <w:rFonts w:ascii="Arial" w:eastAsia="Times New Roman" w:hAnsi="Arial" w:cs="Arial"/>
          <w:color w:val="auto"/>
          <w:sz w:val="20"/>
          <w:szCs w:val="20"/>
          <w:lang w:eastAsia="pt-BR"/>
        </w:rPr>
        <w:t>Coordenar e executar pesquisas, montagens e implantação de novos métodos de análise para determinações laborator</w:t>
      </w:r>
      <w:r w:rsidRPr="004A0649">
        <w:rPr>
          <w:rFonts w:ascii="Arial" w:eastAsia="Times New Roman" w:hAnsi="Arial" w:cs="Arial"/>
          <w:color w:val="auto"/>
          <w:sz w:val="20"/>
          <w:szCs w:val="20"/>
          <w:lang w:eastAsia="pt-BR"/>
        </w:rPr>
        <w:t xml:space="preserve">iais e produção de medicamentos; </w:t>
      </w:r>
      <w:r w:rsidRPr="008B125E">
        <w:rPr>
          <w:rFonts w:ascii="Arial" w:eastAsia="Times New Roman" w:hAnsi="Arial" w:cs="Arial"/>
          <w:color w:val="auto"/>
          <w:sz w:val="20"/>
          <w:szCs w:val="20"/>
          <w:lang w:eastAsia="pt-BR"/>
        </w:rPr>
        <w:t>Orientar e supervisionar os técnicos de laboratório e auxiliares de laboratório</w:t>
      </w:r>
      <w:r w:rsidRPr="004A0649">
        <w:rPr>
          <w:rFonts w:ascii="Arial" w:eastAsia="Times New Roman" w:hAnsi="Arial" w:cs="Arial"/>
          <w:color w:val="auto"/>
          <w:sz w:val="20"/>
          <w:szCs w:val="20"/>
          <w:lang w:eastAsia="pt-BR"/>
        </w:rPr>
        <w:t xml:space="preserve"> na execução de </w:t>
      </w:r>
      <w:r w:rsidRPr="004A0649">
        <w:rPr>
          <w:rFonts w:ascii="Arial" w:eastAsia="Times New Roman" w:hAnsi="Arial" w:cs="Arial"/>
          <w:color w:val="auto"/>
          <w:sz w:val="20"/>
          <w:szCs w:val="20"/>
          <w:lang w:eastAsia="pt-BR"/>
        </w:rPr>
        <w:lastRenderedPageBreak/>
        <w:t xml:space="preserve">suas atividades; </w:t>
      </w:r>
      <w:r w:rsidRPr="008B125E">
        <w:rPr>
          <w:rFonts w:ascii="Arial" w:eastAsia="Times New Roman" w:hAnsi="Arial" w:cs="Arial"/>
          <w:color w:val="auto"/>
          <w:sz w:val="20"/>
          <w:szCs w:val="20"/>
          <w:lang w:eastAsia="pt-BR"/>
        </w:rPr>
        <w:t xml:space="preserve">Coordenar e supervisionar a solicitação, recebimento e acondicionamento de </w:t>
      </w:r>
      <w:r w:rsidRPr="004A0649">
        <w:rPr>
          <w:rFonts w:ascii="Arial" w:eastAsia="Times New Roman" w:hAnsi="Arial" w:cs="Arial"/>
          <w:color w:val="auto"/>
          <w:sz w:val="20"/>
          <w:szCs w:val="20"/>
          <w:lang w:eastAsia="pt-BR"/>
        </w:rPr>
        <w:t xml:space="preserve">materiais de uso no laboratório; </w:t>
      </w:r>
      <w:r w:rsidRPr="008B125E">
        <w:rPr>
          <w:rFonts w:ascii="Arial" w:eastAsia="Times New Roman" w:hAnsi="Arial" w:cs="Arial"/>
          <w:color w:val="auto"/>
          <w:sz w:val="20"/>
          <w:szCs w:val="20"/>
          <w:lang w:eastAsia="pt-BR"/>
        </w:rPr>
        <w:t>Responsabilizar-se pelos aparelhos e equipamentos de laboratório, bem como, or</w:t>
      </w:r>
      <w:r w:rsidRPr="004A0649">
        <w:rPr>
          <w:rFonts w:ascii="Arial" w:eastAsia="Times New Roman" w:hAnsi="Arial" w:cs="Arial"/>
          <w:color w:val="auto"/>
          <w:sz w:val="20"/>
          <w:szCs w:val="20"/>
          <w:lang w:eastAsia="pt-BR"/>
        </w:rPr>
        <w:t xml:space="preserve">ientar a sua correta utilização; </w:t>
      </w:r>
      <w:r w:rsidRPr="008B125E">
        <w:rPr>
          <w:rFonts w:ascii="Arial" w:eastAsia="Times New Roman" w:hAnsi="Arial" w:cs="Arial"/>
          <w:color w:val="auto"/>
          <w:sz w:val="20"/>
          <w:szCs w:val="20"/>
          <w:lang w:eastAsia="pt-BR"/>
        </w:rPr>
        <w:t>Responsabilizar-se pelo arquivo de documentos e</w:t>
      </w:r>
      <w:r w:rsidRPr="004A0649">
        <w:rPr>
          <w:rFonts w:ascii="Arial" w:eastAsia="Times New Roman" w:hAnsi="Arial" w:cs="Arial"/>
          <w:color w:val="auto"/>
          <w:sz w:val="20"/>
          <w:szCs w:val="20"/>
          <w:lang w:eastAsia="pt-BR"/>
        </w:rPr>
        <w:t xml:space="preserve"> de registro de exames do setor; </w:t>
      </w:r>
      <w:r w:rsidRPr="008B125E">
        <w:rPr>
          <w:rFonts w:ascii="Arial" w:eastAsia="Times New Roman" w:hAnsi="Arial" w:cs="Arial"/>
          <w:color w:val="auto"/>
          <w:sz w:val="20"/>
          <w:szCs w:val="20"/>
          <w:lang w:eastAsia="pt-BR"/>
        </w:rPr>
        <w:t>Coordenar e supervisionar a coleta, identificação e registro de materiais</w:t>
      </w:r>
      <w:r w:rsidRPr="004A0649">
        <w:rPr>
          <w:rFonts w:ascii="Arial" w:eastAsia="Times New Roman" w:hAnsi="Arial" w:cs="Arial"/>
          <w:color w:val="auto"/>
          <w:sz w:val="20"/>
          <w:szCs w:val="20"/>
          <w:lang w:eastAsia="pt-BR"/>
        </w:rPr>
        <w:t xml:space="preserve"> biológicos destinados a exames; </w:t>
      </w:r>
      <w:r w:rsidRPr="008B125E">
        <w:rPr>
          <w:rFonts w:ascii="Arial" w:eastAsia="Times New Roman" w:hAnsi="Arial" w:cs="Arial"/>
          <w:color w:val="auto"/>
          <w:sz w:val="20"/>
          <w:szCs w:val="20"/>
          <w:lang w:eastAsia="pt-BR"/>
        </w:rPr>
        <w:t xml:space="preserve">Executar determinações laboratoriais pertinentes à parasitologia, </w:t>
      </w:r>
      <w:proofErr w:type="spellStart"/>
      <w:r w:rsidRPr="008B125E">
        <w:rPr>
          <w:rFonts w:ascii="Arial" w:eastAsia="Times New Roman" w:hAnsi="Arial" w:cs="Arial"/>
          <w:color w:val="auto"/>
          <w:sz w:val="20"/>
          <w:szCs w:val="20"/>
          <w:lang w:eastAsia="pt-BR"/>
        </w:rPr>
        <w:t>urinálise</w:t>
      </w:r>
      <w:proofErr w:type="spellEnd"/>
      <w:r w:rsidRPr="008B125E">
        <w:rPr>
          <w:rFonts w:ascii="Arial" w:eastAsia="Times New Roman" w:hAnsi="Arial" w:cs="Arial"/>
          <w:color w:val="auto"/>
          <w:sz w:val="20"/>
          <w:szCs w:val="20"/>
          <w:lang w:eastAsia="pt-BR"/>
        </w:rPr>
        <w:t>, imunologia, bioquímica e microbiologia (bacteri</w:t>
      </w:r>
      <w:r w:rsidRPr="004A0649">
        <w:rPr>
          <w:rFonts w:ascii="Arial" w:eastAsia="Times New Roman" w:hAnsi="Arial" w:cs="Arial"/>
          <w:color w:val="auto"/>
          <w:sz w:val="20"/>
          <w:szCs w:val="20"/>
          <w:lang w:eastAsia="pt-BR"/>
        </w:rPr>
        <w:t xml:space="preserve">ológica, virologia e micologia); </w:t>
      </w:r>
      <w:r w:rsidRPr="008B125E">
        <w:rPr>
          <w:rFonts w:ascii="Arial" w:eastAsia="Times New Roman" w:hAnsi="Arial" w:cs="Arial"/>
          <w:color w:val="auto"/>
          <w:sz w:val="20"/>
          <w:szCs w:val="20"/>
          <w:lang w:eastAsia="pt-BR"/>
        </w:rPr>
        <w:t xml:space="preserve">Executar determinações laboratoriais de água, bebidas, alimentos, aditivos, embalagens e resíduos, através, de análises físico-químicas, </w:t>
      </w:r>
      <w:r w:rsidRPr="004A0649">
        <w:rPr>
          <w:rFonts w:ascii="Arial" w:eastAsia="Times New Roman" w:hAnsi="Arial" w:cs="Arial"/>
          <w:color w:val="auto"/>
          <w:sz w:val="20"/>
          <w:szCs w:val="20"/>
          <w:lang w:eastAsia="pt-BR"/>
        </w:rPr>
        <w:t xml:space="preserve">microscópicas e microbiológicas; </w:t>
      </w:r>
      <w:r w:rsidRPr="008B125E">
        <w:rPr>
          <w:rFonts w:ascii="Arial" w:eastAsia="Times New Roman" w:hAnsi="Arial" w:cs="Arial"/>
          <w:color w:val="auto"/>
          <w:sz w:val="20"/>
          <w:szCs w:val="20"/>
          <w:lang w:eastAsia="pt-BR"/>
        </w:rPr>
        <w:t xml:space="preserve">Executar técnicas especializadas, tais como: cromatografia, eletroforese, análises </w:t>
      </w:r>
      <w:proofErr w:type="spellStart"/>
      <w:r w:rsidRPr="008B125E">
        <w:rPr>
          <w:rFonts w:ascii="Arial" w:eastAsia="Times New Roman" w:hAnsi="Arial" w:cs="Arial"/>
          <w:color w:val="auto"/>
          <w:sz w:val="20"/>
          <w:szCs w:val="20"/>
          <w:lang w:eastAsia="pt-BR"/>
        </w:rPr>
        <w:t>radioquímicas</w:t>
      </w:r>
      <w:proofErr w:type="spellEnd"/>
      <w:r w:rsidRPr="008B125E">
        <w:rPr>
          <w:rFonts w:ascii="Arial" w:eastAsia="Times New Roman" w:hAnsi="Arial" w:cs="Arial"/>
          <w:color w:val="auto"/>
          <w:sz w:val="20"/>
          <w:szCs w:val="20"/>
          <w:lang w:eastAsia="pt-BR"/>
        </w:rPr>
        <w:t xml:space="preserve">, liofilização, congelamentos e produtos, </w:t>
      </w:r>
      <w:proofErr w:type="spellStart"/>
      <w:r w:rsidRPr="008B125E">
        <w:rPr>
          <w:rFonts w:ascii="Arial" w:eastAsia="Times New Roman" w:hAnsi="Arial" w:cs="Arial"/>
          <w:color w:val="auto"/>
          <w:sz w:val="20"/>
          <w:szCs w:val="20"/>
          <w:lang w:eastAsia="pt-BR"/>
        </w:rPr>
        <w:t>imunofluorescências</w:t>
      </w:r>
      <w:proofErr w:type="spellEnd"/>
      <w:r w:rsidRPr="008B125E">
        <w:rPr>
          <w:rFonts w:ascii="Arial" w:eastAsia="Times New Roman" w:hAnsi="Arial" w:cs="Arial"/>
          <w:color w:val="auto"/>
          <w:sz w:val="20"/>
          <w:szCs w:val="20"/>
          <w:lang w:eastAsia="pt-BR"/>
        </w:rPr>
        <w:t xml:space="preserve"> e outras</w:t>
      </w:r>
      <w:r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Coordenar e executar a preparação de produtos imunológicos destinados à análises, pr</w:t>
      </w:r>
      <w:r w:rsidRPr="004A0649">
        <w:rPr>
          <w:rFonts w:ascii="Arial" w:eastAsia="Times New Roman" w:hAnsi="Arial" w:cs="Arial"/>
          <w:color w:val="auto"/>
          <w:sz w:val="20"/>
          <w:szCs w:val="20"/>
          <w:lang w:eastAsia="pt-BR"/>
        </w:rPr>
        <w:t xml:space="preserve">evenção e tratamento de doenças; </w:t>
      </w:r>
      <w:r w:rsidRPr="008B125E">
        <w:rPr>
          <w:rFonts w:ascii="Arial" w:eastAsia="Times New Roman" w:hAnsi="Arial" w:cs="Arial"/>
          <w:color w:val="auto"/>
          <w:sz w:val="20"/>
          <w:szCs w:val="20"/>
          <w:lang w:eastAsia="pt-BR"/>
        </w:rPr>
        <w:t>Coordenar, supervisionar, executar e responsabilizar-se pela produção, manipulação e análise de cosméticos, a fim de obter</w:t>
      </w:r>
      <w:r w:rsidRPr="004A0649">
        <w:rPr>
          <w:rFonts w:ascii="Arial" w:eastAsia="Times New Roman" w:hAnsi="Arial" w:cs="Arial"/>
          <w:color w:val="auto"/>
          <w:sz w:val="20"/>
          <w:szCs w:val="20"/>
          <w:lang w:eastAsia="pt-BR"/>
        </w:rPr>
        <w:t xml:space="preserve"> produtos de higiene e proteção; </w:t>
      </w:r>
      <w:r w:rsidRPr="008B125E">
        <w:rPr>
          <w:rFonts w:ascii="Arial" w:eastAsia="Times New Roman" w:hAnsi="Arial" w:cs="Arial"/>
          <w:color w:val="auto"/>
          <w:sz w:val="20"/>
          <w:szCs w:val="20"/>
          <w:lang w:eastAsia="pt-BR"/>
        </w:rPr>
        <w:t>Efetuar o controle de qualidade de todas as técnicas, equipamentos e materiais utilizados nas análises laboratoriais e na produção de medicamentos</w:t>
      </w:r>
      <w:r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Emitir pareceres e laudos técnicos conce</w:t>
      </w:r>
      <w:r w:rsidRPr="004A0649">
        <w:rPr>
          <w:rFonts w:ascii="Arial" w:eastAsia="Times New Roman" w:hAnsi="Arial" w:cs="Arial"/>
          <w:color w:val="auto"/>
          <w:sz w:val="20"/>
          <w:szCs w:val="20"/>
          <w:lang w:eastAsia="pt-BR"/>
        </w:rPr>
        <w:t>r</w:t>
      </w:r>
      <w:r w:rsidRPr="008B125E">
        <w:rPr>
          <w:rFonts w:ascii="Arial" w:eastAsia="Times New Roman" w:hAnsi="Arial" w:cs="Arial"/>
          <w:color w:val="auto"/>
          <w:sz w:val="20"/>
          <w:szCs w:val="20"/>
          <w:lang w:eastAsia="pt-BR"/>
        </w:rPr>
        <w:t xml:space="preserve">nentes a resultados de análise </w:t>
      </w:r>
      <w:r w:rsidRPr="004A0649">
        <w:rPr>
          <w:rFonts w:ascii="Arial" w:eastAsia="Times New Roman" w:hAnsi="Arial" w:cs="Arial"/>
          <w:color w:val="auto"/>
          <w:sz w:val="20"/>
          <w:szCs w:val="20"/>
          <w:lang w:eastAsia="pt-BR"/>
        </w:rPr>
        <w:t xml:space="preserve">laboratoriais e de medicamentos; </w:t>
      </w:r>
      <w:r w:rsidRPr="008B125E">
        <w:rPr>
          <w:rFonts w:ascii="Arial" w:eastAsia="Times New Roman" w:hAnsi="Arial" w:cs="Arial"/>
          <w:color w:val="auto"/>
          <w:sz w:val="20"/>
          <w:szCs w:val="20"/>
          <w:lang w:eastAsia="pt-BR"/>
        </w:rPr>
        <w:t>Planejar, coordenar, supervisionar e executar o treinamento de</w:t>
      </w:r>
      <w:r w:rsidRPr="004A0649">
        <w:rPr>
          <w:rFonts w:ascii="Arial" w:eastAsia="Times New Roman" w:hAnsi="Arial" w:cs="Arial"/>
          <w:color w:val="auto"/>
          <w:sz w:val="20"/>
          <w:szCs w:val="20"/>
          <w:lang w:eastAsia="pt-BR"/>
        </w:rPr>
        <w:t xml:space="preserve"> pessoal na área de competência; </w:t>
      </w:r>
      <w:r w:rsidRPr="008B125E">
        <w:rPr>
          <w:rFonts w:ascii="Arial" w:eastAsia="Times New Roman" w:hAnsi="Arial" w:cs="Arial"/>
          <w:color w:val="auto"/>
          <w:sz w:val="20"/>
          <w:szCs w:val="20"/>
          <w:lang w:eastAsia="pt-BR"/>
        </w:rPr>
        <w:t xml:space="preserve">Articular-se com a chefia, visando o bom desempenho das atividades laboratoriais e </w:t>
      </w:r>
      <w:r w:rsidRPr="004A0649">
        <w:rPr>
          <w:rFonts w:ascii="Arial" w:eastAsia="Times New Roman" w:hAnsi="Arial" w:cs="Arial"/>
          <w:color w:val="auto"/>
          <w:sz w:val="20"/>
          <w:szCs w:val="20"/>
          <w:lang w:eastAsia="pt-BR"/>
        </w:rPr>
        <w:t xml:space="preserve">o bom relacionamento de pessoal; </w:t>
      </w:r>
      <w:r w:rsidRPr="008B125E">
        <w:rPr>
          <w:rFonts w:ascii="Arial" w:eastAsia="Times New Roman" w:hAnsi="Arial" w:cs="Arial"/>
          <w:color w:val="auto"/>
          <w:sz w:val="20"/>
          <w:szCs w:val="20"/>
          <w:lang w:eastAsia="pt-BR"/>
        </w:rPr>
        <w:t>Assinar docum</w:t>
      </w:r>
      <w:r w:rsidRPr="004A0649">
        <w:rPr>
          <w:rFonts w:ascii="Arial" w:eastAsia="Times New Roman" w:hAnsi="Arial" w:cs="Arial"/>
          <w:color w:val="auto"/>
          <w:sz w:val="20"/>
          <w:szCs w:val="20"/>
          <w:lang w:eastAsia="pt-BR"/>
        </w:rPr>
        <w:t xml:space="preserve">entos elaborados no laboratório; </w:t>
      </w:r>
      <w:r w:rsidRPr="008B125E">
        <w:rPr>
          <w:rFonts w:ascii="Arial" w:eastAsia="Times New Roman" w:hAnsi="Arial" w:cs="Arial"/>
          <w:color w:val="auto"/>
          <w:sz w:val="20"/>
          <w:szCs w:val="20"/>
          <w:lang w:eastAsia="pt-BR"/>
        </w:rPr>
        <w:t>Planejar, coordenar, supervisionar e executar as atividades laboratoriais inerentes à vigilância epidemiológica, vigilância sanitá</w:t>
      </w:r>
      <w:r w:rsidRPr="004A0649">
        <w:rPr>
          <w:rFonts w:ascii="Arial" w:eastAsia="Times New Roman" w:hAnsi="Arial" w:cs="Arial"/>
          <w:color w:val="auto"/>
          <w:sz w:val="20"/>
          <w:szCs w:val="20"/>
          <w:lang w:eastAsia="pt-BR"/>
        </w:rPr>
        <w:t xml:space="preserve">ria e serviços básicos de saúde; </w:t>
      </w:r>
      <w:r w:rsidRPr="008B125E">
        <w:rPr>
          <w:rFonts w:ascii="Arial" w:eastAsia="Times New Roman" w:hAnsi="Arial" w:cs="Arial"/>
          <w:color w:val="auto"/>
          <w:sz w:val="20"/>
          <w:szCs w:val="20"/>
          <w:lang w:eastAsia="pt-BR"/>
        </w:rPr>
        <w:t>Participar de outras atividades específicas, relacionadas com planejamento, pesquisas, programas, levantamentos, comissões, normas e eventos científicos no campo da saúde pública</w:t>
      </w:r>
      <w:r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Aviar, classificar e arquivar receitas;</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Registrar saída de medicamentos sob regime de controle sanitário especial, em livro próprio;</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Apresentar mapas e balanços periódicos dos medicamentos utilizados e em estoque;</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Controlar receitas e serviços de rotulagem, realizando periodicamente o balanço de entorpecentes e equiparados;</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Adquirir e controlar estoque de medicação clínica principalmente psiquiátrica de entorpecentes e equiparados;</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Cadastrar informações sobre unidades de distribuição de medicamentos e vacinas;</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Supervisionar e assessorar a análise física e química de embalagens, recipientes e invólucros dos medicamentos a fim de evitar que os mesmos alterem suas característ</w:t>
      </w:r>
      <w:r w:rsidR="004A0649" w:rsidRPr="004A0649">
        <w:rPr>
          <w:rFonts w:ascii="Arial" w:eastAsia="Times New Roman" w:hAnsi="Arial" w:cs="Arial"/>
          <w:color w:val="auto"/>
          <w:sz w:val="20"/>
          <w:szCs w:val="20"/>
          <w:lang w:eastAsia="pt-BR"/>
        </w:rPr>
        <w:t xml:space="preserve">icas farmacodinâmicas; </w:t>
      </w:r>
      <w:r w:rsidRPr="008B125E">
        <w:rPr>
          <w:rFonts w:ascii="Arial" w:eastAsia="Times New Roman" w:hAnsi="Arial" w:cs="Arial"/>
          <w:color w:val="auto"/>
          <w:sz w:val="20"/>
          <w:szCs w:val="20"/>
          <w:lang w:eastAsia="pt-BR"/>
        </w:rPr>
        <w:t>Assessorar autoridades superiores, preparando informes e documentos sobre legislação e assistência farmacêutica a fim de servirem de subsídios para elaboração de ordens de serviços, portarias, pareceres e outros;</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 xml:space="preserve">Coordenar, supervisionar ou executar todas as etapas de realização dos trabalhos de análises clínicas, análises </w:t>
      </w:r>
      <w:proofErr w:type="spellStart"/>
      <w:r w:rsidRPr="008B125E">
        <w:rPr>
          <w:rFonts w:ascii="Arial" w:eastAsia="Times New Roman" w:hAnsi="Arial" w:cs="Arial"/>
          <w:color w:val="auto"/>
          <w:sz w:val="20"/>
          <w:szCs w:val="20"/>
          <w:lang w:eastAsia="pt-BR"/>
        </w:rPr>
        <w:t>bromatológicas</w:t>
      </w:r>
      <w:proofErr w:type="spellEnd"/>
      <w:r w:rsidRPr="008B125E">
        <w:rPr>
          <w:rFonts w:ascii="Arial" w:eastAsia="Times New Roman" w:hAnsi="Arial" w:cs="Arial"/>
          <w:color w:val="auto"/>
          <w:sz w:val="20"/>
          <w:szCs w:val="20"/>
          <w:lang w:eastAsia="pt-BR"/>
        </w:rPr>
        <w:t>, ou determinações laboratoriais relacionadas com sua área de competência;</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Orientar, supervisionar e dar assistência aos técnicos e auxiliares de laboratório na execução de suas atividades;</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Responsabilizar-se pelos aparelhos e equipamentos de laboratório, bem como, orientar a sua correta utilização;</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Assinar todos os documentos elaborados nos laboratórios;</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Articular-se com a chefia da unidade, visando o bom desempenho das atividades laboratoriais, e o bom relacionamento de pessoal;</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Realizar nos laboratórios de análises clínicas especialidade de administração laboratorial, utilizando-se de todas as técnicas preconizadas pela administração de empresas e hospitais;</w:t>
      </w:r>
      <w:r w:rsidR="004A0649" w:rsidRPr="004A0649">
        <w:rPr>
          <w:rFonts w:ascii="Arial" w:eastAsia="Times New Roman" w:hAnsi="Arial" w:cs="Arial"/>
          <w:color w:val="auto"/>
          <w:sz w:val="20"/>
          <w:szCs w:val="20"/>
          <w:lang w:eastAsia="pt-BR"/>
        </w:rPr>
        <w:t xml:space="preserve"> </w:t>
      </w:r>
      <w:r w:rsidRPr="008B125E">
        <w:rPr>
          <w:rFonts w:ascii="Arial" w:eastAsia="Times New Roman" w:hAnsi="Arial" w:cs="Arial"/>
          <w:color w:val="auto"/>
          <w:sz w:val="20"/>
          <w:szCs w:val="20"/>
          <w:lang w:eastAsia="pt-BR"/>
        </w:rPr>
        <w:t>Executa</w:t>
      </w:r>
      <w:r w:rsidR="004A0649" w:rsidRPr="004A0649">
        <w:rPr>
          <w:rFonts w:ascii="Arial" w:eastAsia="Times New Roman" w:hAnsi="Arial" w:cs="Arial"/>
          <w:color w:val="auto"/>
          <w:sz w:val="20"/>
          <w:szCs w:val="20"/>
          <w:lang w:eastAsia="pt-BR"/>
        </w:rPr>
        <w:t xml:space="preserve">r outras atividades semelhantes; </w:t>
      </w:r>
      <w:r w:rsidRPr="008B125E">
        <w:rPr>
          <w:rFonts w:ascii="Arial" w:eastAsia="Times New Roman" w:hAnsi="Arial" w:cs="Arial"/>
          <w:color w:val="auto"/>
          <w:sz w:val="20"/>
          <w:szCs w:val="20"/>
          <w:lang w:eastAsia="pt-BR"/>
        </w:rPr>
        <w:t>Cumprir com as atribuições pertinentes as obrigações do profissional de conformidade com o que estabelecem os órgãos competentes que</w:t>
      </w:r>
      <w:r w:rsidR="004A0649" w:rsidRPr="004A0649">
        <w:rPr>
          <w:rFonts w:ascii="Arial" w:eastAsia="Times New Roman" w:hAnsi="Arial" w:cs="Arial"/>
          <w:color w:val="auto"/>
          <w:sz w:val="20"/>
          <w:szCs w:val="20"/>
          <w:lang w:eastAsia="pt-BR"/>
        </w:rPr>
        <w:t xml:space="preserve"> regulamentam a função do mesmo; </w:t>
      </w:r>
      <w:r w:rsidRPr="008B125E">
        <w:rPr>
          <w:rFonts w:ascii="Arial" w:eastAsia="Times New Roman" w:hAnsi="Arial" w:cs="Arial"/>
          <w:color w:val="auto"/>
          <w:sz w:val="20"/>
          <w:szCs w:val="20"/>
          <w:lang w:eastAsia="pt-BR"/>
        </w:rPr>
        <w:t>Cumprir com as prerrogativas estabelecidas pelo Ministério da Saúde, no tocante a execução dos serviços no âmbito de cada programa pelo mesmo instituído, que venha a ser instituído, que esteja sendo executado pela Secretaria Municipal da Saúde ou que possa vir a ser implantado junto ao S</w:t>
      </w:r>
      <w:r w:rsidR="004A0649" w:rsidRPr="004A0649">
        <w:rPr>
          <w:rFonts w:ascii="Arial" w:eastAsia="Times New Roman" w:hAnsi="Arial" w:cs="Arial"/>
          <w:color w:val="auto"/>
          <w:sz w:val="20"/>
          <w:szCs w:val="20"/>
          <w:lang w:eastAsia="pt-BR"/>
        </w:rPr>
        <w:t xml:space="preserve">istema de Saúde Municipal; </w:t>
      </w:r>
      <w:r w:rsidRPr="008B125E">
        <w:rPr>
          <w:rFonts w:ascii="Arial" w:eastAsia="Times New Roman" w:hAnsi="Arial" w:cs="Arial"/>
          <w:color w:val="auto"/>
          <w:sz w:val="20"/>
          <w:szCs w:val="20"/>
          <w:lang w:eastAsia="pt-BR"/>
        </w:rPr>
        <w:t>Realizar o número de atendimentos/procedimentos de conformidade com o que for estabelecido ou distribuído pela Secretaria Municipal da Saúde, que o fará de acordo com o nível de hierarquia, com a demanda existente e com o grau de</w:t>
      </w:r>
      <w:r w:rsidR="004A0649" w:rsidRPr="004A0649">
        <w:rPr>
          <w:rFonts w:ascii="Arial" w:eastAsia="Times New Roman" w:hAnsi="Arial" w:cs="Arial"/>
          <w:color w:val="auto"/>
          <w:sz w:val="20"/>
          <w:szCs w:val="20"/>
          <w:lang w:eastAsia="pt-BR"/>
        </w:rPr>
        <w:t xml:space="preserve"> complexidade; </w:t>
      </w:r>
      <w:r w:rsidRPr="008B125E">
        <w:rPr>
          <w:rFonts w:ascii="Arial" w:eastAsia="Times New Roman" w:hAnsi="Arial" w:cs="Arial"/>
          <w:color w:val="auto"/>
          <w:sz w:val="20"/>
          <w:szCs w:val="20"/>
          <w:lang w:eastAsia="pt-BR"/>
        </w:rPr>
        <w:t xml:space="preserve">Cumprir a carga horária semanal e/ou mensal de conformidade com a programação que será estabelecida pela Secretaria Municipal da Saúde através de ato próprio, podendo inclusive contemplar serviços a serem realizados nos períodos </w:t>
      </w:r>
      <w:proofErr w:type="spellStart"/>
      <w:r w:rsidRPr="008B125E">
        <w:rPr>
          <w:rFonts w:ascii="Arial" w:eastAsia="Times New Roman" w:hAnsi="Arial" w:cs="Arial"/>
          <w:color w:val="auto"/>
          <w:sz w:val="20"/>
          <w:szCs w:val="20"/>
          <w:lang w:eastAsia="pt-BR"/>
        </w:rPr>
        <w:t>notunos</w:t>
      </w:r>
      <w:proofErr w:type="spellEnd"/>
      <w:r w:rsidRPr="008B125E">
        <w:rPr>
          <w:rFonts w:ascii="Arial" w:eastAsia="Times New Roman" w:hAnsi="Arial" w:cs="Arial"/>
          <w:color w:val="auto"/>
          <w:sz w:val="20"/>
          <w:szCs w:val="20"/>
          <w:lang w:eastAsia="pt-BR"/>
        </w:rPr>
        <w:t>, fer</w:t>
      </w:r>
      <w:r w:rsidR="004A0649" w:rsidRPr="004A0649">
        <w:rPr>
          <w:rFonts w:ascii="Arial" w:eastAsia="Times New Roman" w:hAnsi="Arial" w:cs="Arial"/>
          <w:color w:val="auto"/>
          <w:sz w:val="20"/>
          <w:szCs w:val="20"/>
          <w:lang w:eastAsia="pt-BR"/>
        </w:rPr>
        <w:t xml:space="preserve">iados e em finais de semana; </w:t>
      </w:r>
      <w:r w:rsidRPr="008B125E">
        <w:rPr>
          <w:rFonts w:ascii="Arial" w:eastAsia="Times New Roman" w:hAnsi="Arial" w:cs="Arial"/>
          <w:color w:val="auto"/>
          <w:sz w:val="20"/>
          <w:szCs w:val="20"/>
          <w:lang w:eastAsia="pt-BR"/>
        </w:rPr>
        <w:t xml:space="preserve">Desempenhar suas funções nos locas e/ou nas Unidades que forem designados pela Secretaria Municipal da </w:t>
      </w:r>
      <w:r w:rsidRPr="00DE6895">
        <w:rPr>
          <w:rFonts w:ascii="Arial" w:eastAsia="Times New Roman" w:hAnsi="Arial" w:cs="Arial"/>
          <w:color w:val="auto"/>
          <w:sz w:val="20"/>
          <w:szCs w:val="20"/>
          <w:lang w:eastAsia="pt-BR"/>
        </w:rPr>
        <w:t>Saúde através de ato próprio.</w:t>
      </w:r>
    </w:p>
    <w:p w:rsidR="008B125E" w:rsidRPr="00DE6895" w:rsidRDefault="008B125E" w:rsidP="00DE6895">
      <w:pPr>
        <w:jc w:val="both"/>
        <w:rPr>
          <w:rFonts w:ascii="Arial" w:hAnsi="Arial" w:cs="Arial"/>
          <w:b/>
          <w:color w:val="auto"/>
          <w:sz w:val="22"/>
          <w:szCs w:val="22"/>
        </w:rPr>
      </w:pPr>
    </w:p>
    <w:p w:rsidR="00DE6895" w:rsidRDefault="00DE6895" w:rsidP="00DE6895">
      <w:pPr>
        <w:jc w:val="both"/>
        <w:rPr>
          <w:rFonts w:ascii="Arial" w:hAnsi="Arial" w:cs="Arial"/>
          <w:b/>
          <w:color w:val="000000"/>
          <w:sz w:val="22"/>
          <w:szCs w:val="22"/>
        </w:rPr>
      </w:pPr>
      <w:r w:rsidRPr="00DE6895">
        <w:rPr>
          <w:rFonts w:ascii="Arial" w:hAnsi="Arial" w:cs="Arial"/>
          <w:b/>
          <w:color w:val="000000"/>
          <w:sz w:val="22"/>
          <w:szCs w:val="22"/>
        </w:rPr>
        <w:t xml:space="preserve">Professo de Educação Física: </w:t>
      </w:r>
    </w:p>
    <w:p w:rsidR="00DE6895" w:rsidRPr="00DE6895" w:rsidRDefault="00DE6895" w:rsidP="00DE6895">
      <w:pPr>
        <w:jc w:val="both"/>
        <w:rPr>
          <w:rFonts w:ascii="Arial" w:hAnsi="Arial" w:cs="Arial"/>
          <w:b/>
          <w:color w:val="000000"/>
          <w:sz w:val="22"/>
          <w:szCs w:val="22"/>
        </w:rPr>
      </w:pPr>
    </w:p>
    <w:p w:rsidR="00DE6895" w:rsidRDefault="00DE6895" w:rsidP="00DE6895">
      <w:pPr>
        <w:pStyle w:val="NormalWeb"/>
        <w:spacing w:before="0" w:beforeAutospacing="0" w:after="0" w:afterAutospacing="0"/>
        <w:jc w:val="both"/>
        <w:rPr>
          <w:rFonts w:ascii="Arial" w:hAnsi="Arial" w:cs="Arial"/>
          <w:color w:val="000000" w:themeColor="text1"/>
          <w:sz w:val="20"/>
          <w:szCs w:val="20"/>
        </w:rPr>
      </w:pPr>
      <w:r w:rsidRPr="00DE6895">
        <w:rPr>
          <w:rFonts w:ascii="Arial" w:hAnsi="Arial" w:cs="Arial"/>
          <w:color w:val="000000" w:themeColor="text1"/>
          <w:sz w:val="20"/>
          <w:szCs w:val="20"/>
        </w:rPr>
        <w:t>Participar da elaboração da proposta pedagógica do estabelecimento de ensino;</w:t>
      </w:r>
      <w:r w:rsidRPr="00DE6895">
        <w:rPr>
          <w:rFonts w:ascii="Arial" w:hAnsi="Arial" w:cs="Arial"/>
          <w:color w:val="000000" w:themeColor="text1"/>
          <w:sz w:val="20"/>
          <w:szCs w:val="20"/>
        </w:rPr>
        <w:t xml:space="preserve"> </w:t>
      </w:r>
      <w:r w:rsidRPr="00DE6895">
        <w:rPr>
          <w:rFonts w:ascii="Arial" w:hAnsi="Arial" w:cs="Arial"/>
          <w:color w:val="000000" w:themeColor="text1"/>
          <w:sz w:val="20"/>
          <w:szCs w:val="20"/>
        </w:rPr>
        <w:t>Elaborar e cumprir o plano de trabalho, segundo a proposta pedagógica do estabelecimento de ensino;</w:t>
      </w:r>
      <w:r w:rsidRPr="00DE6895">
        <w:rPr>
          <w:rFonts w:ascii="Arial" w:hAnsi="Arial" w:cs="Arial"/>
          <w:color w:val="000000" w:themeColor="text1"/>
          <w:sz w:val="20"/>
          <w:szCs w:val="20"/>
        </w:rPr>
        <w:t xml:space="preserve"> </w:t>
      </w:r>
      <w:r w:rsidRPr="00DE6895">
        <w:rPr>
          <w:rFonts w:ascii="Arial" w:hAnsi="Arial" w:cs="Arial"/>
          <w:color w:val="000000" w:themeColor="text1"/>
          <w:sz w:val="20"/>
          <w:szCs w:val="20"/>
        </w:rPr>
        <w:t>Zelar pela aprendizagem dos alunos, dando condições para a manutenção da saúde física e psíquica dos alunos;</w:t>
      </w:r>
      <w:r w:rsidRPr="00DE6895">
        <w:rPr>
          <w:rFonts w:ascii="Arial" w:hAnsi="Arial" w:cs="Arial"/>
          <w:color w:val="000000" w:themeColor="text1"/>
          <w:sz w:val="20"/>
          <w:szCs w:val="20"/>
        </w:rPr>
        <w:t xml:space="preserve"> </w:t>
      </w:r>
      <w:r w:rsidRPr="00DE6895">
        <w:rPr>
          <w:rFonts w:ascii="Arial" w:hAnsi="Arial" w:cs="Arial"/>
          <w:color w:val="000000" w:themeColor="text1"/>
          <w:sz w:val="20"/>
          <w:szCs w:val="20"/>
        </w:rPr>
        <w:t>Estabelecer estratégias de recuperação para os alunos de menor rendimento;</w:t>
      </w:r>
      <w:r w:rsidRPr="00DE6895">
        <w:rPr>
          <w:rFonts w:ascii="Arial" w:hAnsi="Arial" w:cs="Arial"/>
          <w:color w:val="000000" w:themeColor="text1"/>
          <w:sz w:val="20"/>
          <w:szCs w:val="20"/>
        </w:rPr>
        <w:t xml:space="preserve"> </w:t>
      </w:r>
      <w:r w:rsidRPr="00DE6895">
        <w:rPr>
          <w:rFonts w:ascii="Arial" w:hAnsi="Arial" w:cs="Arial"/>
          <w:color w:val="000000" w:themeColor="text1"/>
          <w:sz w:val="20"/>
          <w:szCs w:val="20"/>
        </w:rPr>
        <w:t>Ministrar os dias letivos e horas aula estabelecidos, além de participar integralmente dos períodos dedicados ao planejamento, avaliação e ao desenvolvimento profissional;</w:t>
      </w:r>
      <w:r w:rsidRPr="00DE6895">
        <w:rPr>
          <w:rFonts w:ascii="Arial" w:hAnsi="Arial" w:cs="Arial"/>
          <w:color w:val="000000" w:themeColor="text1"/>
          <w:sz w:val="20"/>
          <w:szCs w:val="20"/>
        </w:rPr>
        <w:t xml:space="preserve"> </w:t>
      </w:r>
      <w:r w:rsidRPr="00DE6895">
        <w:rPr>
          <w:rFonts w:ascii="Arial" w:hAnsi="Arial" w:cs="Arial"/>
          <w:color w:val="000000" w:themeColor="text1"/>
          <w:sz w:val="20"/>
          <w:szCs w:val="20"/>
        </w:rPr>
        <w:t>Colaborar com as atividades de articulação da escola com as famílias e a comunidade;</w:t>
      </w:r>
      <w:r w:rsidRPr="00DE6895">
        <w:rPr>
          <w:rFonts w:ascii="Arial" w:hAnsi="Arial" w:cs="Arial"/>
          <w:color w:val="000000" w:themeColor="text1"/>
          <w:sz w:val="20"/>
          <w:szCs w:val="20"/>
        </w:rPr>
        <w:t xml:space="preserve"> </w:t>
      </w:r>
      <w:r w:rsidRPr="00DE6895">
        <w:rPr>
          <w:rFonts w:ascii="Arial" w:hAnsi="Arial" w:cs="Arial"/>
          <w:color w:val="000000" w:themeColor="text1"/>
          <w:sz w:val="20"/>
          <w:szCs w:val="20"/>
        </w:rPr>
        <w:t>Executar o trabalho diário de forma a se vivenciar um clima de respeito mútuo e de relações que conduzam à aprendizagem;</w:t>
      </w:r>
      <w:r w:rsidRPr="00DE6895">
        <w:rPr>
          <w:rFonts w:ascii="Arial" w:hAnsi="Arial" w:cs="Arial"/>
          <w:color w:val="000000" w:themeColor="text1"/>
          <w:sz w:val="20"/>
          <w:szCs w:val="20"/>
        </w:rPr>
        <w:t xml:space="preserve"> </w:t>
      </w:r>
      <w:r w:rsidRPr="00DE6895">
        <w:rPr>
          <w:rFonts w:ascii="Arial" w:hAnsi="Arial" w:cs="Arial"/>
          <w:color w:val="000000" w:themeColor="text1"/>
          <w:sz w:val="20"/>
          <w:szCs w:val="20"/>
        </w:rPr>
        <w:t>Manter com os colegas o espírito de colaboração e solidariedade indispensável à eficiência da obra educativa;</w:t>
      </w:r>
      <w:r w:rsidRPr="00DE6895">
        <w:rPr>
          <w:rFonts w:ascii="Arial" w:hAnsi="Arial" w:cs="Arial"/>
          <w:color w:val="000000" w:themeColor="text1"/>
          <w:sz w:val="20"/>
          <w:szCs w:val="20"/>
        </w:rPr>
        <w:t xml:space="preserve"> </w:t>
      </w:r>
      <w:r w:rsidRPr="00DE6895">
        <w:rPr>
          <w:rFonts w:ascii="Arial" w:hAnsi="Arial" w:cs="Arial"/>
          <w:color w:val="000000" w:themeColor="text1"/>
          <w:sz w:val="20"/>
          <w:szCs w:val="20"/>
        </w:rPr>
        <w:t xml:space="preserve">Realizar com clareza, precisão e presteza, toda escrituração referente à execução da </w:t>
      </w:r>
      <w:r w:rsidRPr="00DE6895">
        <w:rPr>
          <w:rFonts w:ascii="Arial" w:hAnsi="Arial" w:cs="Arial"/>
          <w:color w:val="000000" w:themeColor="text1"/>
          <w:sz w:val="20"/>
          <w:szCs w:val="20"/>
        </w:rPr>
        <w:lastRenderedPageBreak/>
        <w:t xml:space="preserve">programação, </w:t>
      </w:r>
      <w:proofErr w:type="spellStart"/>
      <w:r w:rsidRPr="00DE6895">
        <w:rPr>
          <w:rFonts w:ascii="Arial" w:hAnsi="Arial" w:cs="Arial"/>
          <w:color w:val="000000" w:themeColor="text1"/>
          <w:sz w:val="20"/>
          <w:szCs w:val="20"/>
        </w:rPr>
        <w:t>freqüência</w:t>
      </w:r>
      <w:proofErr w:type="spellEnd"/>
      <w:r w:rsidRPr="00DE6895">
        <w:rPr>
          <w:rFonts w:ascii="Arial" w:hAnsi="Arial" w:cs="Arial"/>
          <w:color w:val="000000" w:themeColor="text1"/>
          <w:sz w:val="20"/>
          <w:szCs w:val="20"/>
        </w:rPr>
        <w:t xml:space="preserve"> e aproveitamento dos alunos;</w:t>
      </w:r>
      <w:r w:rsidRPr="00DE6895">
        <w:rPr>
          <w:rFonts w:ascii="Arial" w:hAnsi="Arial" w:cs="Arial"/>
          <w:color w:val="000000" w:themeColor="text1"/>
          <w:sz w:val="20"/>
          <w:szCs w:val="20"/>
        </w:rPr>
        <w:t xml:space="preserve"> </w:t>
      </w:r>
      <w:r w:rsidRPr="00DE6895">
        <w:rPr>
          <w:rFonts w:ascii="Arial" w:hAnsi="Arial" w:cs="Arial"/>
          <w:color w:val="000000" w:themeColor="text1"/>
          <w:sz w:val="20"/>
          <w:szCs w:val="20"/>
        </w:rPr>
        <w:t>Zelar pela conservação dos bens materiais, limpeza e o bom nome da escola;</w:t>
      </w:r>
      <w:r w:rsidRPr="00DE6895">
        <w:rPr>
          <w:rFonts w:ascii="Arial" w:hAnsi="Arial" w:cs="Arial"/>
          <w:color w:val="000000" w:themeColor="text1"/>
          <w:sz w:val="20"/>
          <w:szCs w:val="20"/>
        </w:rPr>
        <w:t xml:space="preserve"> </w:t>
      </w:r>
      <w:r w:rsidRPr="00DE6895">
        <w:rPr>
          <w:rFonts w:ascii="Arial" w:hAnsi="Arial" w:cs="Arial"/>
          <w:color w:val="000000" w:themeColor="text1"/>
          <w:sz w:val="20"/>
          <w:szCs w:val="20"/>
        </w:rPr>
        <w:t>Executar as demais normas estabelecidas no regimento escolar, nas diretrizes emanadas dos órgãos superiores e legislação federal, estadual e municipal.</w:t>
      </w:r>
    </w:p>
    <w:p w:rsidR="00DE6895" w:rsidRDefault="00DE6895" w:rsidP="00DE6895">
      <w:pPr>
        <w:jc w:val="both"/>
        <w:rPr>
          <w:rFonts w:ascii="Arial" w:hAnsi="Arial" w:cs="Arial"/>
          <w:b/>
          <w:color w:val="000000"/>
          <w:sz w:val="22"/>
          <w:szCs w:val="22"/>
        </w:rPr>
      </w:pPr>
    </w:p>
    <w:p w:rsidR="00DE6895" w:rsidRDefault="00DE6895" w:rsidP="00DE6895">
      <w:pPr>
        <w:jc w:val="both"/>
        <w:rPr>
          <w:rFonts w:ascii="Arial" w:hAnsi="Arial" w:cs="Arial"/>
          <w:b/>
          <w:color w:val="000000"/>
          <w:sz w:val="22"/>
          <w:szCs w:val="22"/>
        </w:rPr>
      </w:pPr>
      <w:r>
        <w:rPr>
          <w:rFonts w:ascii="Arial" w:hAnsi="Arial" w:cs="Arial"/>
          <w:b/>
          <w:color w:val="000000"/>
          <w:sz w:val="22"/>
          <w:szCs w:val="22"/>
        </w:rPr>
        <w:t>Técnico de Enfermagem</w:t>
      </w:r>
      <w:r w:rsidRPr="00DE6895">
        <w:rPr>
          <w:rFonts w:ascii="Arial" w:hAnsi="Arial" w:cs="Arial"/>
          <w:b/>
          <w:color w:val="000000"/>
          <w:sz w:val="22"/>
          <w:szCs w:val="22"/>
        </w:rPr>
        <w:t xml:space="preserve">: </w:t>
      </w:r>
    </w:p>
    <w:p w:rsidR="00DE6895" w:rsidRPr="00DE6895" w:rsidRDefault="00DE6895" w:rsidP="00DE6895">
      <w:pPr>
        <w:jc w:val="both"/>
        <w:rPr>
          <w:rFonts w:ascii="Arial" w:hAnsi="Arial" w:cs="Arial"/>
          <w:b/>
          <w:color w:val="000000"/>
          <w:sz w:val="20"/>
          <w:szCs w:val="20"/>
        </w:rPr>
      </w:pPr>
    </w:p>
    <w:p w:rsidR="00DE6895" w:rsidRPr="00DE6895" w:rsidRDefault="00DE6895" w:rsidP="00DE6895">
      <w:pPr>
        <w:jc w:val="both"/>
        <w:rPr>
          <w:rFonts w:ascii="Arial" w:eastAsia="Times New Roman" w:hAnsi="Arial" w:cs="Arial"/>
          <w:color w:val="000000"/>
          <w:sz w:val="20"/>
          <w:szCs w:val="20"/>
          <w:lang w:eastAsia="pt-BR"/>
        </w:rPr>
      </w:pPr>
      <w:r w:rsidRPr="00DE6895">
        <w:rPr>
          <w:rFonts w:ascii="Arial" w:eastAsia="Times New Roman" w:hAnsi="Arial" w:cs="Arial"/>
          <w:color w:val="000000"/>
          <w:sz w:val="20"/>
          <w:szCs w:val="20"/>
          <w:lang w:eastAsia="pt-BR"/>
        </w:rPr>
        <w:t>Prestar assistência de enfermagem ao indivíduo, família e comunidade visando a promoção, proteção e recuperação da saúde; Executar ações assistenciais de enfermagem, exceto as privativas de enfermeiro, de acordo com a programação estabelecida pela Instituição; Fazer previsão de equipamento e material para prestar assistência de enfermagem, segundo as normas estabelecidas; Participar na orientação à saúde do indivíduo e a grupos da comunidade; Participar das atividades de capacitação e educação em saúde para grupos da população; Executar outros procedimentos de enfermagem de acordo com as normas técnicas; Participar da orientação e supervisão do trabalho de enfermagem em grau auxiliar; Administrar medicamentos, mediante prescrição e utilização a técnica de aplicação adequada; Participar na execução de programas de vacinação, de acordo com o esquema adotado pela Secretaria da Saúde; Fazer coleta de material para exames complementares e proceder a sua identificação e registro; Fazer notificação de doenças transmissíveis; Participar das atividades de vigilância epidemiológica; Fazer visita domiciliar; Supervisionar e coordenar o pessoal de enfermagem na ausência do enfermeiro, quando designado, na execução de tarefas estabelecidas; Realizar cortes histológicos e inclusão; Preparar peças anatômicas para serem examinadas e/ou conservadas; Controlar o estoque de material , visando a provisão das necessidades; Requisitar material de laboratório e verificar a sua correta especificação e acondicionamento; Receber e encaminhar para análise as amostras de alimentos, bem como acondicionar e armazenar adequadamente as contraprovas; Preparar as amostras de alimentos para análise; Auxiliar o bioquímico no encaminhamento e arquivo de laudos de análise de alimentos; Orientar e supervisionar as atividades de coloração de lâminas desenvolvidas pelos auxiliares do setor; Participar na organização dos arquivos das lâminas e de laudos, orientando os responsáveis; Orientar e executar os serviços de lavação, esterilização, montagem de materiais e equipamentos utilizados no setor; Preparar reagentes, soluções, corantes e meios de cultura utilizados em laboratórios; Executar etapas intermediárias de análises laboratoriais, sob supervisão e orientação do profissional responsável; Executar outras tarefas semelhantes.</w:t>
      </w:r>
    </w:p>
    <w:p w:rsidR="00DE6895" w:rsidRDefault="00DE6895" w:rsidP="00DE6895">
      <w:pPr>
        <w:jc w:val="both"/>
        <w:rPr>
          <w:rFonts w:ascii="Arial" w:hAnsi="Arial" w:cs="Arial"/>
          <w:b/>
          <w:color w:val="000000"/>
          <w:sz w:val="22"/>
          <w:szCs w:val="22"/>
        </w:rPr>
      </w:pPr>
    </w:p>
    <w:p w:rsidR="00DE6895" w:rsidRPr="004A0649" w:rsidRDefault="00DE6895" w:rsidP="00DE6895">
      <w:pPr>
        <w:jc w:val="both"/>
        <w:rPr>
          <w:rFonts w:ascii="Arial" w:hAnsi="Arial" w:cs="Arial"/>
          <w:b/>
          <w:color w:val="000000"/>
          <w:sz w:val="22"/>
          <w:szCs w:val="22"/>
        </w:rPr>
      </w:pPr>
    </w:p>
    <w:p w:rsidR="004A0649" w:rsidRPr="008B125E" w:rsidRDefault="004A0649" w:rsidP="008B125E">
      <w:pPr>
        <w:jc w:val="both"/>
        <w:rPr>
          <w:rFonts w:ascii="Arial" w:hAnsi="Arial" w:cs="Arial"/>
          <w:b/>
          <w:color w:val="auto"/>
          <w:sz w:val="20"/>
          <w:szCs w:val="20"/>
        </w:rPr>
      </w:pPr>
    </w:p>
    <w:p w:rsidR="006F3709" w:rsidRPr="008B125E" w:rsidRDefault="006F3709" w:rsidP="006F3709">
      <w:pPr>
        <w:spacing w:line="100" w:lineRule="atLeast"/>
        <w:jc w:val="center"/>
        <w:rPr>
          <w:rFonts w:ascii="Arial" w:hAnsi="Arial" w:cs="Arial"/>
          <w:b/>
          <w:color w:val="auto"/>
          <w:sz w:val="22"/>
          <w:szCs w:val="22"/>
        </w:rPr>
      </w:pPr>
    </w:p>
    <w:p w:rsidR="004A0649" w:rsidRDefault="004A0649" w:rsidP="006F3709">
      <w:pPr>
        <w:spacing w:line="100" w:lineRule="atLeast"/>
        <w:jc w:val="center"/>
        <w:rPr>
          <w:rFonts w:ascii="Arial" w:hAnsi="Arial" w:cs="Arial"/>
          <w:b/>
          <w:color w:val="auto"/>
          <w:sz w:val="22"/>
          <w:szCs w:val="22"/>
        </w:rPr>
      </w:pPr>
    </w:p>
    <w:p w:rsidR="004A0649" w:rsidRDefault="004A0649" w:rsidP="006F3709">
      <w:pPr>
        <w:spacing w:line="100" w:lineRule="atLeast"/>
        <w:jc w:val="center"/>
        <w:rPr>
          <w:rFonts w:ascii="Arial" w:hAnsi="Arial" w:cs="Arial"/>
          <w:b/>
          <w:color w:val="auto"/>
          <w:sz w:val="22"/>
          <w:szCs w:val="22"/>
        </w:rPr>
      </w:pPr>
    </w:p>
    <w:p w:rsidR="004A0649" w:rsidRDefault="004A0649" w:rsidP="006F3709">
      <w:pPr>
        <w:spacing w:line="100" w:lineRule="atLeast"/>
        <w:jc w:val="center"/>
        <w:rPr>
          <w:rFonts w:ascii="Arial" w:hAnsi="Arial" w:cs="Arial"/>
          <w:b/>
          <w:color w:val="auto"/>
          <w:sz w:val="22"/>
          <w:szCs w:val="22"/>
        </w:rPr>
      </w:pPr>
    </w:p>
    <w:p w:rsidR="004A0649" w:rsidRDefault="004A0649" w:rsidP="006F3709">
      <w:pPr>
        <w:spacing w:line="100" w:lineRule="atLeast"/>
        <w:jc w:val="center"/>
        <w:rPr>
          <w:rFonts w:ascii="Arial" w:hAnsi="Arial" w:cs="Arial"/>
          <w:b/>
          <w:color w:val="auto"/>
          <w:sz w:val="22"/>
          <w:szCs w:val="22"/>
        </w:rPr>
      </w:pPr>
    </w:p>
    <w:p w:rsidR="004A0649" w:rsidRDefault="004A0649" w:rsidP="006F3709">
      <w:pPr>
        <w:spacing w:line="100" w:lineRule="atLeast"/>
        <w:jc w:val="center"/>
        <w:rPr>
          <w:rFonts w:ascii="Arial" w:hAnsi="Arial" w:cs="Arial"/>
          <w:b/>
          <w:color w:val="auto"/>
          <w:sz w:val="22"/>
          <w:szCs w:val="22"/>
        </w:rPr>
      </w:pPr>
    </w:p>
    <w:p w:rsidR="004A0649" w:rsidRDefault="004A0649" w:rsidP="006F3709">
      <w:pPr>
        <w:spacing w:line="100" w:lineRule="atLeast"/>
        <w:jc w:val="center"/>
        <w:rPr>
          <w:rFonts w:ascii="Arial" w:hAnsi="Arial" w:cs="Arial"/>
          <w:b/>
          <w:color w:val="auto"/>
          <w:sz w:val="22"/>
          <w:szCs w:val="22"/>
        </w:rPr>
      </w:pPr>
    </w:p>
    <w:p w:rsidR="004A0649" w:rsidRDefault="004A0649" w:rsidP="006F3709">
      <w:pPr>
        <w:spacing w:line="100" w:lineRule="atLeast"/>
        <w:jc w:val="center"/>
        <w:rPr>
          <w:rFonts w:ascii="Arial" w:hAnsi="Arial" w:cs="Arial"/>
          <w:b/>
          <w:color w:val="auto"/>
          <w:sz w:val="22"/>
          <w:szCs w:val="22"/>
        </w:rPr>
      </w:pPr>
    </w:p>
    <w:p w:rsidR="004A0649" w:rsidRDefault="004A0649" w:rsidP="006F3709">
      <w:pPr>
        <w:spacing w:line="100" w:lineRule="atLeast"/>
        <w:jc w:val="center"/>
        <w:rPr>
          <w:rFonts w:ascii="Arial" w:hAnsi="Arial" w:cs="Arial"/>
          <w:b/>
          <w:color w:val="auto"/>
          <w:sz w:val="22"/>
          <w:szCs w:val="22"/>
        </w:rPr>
      </w:pPr>
    </w:p>
    <w:p w:rsidR="004A0649" w:rsidRDefault="004A0649" w:rsidP="006F3709">
      <w:pPr>
        <w:spacing w:line="100" w:lineRule="atLeast"/>
        <w:jc w:val="center"/>
        <w:rPr>
          <w:rFonts w:ascii="Arial" w:hAnsi="Arial" w:cs="Arial"/>
          <w:b/>
          <w:color w:val="auto"/>
          <w:sz w:val="22"/>
          <w:szCs w:val="22"/>
        </w:rPr>
      </w:pPr>
    </w:p>
    <w:p w:rsidR="004A0649" w:rsidRDefault="004A0649"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DE6895" w:rsidRDefault="00DE6895" w:rsidP="006F3709">
      <w:pPr>
        <w:spacing w:line="100" w:lineRule="atLeast"/>
        <w:jc w:val="center"/>
        <w:rPr>
          <w:rFonts w:ascii="Arial" w:hAnsi="Arial" w:cs="Arial"/>
          <w:b/>
          <w:color w:val="auto"/>
          <w:sz w:val="22"/>
          <w:szCs w:val="22"/>
        </w:rPr>
      </w:pPr>
    </w:p>
    <w:p w:rsidR="005646D9" w:rsidRDefault="005646D9" w:rsidP="005646D9">
      <w:pPr>
        <w:tabs>
          <w:tab w:val="left" w:pos="540"/>
          <w:tab w:val="left" w:pos="1980"/>
        </w:tabs>
        <w:spacing w:before="120" w:line="100" w:lineRule="atLeast"/>
        <w:jc w:val="center"/>
        <w:rPr>
          <w:rFonts w:ascii="Arial" w:hAnsi="Arial" w:cs="Arial"/>
          <w:b/>
          <w:color w:val="auto"/>
          <w:sz w:val="22"/>
          <w:szCs w:val="22"/>
        </w:rPr>
      </w:pPr>
      <w:r w:rsidRPr="00E1574F">
        <w:rPr>
          <w:rFonts w:ascii="Arial" w:hAnsi="Arial" w:cs="Arial"/>
          <w:b/>
          <w:color w:val="auto"/>
          <w:sz w:val="22"/>
          <w:szCs w:val="22"/>
          <w:lang w:val="x-none"/>
        </w:rPr>
        <w:lastRenderedPageBreak/>
        <w:t>ANEXO I</w:t>
      </w:r>
      <w:r w:rsidRPr="00E1574F">
        <w:rPr>
          <w:rFonts w:ascii="Arial" w:hAnsi="Arial" w:cs="Arial"/>
          <w:b/>
          <w:color w:val="auto"/>
          <w:sz w:val="22"/>
          <w:szCs w:val="22"/>
        </w:rPr>
        <w:t>I</w:t>
      </w:r>
      <w:r>
        <w:rPr>
          <w:rFonts w:ascii="Arial" w:hAnsi="Arial" w:cs="Arial"/>
          <w:b/>
          <w:color w:val="auto"/>
          <w:sz w:val="22"/>
          <w:szCs w:val="22"/>
        </w:rPr>
        <w:t>I</w:t>
      </w:r>
    </w:p>
    <w:p w:rsidR="005646D9" w:rsidRDefault="005646D9" w:rsidP="006F3709">
      <w:pPr>
        <w:spacing w:line="100" w:lineRule="atLeast"/>
        <w:jc w:val="center"/>
        <w:rPr>
          <w:rFonts w:ascii="Arial" w:hAnsi="Arial" w:cs="Arial"/>
          <w:b/>
          <w:color w:val="auto"/>
          <w:sz w:val="22"/>
          <w:szCs w:val="22"/>
        </w:rPr>
      </w:pPr>
    </w:p>
    <w:p w:rsidR="006F3709" w:rsidRPr="00E1574F" w:rsidRDefault="006F3709" w:rsidP="006F3709">
      <w:pPr>
        <w:spacing w:line="100" w:lineRule="atLeast"/>
        <w:jc w:val="center"/>
        <w:rPr>
          <w:rFonts w:ascii="Arial" w:hAnsi="Arial" w:cs="Arial"/>
          <w:b/>
          <w:color w:val="auto"/>
          <w:sz w:val="22"/>
          <w:szCs w:val="22"/>
          <w:lang w:val="x-none"/>
        </w:rPr>
      </w:pPr>
      <w:r w:rsidRPr="00E1574F">
        <w:rPr>
          <w:rFonts w:ascii="Arial" w:hAnsi="Arial" w:cs="Arial"/>
          <w:b/>
          <w:color w:val="auto"/>
          <w:sz w:val="22"/>
          <w:szCs w:val="22"/>
        </w:rPr>
        <w:t>NORMAS PARA</w:t>
      </w:r>
      <w:r w:rsidRPr="00E1574F">
        <w:rPr>
          <w:rFonts w:ascii="Arial" w:hAnsi="Arial" w:cs="Arial"/>
          <w:b/>
          <w:color w:val="auto"/>
          <w:sz w:val="22"/>
          <w:szCs w:val="22"/>
          <w:lang w:val="x-none"/>
        </w:rPr>
        <w:t xml:space="preserve"> REALIZAÇÃO DAS PROVAS</w:t>
      </w:r>
    </w:p>
    <w:p w:rsidR="006F3709" w:rsidRPr="006F3709" w:rsidRDefault="006F3709" w:rsidP="006F3709">
      <w:pPr>
        <w:spacing w:line="100" w:lineRule="atLeast"/>
        <w:jc w:val="center"/>
        <w:rPr>
          <w:rFonts w:ascii="Arial" w:hAnsi="Arial" w:cs="Arial"/>
          <w:color w:val="auto"/>
          <w:sz w:val="22"/>
          <w:szCs w:val="22"/>
          <w:lang w:val="x-none"/>
        </w:rPr>
      </w:pPr>
    </w:p>
    <w:p w:rsidR="006F3709" w:rsidRPr="006F3709" w:rsidRDefault="006F3709" w:rsidP="006F3709">
      <w:pPr>
        <w:spacing w:line="100" w:lineRule="atLeast"/>
        <w:jc w:val="center"/>
        <w:rPr>
          <w:rFonts w:ascii="Arial" w:hAnsi="Arial" w:cs="Arial"/>
          <w:color w:val="auto"/>
          <w:sz w:val="22"/>
          <w:szCs w:val="22"/>
          <w:lang w:val="x-none"/>
        </w:rPr>
      </w:pPr>
    </w:p>
    <w:p w:rsidR="006F3709" w:rsidRDefault="006F3709" w:rsidP="006F3709">
      <w:pPr>
        <w:spacing w:line="100" w:lineRule="atLeast"/>
        <w:jc w:val="center"/>
        <w:rPr>
          <w:rFonts w:ascii="Arial" w:hAnsi="Arial" w:cs="Arial"/>
          <w:b/>
          <w:color w:val="auto"/>
          <w:sz w:val="22"/>
          <w:szCs w:val="22"/>
          <w:lang w:val="x-none"/>
        </w:rPr>
      </w:pPr>
      <w:r w:rsidRPr="006F3709">
        <w:rPr>
          <w:rFonts w:ascii="Arial" w:hAnsi="Arial" w:cs="Arial"/>
          <w:b/>
          <w:color w:val="auto"/>
          <w:sz w:val="22"/>
          <w:szCs w:val="22"/>
          <w:lang w:val="x-none"/>
        </w:rPr>
        <w:t>NORMAS PARA REALIZAÇÃO DA PROVA ESCRITA OBJETIVA</w:t>
      </w:r>
    </w:p>
    <w:p w:rsidR="00E1574F" w:rsidRPr="006F3709" w:rsidRDefault="00E1574F" w:rsidP="006F3709">
      <w:pPr>
        <w:spacing w:line="100" w:lineRule="atLeast"/>
        <w:jc w:val="center"/>
        <w:rPr>
          <w:rFonts w:ascii="Arial" w:hAnsi="Arial" w:cs="Arial"/>
          <w:b/>
          <w:color w:val="auto"/>
          <w:sz w:val="22"/>
          <w:szCs w:val="22"/>
          <w:lang w:val="x-none"/>
        </w:rPr>
      </w:pPr>
    </w:p>
    <w:p w:rsidR="006F3709" w:rsidRPr="006F3709" w:rsidRDefault="006F3709" w:rsidP="006F3709">
      <w:pPr>
        <w:spacing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Na realização da prova escrita, o candidato deverá observar os seguintes aspectos, sob pena de ser desclassificado no certame:</w:t>
      </w:r>
    </w:p>
    <w:p w:rsidR="006F3709" w:rsidRPr="006F3709" w:rsidRDefault="006F3709" w:rsidP="006F3709">
      <w:pPr>
        <w:spacing w:line="100" w:lineRule="atLeast"/>
        <w:jc w:val="both"/>
        <w:rPr>
          <w:rFonts w:ascii="Arial" w:hAnsi="Arial" w:cs="Arial"/>
          <w:color w:val="auto"/>
          <w:sz w:val="22"/>
          <w:szCs w:val="22"/>
          <w:lang w:val="x-none"/>
        </w:rPr>
      </w:pPr>
    </w:p>
    <w:p w:rsidR="006F3709" w:rsidRPr="006F3709" w:rsidRDefault="006F3709" w:rsidP="006F3709">
      <w:pPr>
        <w:tabs>
          <w:tab w:val="left" w:pos="360"/>
        </w:tabs>
        <w:spacing w:before="120"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 xml:space="preserve">1.1. A abertura dos portões acontecerá às </w:t>
      </w:r>
      <w:r w:rsidR="000B79D3">
        <w:rPr>
          <w:rFonts w:ascii="Arial" w:hAnsi="Arial" w:cs="Arial"/>
          <w:color w:val="auto"/>
          <w:sz w:val="22"/>
          <w:szCs w:val="22"/>
        </w:rPr>
        <w:t>8</w:t>
      </w:r>
      <w:r w:rsidRPr="006F3709">
        <w:rPr>
          <w:rFonts w:ascii="Arial" w:hAnsi="Arial" w:cs="Arial"/>
          <w:color w:val="auto"/>
          <w:sz w:val="22"/>
          <w:szCs w:val="22"/>
          <w:lang w:val="x-none"/>
        </w:rPr>
        <w:t>h</w:t>
      </w:r>
      <w:r w:rsidR="000B79D3">
        <w:rPr>
          <w:rFonts w:ascii="Arial" w:hAnsi="Arial" w:cs="Arial"/>
          <w:color w:val="auto"/>
          <w:sz w:val="22"/>
          <w:szCs w:val="22"/>
        </w:rPr>
        <w:t>2</w:t>
      </w:r>
      <w:r w:rsidRPr="006F3709">
        <w:rPr>
          <w:rFonts w:ascii="Arial" w:hAnsi="Arial" w:cs="Arial"/>
          <w:color w:val="auto"/>
          <w:sz w:val="22"/>
          <w:szCs w:val="22"/>
          <w:lang w:val="x-none"/>
        </w:rPr>
        <w:t>0min.</w:t>
      </w:r>
    </w:p>
    <w:p w:rsidR="006F3709" w:rsidRPr="006F3709" w:rsidRDefault="006F3709" w:rsidP="006F3709">
      <w:pPr>
        <w:tabs>
          <w:tab w:val="left" w:pos="360"/>
        </w:tabs>
        <w:spacing w:before="120"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1.2. O fechamento dos portões acontecerá às 8h</w:t>
      </w:r>
      <w:r w:rsidR="000B79D3">
        <w:rPr>
          <w:rFonts w:ascii="Arial" w:hAnsi="Arial" w:cs="Arial"/>
          <w:color w:val="auto"/>
          <w:sz w:val="22"/>
          <w:szCs w:val="22"/>
        </w:rPr>
        <w:t>45</w:t>
      </w:r>
      <w:r w:rsidRPr="006F3709">
        <w:rPr>
          <w:rFonts w:ascii="Arial" w:hAnsi="Arial" w:cs="Arial"/>
          <w:color w:val="auto"/>
          <w:sz w:val="22"/>
          <w:szCs w:val="22"/>
          <w:lang w:val="x-none"/>
        </w:rPr>
        <w:t>min.</w:t>
      </w:r>
    </w:p>
    <w:p w:rsidR="006F3709" w:rsidRPr="006F3709" w:rsidRDefault="006F3709" w:rsidP="006F3709">
      <w:pPr>
        <w:spacing w:before="120"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 xml:space="preserve">1.3. A prova terá duração máxima de </w:t>
      </w:r>
      <w:r w:rsidRPr="006F3709">
        <w:rPr>
          <w:rFonts w:ascii="Arial" w:hAnsi="Arial" w:cs="Arial"/>
          <w:color w:val="auto"/>
          <w:sz w:val="22"/>
          <w:szCs w:val="22"/>
        </w:rPr>
        <w:t>3</w:t>
      </w:r>
      <w:r w:rsidRPr="006F3709">
        <w:rPr>
          <w:rFonts w:ascii="Arial" w:hAnsi="Arial" w:cs="Arial"/>
          <w:color w:val="auto"/>
          <w:sz w:val="22"/>
          <w:szCs w:val="22"/>
          <w:lang w:val="x-none"/>
        </w:rPr>
        <w:t xml:space="preserve"> (</w:t>
      </w:r>
      <w:r w:rsidRPr="006F3709">
        <w:rPr>
          <w:rFonts w:ascii="Arial" w:hAnsi="Arial" w:cs="Arial"/>
          <w:color w:val="auto"/>
          <w:sz w:val="22"/>
          <w:szCs w:val="22"/>
        </w:rPr>
        <w:t>três</w:t>
      </w:r>
      <w:r w:rsidRPr="006F3709">
        <w:rPr>
          <w:rFonts w:ascii="Arial" w:hAnsi="Arial" w:cs="Arial"/>
          <w:color w:val="auto"/>
          <w:sz w:val="22"/>
          <w:szCs w:val="22"/>
          <w:lang w:val="x-none"/>
        </w:rPr>
        <w:t>) horas e mínima de 1 (uma) hora.</w:t>
      </w:r>
    </w:p>
    <w:p w:rsidR="006F3709" w:rsidRPr="006F3709" w:rsidRDefault="006F3709" w:rsidP="006F3709">
      <w:pPr>
        <w:tabs>
          <w:tab w:val="left" w:pos="360"/>
        </w:tabs>
        <w:spacing w:line="100" w:lineRule="atLeast"/>
        <w:jc w:val="both"/>
        <w:rPr>
          <w:rFonts w:ascii="Arial" w:hAnsi="Arial" w:cs="Arial"/>
          <w:color w:val="auto"/>
          <w:sz w:val="22"/>
          <w:szCs w:val="22"/>
        </w:rPr>
      </w:pPr>
    </w:p>
    <w:p w:rsidR="006F3709" w:rsidRPr="006F3709" w:rsidRDefault="006F3709" w:rsidP="006F3709">
      <w:pPr>
        <w:tabs>
          <w:tab w:val="left" w:pos="360"/>
        </w:tabs>
        <w:spacing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 xml:space="preserve">2. O candidato deverá comparecer no local da prova, convenientemente trajado, </w:t>
      </w:r>
      <w:r w:rsidRPr="006F3709">
        <w:rPr>
          <w:rFonts w:ascii="Arial" w:hAnsi="Arial" w:cs="Arial"/>
          <w:b/>
          <w:color w:val="auto"/>
          <w:sz w:val="22"/>
          <w:szCs w:val="22"/>
          <w:lang w:val="x-none"/>
        </w:rPr>
        <w:t>portando, obrigatoriamente, documento de identidade e caneta esferográfica de tubo transparente, com tinta azul ou preta</w:t>
      </w:r>
      <w:r w:rsidRPr="006F3709">
        <w:rPr>
          <w:rFonts w:ascii="Arial" w:hAnsi="Arial" w:cs="Arial"/>
          <w:color w:val="auto"/>
          <w:sz w:val="22"/>
          <w:szCs w:val="22"/>
          <w:lang w:val="x-none"/>
        </w:rPr>
        <w:t>;</w:t>
      </w:r>
    </w:p>
    <w:p w:rsidR="006F3709" w:rsidRPr="006F3709" w:rsidRDefault="006F3709" w:rsidP="006F3709">
      <w:pPr>
        <w:spacing w:before="120"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2.1. são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do Ministério Público; carteiras funcionais expedidas por órgão público que, por Lei Federal, valham como identidade; carteira de trabalho; carteira nacional de habilitação (somente o modelo aprovado pelo artigo 159 da Lei Federal nº 9.503, de 23 de setembro de 1997);</w:t>
      </w:r>
    </w:p>
    <w:p w:rsidR="006F3709" w:rsidRPr="006F3709" w:rsidRDefault="006F3709" w:rsidP="006F3709">
      <w:pPr>
        <w:spacing w:before="120"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2.2. não serão aceitos como documentos de identidade: certidões de nascimento, títulos eleitorais, carteiras de motorista (modelo antigo), carteiras de estudante, carteiras funcionais, CPF, ou qualquer outro documento sem valor de identidade, bem como documentos ilegíveis ou não identificáveis.</w:t>
      </w:r>
    </w:p>
    <w:p w:rsidR="006F3709" w:rsidRPr="006F3709" w:rsidRDefault="006F3709" w:rsidP="006F3709">
      <w:pPr>
        <w:spacing w:line="100" w:lineRule="atLeast"/>
        <w:jc w:val="both"/>
        <w:rPr>
          <w:rFonts w:ascii="Arial" w:hAnsi="Arial" w:cs="Arial"/>
          <w:color w:val="auto"/>
          <w:sz w:val="22"/>
          <w:szCs w:val="22"/>
          <w:highlight w:val="yellow"/>
          <w:lang w:val="x-none"/>
        </w:rPr>
      </w:pPr>
    </w:p>
    <w:p w:rsidR="006F3709" w:rsidRPr="006F3709" w:rsidRDefault="006F3709" w:rsidP="006F3709">
      <w:pPr>
        <w:spacing w:after="120"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 xml:space="preserve">3. A prova será composta por questões de múltipla escolha com </w:t>
      </w:r>
      <w:r w:rsidR="000B79D3">
        <w:rPr>
          <w:rFonts w:ascii="Arial" w:hAnsi="Arial" w:cs="Arial"/>
          <w:color w:val="auto"/>
          <w:sz w:val="22"/>
          <w:szCs w:val="22"/>
        </w:rPr>
        <w:t>04</w:t>
      </w:r>
      <w:r w:rsidRPr="006F3709">
        <w:rPr>
          <w:rFonts w:ascii="Arial" w:hAnsi="Arial" w:cs="Arial"/>
          <w:color w:val="auto"/>
          <w:sz w:val="22"/>
          <w:szCs w:val="22"/>
          <w:lang w:val="x-none"/>
        </w:rPr>
        <w:t xml:space="preserve"> (</w:t>
      </w:r>
      <w:r w:rsidR="000B79D3">
        <w:rPr>
          <w:rFonts w:ascii="Arial" w:hAnsi="Arial" w:cs="Arial"/>
          <w:color w:val="auto"/>
          <w:sz w:val="22"/>
          <w:szCs w:val="22"/>
        </w:rPr>
        <w:t>quatro</w:t>
      </w:r>
      <w:r w:rsidRPr="006F3709">
        <w:rPr>
          <w:rFonts w:ascii="Arial" w:hAnsi="Arial" w:cs="Arial"/>
          <w:color w:val="auto"/>
          <w:sz w:val="22"/>
          <w:szCs w:val="22"/>
          <w:lang w:val="x-none"/>
        </w:rPr>
        <w:t>) alternativas de resposta cada, sendo que apenas 1 (uma) alternativa estará correta, na forma abaixo</w:t>
      </w:r>
      <w:r w:rsidR="000B79D3">
        <w:rPr>
          <w:rFonts w:ascii="Arial" w:hAnsi="Arial" w:cs="Arial"/>
          <w:color w:val="auto"/>
          <w:sz w:val="22"/>
          <w:szCs w:val="22"/>
        </w:rPr>
        <w:t xml:space="preserve">, para </w:t>
      </w:r>
      <w:r w:rsidR="000B79D3" w:rsidRPr="000B79D3">
        <w:rPr>
          <w:rFonts w:ascii="Arial" w:hAnsi="Arial" w:cs="Arial"/>
          <w:b/>
          <w:color w:val="auto"/>
          <w:sz w:val="22"/>
          <w:szCs w:val="22"/>
          <w:u w:val="single"/>
        </w:rPr>
        <w:t>TODOS OS CARGOS</w:t>
      </w:r>
      <w:r w:rsidRPr="006F3709">
        <w:rPr>
          <w:rFonts w:ascii="Arial" w:hAnsi="Arial" w:cs="Arial"/>
          <w:color w:val="auto"/>
          <w:sz w:val="22"/>
          <w:szCs w:val="22"/>
          <w:lang w:val="x-none"/>
        </w:rPr>
        <w:t>:</w:t>
      </w:r>
    </w:p>
    <w:p w:rsidR="006F3709" w:rsidRPr="006F3709" w:rsidRDefault="006F3709" w:rsidP="006F3709">
      <w:pPr>
        <w:autoSpaceDE w:val="0"/>
        <w:autoSpaceDN w:val="0"/>
        <w:adjustRightInd w:val="0"/>
        <w:spacing w:after="120"/>
        <w:jc w:val="both"/>
        <w:rPr>
          <w:rFonts w:ascii="Arial" w:hAnsi="Arial" w:cs="Arial"/>
          <w:color w:val="auto"/>
          <w:sz w:val="22"/>
          <w:szCs w:val="22"/>
        </w:rPr>
      </w:pPr>
    </w:p>
    <w:tbl>
      <w:tblPr>
        <w:tblW w:w="9645" w:type="dxa"/>
        <w:tblInd w:w="4" w:type="dxa"/>
        <w:tblLayout w:type="fixed"/>
        <w:tblCellMar>
          <w:left w:w="0" w:type="dxa"/>
          <w:right w:w="0" w:type="dxa"/>
        </w:tblCellMar>
        <w:tblLook w:val="04A0" w:firstRow="1" w:lastRow="0" w:firstColumn="1" w:lastColumn="0" w:noHBand="0" w:noVBand="1"/>
      </w:tblPr>
      <w:tblGrid>
        <w:gridCol w:w="4326"/>
        <w:gridCol w:w="2410"/>
        <w:gridCol w:w="1418"/>
        <w:gridCol w:w="1491"/>
      </w:tblGrid>
      <w:tr w:rsidR="006F3709" w:rsidRPr="006F3709" w:rsidTr="000B79D3">
        <w:trPr>
          <w:trHeight w:val="23"/>
          <w:tblHeader/>
        </w:trPr>
        <w:tc>
          <w:tcPr>
            <w:tcW w:w="4326" w:type="dxa"/>
            <w:tcBorders>
              <w:top w:val="single" w:sz="4" w:space="0" w:color="000000"/>
              <w:left w:val="single" w:sz="4" w:space="0" w:color="000000"/>
              <w:bottom w:val="single" w:sz="4" w:space="0" w:color="000000"/>
              <w:right w:val="nil"/>
            </w:tcBorders>
            <w:shd w:val="clear" w:color="auto" w:fill="BFBFBF"/>
            <w:vAlign w:val="center"/>
            <w:hideMark/>
          </w:tcPr>
          <w:p w:rsidR="006F3709" w:rsidRPr="006F3709" w:rsidRDefault="006F3709">
            <w:pPr>
              <w:tabs>
                <w:tab w:val="left" w:pos="360"/>
              </w:tabs>
              <w:spacing w:before="40" w:after="40"/>
              <w:jc w:val="center"/>
              <w:rPr>
                <w:rFonts w:ascii="Arial" w:hAnsi="Arial" w:cs="Arial"/>
                <w:b/>
                <w:color w:val="auto"/>
                <w:sz w:val="22"/>
                <w:szCs w:val="22"/>
                <w:lang w:val="x-none"/>
              </w:rPr>
            </w:pPr>
            <w:r w:rsidRPr="006F3709">
              <w:rPr>
                <w:rFonts w:ascii="Arial" w:hAnsi="Arial" w:cs="Arial"/>
                <w:b/>
                <w:color w:val="auto"/>
                <w:sz w:val="22"/>
                <w:szCs w:val="22"/>
                <w:lang w:val="x-none"/>
              </w:rPr>
              <w:t>CONTEÚDO</w:t>
            </w:r>
          </w:p>
        </w:tc>
        <w:tc>
          <w:tcPr>
            <w:tcW w:w="2410" w:type="dxa"/>
            <w:tcBorders>
              <w:top w:val="single" w:sz="4" w:space="0" w:color="000000"/>
              <w:left w:val="single" w:sz="4" w:space="0" w:color="000000"/>
              <w:bottom w:val="single" w:sz="4" w:space="0" w:color="000000"/>
              <w:right w:val="nil"/>
            </w:tcBorders>
            <w:shd w:val="clear" w:color="auto" w:fill="BFBFBF"/>
            <w:vAlign w:val="center"/>
            <w:hideMark/>
          </w:tcPr>
          <w:p w:rsidR="006F3709" w:rsidRPr="006F3709" w:rsidRDefault="006F3709">
            <w:pPr>
              <w:tabs>
                <w:tab w:val="left" w:pos="360"/>
              </w:tabs>
              <w:spacing w:before="40" w:after="40"/>
              <w:jc w:val="center"/>
              <w:rPr>
                <w:rFonts w:ascii="Arial" w:hAnsi="Arial" w:cs="Arial"/>
                <w:b/>
                <w:color w:val="auto"/>
                <w:sz w:val="22"/>
                <w:szCs w:val="22"/>
                <w:lang w:val="x-none"/>
              </w:rPr>
            </w:pPr>
            <w:r w:rsidRPr="006F3709">
              <w:rPr>
                <w:rFonts w:ascii="Arial" w:hAnsi="Arial" w:cs="Arial"/>
                <w:b/>
                <w:color w:val="auto"/>
                <w:sz w:val="22"/>
                <w:szCs w:val="22"/>
                <w:lang w:val="x-none"/>
              </w:rPr>
              <w:t>Nº de Questões</w:t>
            </w:r>
          </w:p>
        </w:tc>
        <w:tc>
          <w:tcPr>
            <w:tcW w:w="1418" w:type="dxa"/>
            <w:tcBorders>
              <w:top w:val="single" w:sz="4" w:space="0" w:color="000000"/>
              <w:left w:val="single" w:sz="4" w:space="0" w:color="000000"/>
              <w:bottom w:val="single" w:sz="4" w:space="0" w:color="000000"/>
              <w:right w:val="nil"/>
            </w:tcBorders>
            <w:shd w:val="clear" w:color="auto" w:fill="BFBFBF"/>
            <w:vAlign w:val="center"/>
            <w:hideMark/>
          </w:tcPr>
          <w:p w:rsidR="006F3709" w:rsidRPr="006F3709" w:rsidRDefault="006F3709">
            <w:pPr>
              <w:tabs>
                <w:tab w:val="left" w:pos="360"/>
              </w:tabs>
              <w:spacing w:before="40" w:after="40"/>
              <w:jc w:val="center"/>
              <w:rPr>
                <w:rFonts w:ascii="Arial" w:hAnsi="Arial" w:cs="Arial"/>
                <w:b/>
                <w:color w:val="auto"/>
                <w:sz w:val="22"/>
                <w:szCs w:val="22"/>
                <w:lang w:val="x-none"/>
              </w:rPr>
            </w:pPr>
            <w:r w:rsidRPr="006F3709">
              <w:rPr>
                <w:rFonts w:ascii="Arial" w:hAnsi="Arial" w:cs="Arial"/>
                <w:b/>
                <w:color w:val="auto"/>
                <w:sz w:val="22"/>
                <w:szCs w:val="22"/>
                <w:lang w:val="x-none"/>
              </w:rPr>
              <w:t>Peso</w:t>
            </w:r>
          </w:p>
        </w:tc>
        <w:tc>
          <w:tcPr>
            <w:tcW w:w="149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F3709" w:rsidRPr="006F3709" w:rsidRDefault="006F3709">
            <w:pPr>
              <w:tabs>
                <w:tab w:val="left" w:pos="360"/>
              </w:tabs>
              <w:spacing w:before="40" w:after="40"/>
              <w:jc w:val="center"/>
              <w:rPr>
                <w:rFonts w:ascii="Arial" w:hAnsi="Arial" w:cs="Arial"/>
                <w:color w:val="auto"/>
                <w:sz w:val="22"/>
                <w:szCs w:val="22"/>
              </w:rPr>
            </w:pPr>
            <w:r w:rsidRPr="006F3709">
              <w:rPr>
                <w:rFonts w:ascii="Arial" w:hAnsi="Arial" w:cs="Arial"/>
                <w:b/>
                <w:color w:val="auto"/>
                <w:sz w:val="22"/>
                <w:szCs w:val="22"/>
                <w:lang w:val="x-none"/>
              </w:rPr>
              <w:t>Pontos</w:t>
            </w:r>
          </w:p>
        </w:tc>
      </w:tr>
      <w:tr w:rsidR="006F3709" w:rsidRPr="006F3709" w:rsidTr="000B79D3">
        <w:trPr>
          <w:trHeight w:val="345"/>
        </w:trPr>
        <w:tc>
          <w:tcPr>
            <w:tcW w:w="4326" w:type="dxa"/>
            <w:tcBorders>
              <w:top w:val="single" w:sz="4" w:space="0" w:color="000000"/>
              <w:left w:val="single" w:sz="4" w:space="0" w:color="000000"/>
              <w:bottom w:val="single" w:sz="4" w:space="0" w:color="000000"/>
              <w:right w:val="nil"/>
            </w:tcBorders>
            <w:shd w:val="clear" w:color="auto" w:fill="FFFFFF"/>
            <w:vAlign w:val="center"/>
            <w:hideMark/>
          </w:tcPr>
          <w:p w:rsidR="006F3709" w:rsidRPr="006F3709" w:rsidRDefault="006F3709">
            <w:pPr>
              <w:tabs>
                <w:tab w:val="left" w:pos="360"/>
              </w:tabs>
              <w:spacing w:before="40" w:after="40"/>
              <w:rPr>
                <w:rFonts w:ascii="Arial" w:hAnsi="Arial" w:cs="Arial"/>
                <w:color w:val="auto"/>
                <w:sz w:val="22"/>
                <w:szCs w:val="22"/>
                <w:lang w:val="x-none"/>
              </w:rPr>
            </w:pPr>
            <w:r w:rsidRPr="006F3709">
              <w:rPr>
                <w:rFonts w:ascii="Arial" w:hAnsi="Arial" w:cs="Arial"/>
                <w:color w:val="auto"/>
                <w:sz w:val="22"/>
                <w:szCs w:val="22"/>
                <w:lang w:val="x-none"/>
              </w:rPr>
              <w:t>Conhecimentos Gerais e Atualidades</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6F3709" w:rsidRPr="006F3709" w:rsidRDefault="000B79D3">
            <w:pPr>
              <w:tabs>
                <w:tab w:val="left" w:pos="360"/>
              </w:tabs>
              <w:spacing w:before="40" w:after="40"/>
              <w:jc w:val="center"/>
              <w:rPr>
                <w:rFonts w:ascii="Arial" w:hAnsi="Arial" w:cs="Arial"/>
                <w:color w:val="auto"/>
                <w:sz w:val="22"/>
                <w:szCs w:val="22"/>
              </w:rPr>
            </w:pPr>
            <w:r>
              <w:rPr>
                <w:rFonts w:ascii="Arial" w:hAnsi="Arial" w:cs="Arial"/>
                <w:color w:val="auto"/>
                <w:sz w:val="22"/>
                <w:szCs w:val="22"/>
              </w:rPr>
              <w:t>10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6F3709" w:rsidRPr="006F3709" w:rsidRDefault="006F3709">
            <w:pPr>
              <w:tabs>
                <w:tab w:val="left" w:pos="360"/>
              </w:tabs>
              <w:spacing w:before="40" w:after="40"/>
              <w:jc w:val="center"/>
              <w:rPr>
                <w:rFonts w:ascii="Arial" w:hAnsi="Arial" w:cs="Arial"/>
                <w:color w:val="auto"/>
                <w:sz w:val="22"/>
                <w:szCs w:val="22"/>
              </w:rPr>
            </w:pPr>
            <w:r w:rsidRPr="006F3709">
              <w:rPr>
                <w:rFonts w:ascii="Arial" w:hAnsi="Arial" w:cs="Arial"/>
                <w:color w:val="auto"/>
                <w:sz w:val="22"/>
                <w:szCs w:val="22"/>
              </w:rPr>
              <w:t>0,40</w:t>
            </w:r>
          </w:p>
        </w:tc>
        <w:tc>
          <w:tcPr>
            <w:tcW w:w="14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0B79D3">
            <w:pPr>
              <w:tabs>
                <w:tab w:val="left" w:pos="360"/>
              </w:tabs>
              <w:spacing w:before="40" w:after="40"/>
              <w:jc w:val="center"/>
              <w:rPr>
                <w:rFonts w:ascii="Arial" w:hAnsi="Arial" w:cs="Arial"/>
                <w:color w:val="auto"/>
                <w:sz w:val="22"/>
                <w:szCs w:val="22"/>
              </w:rPr>
            </w:pPr>
            <w:r>
              <w:rPr>
                <w:rFonts w:ascii="Arial" w:hAnsi="Arial" w:cs="Arial"/>
                <w:color w:val="auto"/>
                <w:sz w:val="22"/>
                <w:szCs w:val="22"/>
              </w:rPr>
              <w:t>4</w:t>
            </w:r>
            <w:r w:rsidR="006F3709" w:rsidRPr="006F3709">
              <w:rPr>
                <w:rFonts w:ascii="Arial" w:hAnsi="Arial" w:cs="Arial"/>
                <w:color w:val="auto"/>
                <w:sz w:val="22"/>
                <w:szCs w:val="22"/>
              </w:rPr>
              <w:t>,00</w:t>
            </w:r>
          </w:p>
        </w:tc>
      </w:tr>
      <w:tr w:rsidR="006F3709" w:rsidRPr="006F3709" w:rsidTr="000B79D3">
        <w:trPr>
          <w:trHeight w:val="23"/>
        </w:trPr>
        <w:tc>
          <w:tcPr>
            <w:tcW w:w="4326" w:type="dxa"/>
            <w:tcBorders>
              <w:top w:val="single" w:sz="4" w:space="0" w:color="000000"/>
              <w:left w:val="single" w:sz="4" w:space="0" w:color="000000"/>
              <w:bottom w:val="single" w:sz="4" w:space="0" w:color="000000"/>
              <w:right w:val="nil"/>
            </w:tcBorders>
            <w:shd w:val="clear" w:color="auto" w:fill="FFFFFF"/>
            <w:vAlign w:val="center"/>
            <w:hideMark/>
          </w:tcPr>
          <w:p w:rsidR="006F3709" w:rsidRPr="006F3709" w:rsidRDefault="006F3709">
            <w:pPr>
              <w:tabs>
                <w:tab w:val="left" w:pos="360"/>
              </w:tabs>
              <w:spacing w:before="40" w:after="40"/>
              <w:rPr>
                <w:rFonts w:ascii="Arial" w:hAnsi="Arial" w:cs="Arial"/>
                <w:color w:val="auto"/>
                <w:sz w:val="22"/>
                <w:szCs w:val="22"/>
                <w:lang w:val="x-none"/>
              </w:rPr>
            </w:pPr>
            <w:r w:rsidRPr="006F3709">
              <w:rPr>
                <w:rFonts w:ascii="Arial" w:hAnsi="Arial" w:cs="Arial"/>
                <w:color w:val="auto"/>
                <w:sz w:val="22"/>
                <w:szCs w:val="22"/>
                <w:lang w:val="x-none"/>
              </w:rPr>
              <w:t>Conhecimentos Específicos</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6F3709" w:rsidRPr="006F3709" w:rsidRDefault="006F3709" w:rsidP="000B79D3">
            <w:pPr>
              <w:tabs>
                <w:tab w:val="left" w:pos="360"/>
              </w:tabs>
              <w:spacing w:before="40" w:after="40"/>
              <w:jc w:val="center"/>
              <w:rPr>
                <w:rFonts w:ascii="Arial" w:hAnsi="Arial" w:cs="Arial"/>
                <w:color w:val="auto"/>
                <w:sz w:val="22"/>
                <w:szCs w:val="22"/>
              </w:rPr>
            </w:pPr>
            <w:r w:rsidRPr="006F3709">
              <w:rPr>
                <w:rFonts w:ascii="Arial" w:hAnsi="Arial" w:cs="Arial"/>
                <w:color w:val="auto"/>
                <w:sz w:val="22"/>
                <w:szCs w:val="22"/>
              </w:rPr>
              <w:t>1</w:t>
            </w:r>
            <w:r w:rsidR="000B79D3">
              <w:rPr>
                <w:rFonts w:ascii="Arial" w:hAnsi="Arial" w:cs="Arial"/>
                <w:color w:val="auto"/>
                <w:sz w:val="22"/>
                <w:szCs w:val="22"/>
              </w:rPr>
              <w:t>5</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6F3709" w:rsidRPr="006F3709" w:rsidRDefault="006F3709">
            <w:pPr>
              <w:tabs>
                <w:tab w:val="left" w:pos="360"/>
              </w:tabs>
              <w:spacing w:before="40" w:after="40"/>
              <w:jc w:val="center"/>
              <w:rPr>
                <w:rFonts w:ascii="Arial" w:hAnsi="Arial" w:cs="Arial"/>
                <w:color w:val="auto"/>
                <w:sz w:val="22"/>
                <w:szCs w:val="22"/>
              </w:rPr>
            </w:pPr>
            <w:r w:rsidRPr="006F3709">
              <w:rPr>
                <w:rFonts w:ascii="Arial" w:hAnsi="Arial" w:cs="Arial"/>
                <w:color w:val="auto"/>
                <w:sz w:val="22"/>
                <w:szCs w:val="22"/>
              </w:rPr>
              <w:t>0,40</w:t>
            </w:r>
          </w:p>
        </w:tc>
        <w:tc>
          <w:tcPr>
            <w:tcW w:w="14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0B79D3">
            <w:pPr>
              <w:tabs>
                <w:tab w:val="left" w:pos="360"/>
              </w:tabs>
              <w:spacing w:before="40" w:after="40"/>
              <w:jc w:val="center"/>
              <w:rPr>
                <w:rFonts w:ascii="Arial" w:hAnsi="Arial" w:cs="Arial"/>
                <w:color w:val="auto"/>
                <w:sz w:val="22"/>
                <w:szCs w:val="22"/>
              </w:rPr>
            </w:pPr>
            <w:r>
              <w:rPr>
                <w:rFonts w:ascii="Arial" w:hAnsi="Arial" w:cs="Arial"/>
                <w:color w:val="auto"/>
                <w:sz w:val="22"/>
                <w:szCs w:val="22"/>
              </w:rPr>
              <w:t>6</w:t>
            </w:r>
            <w:r w:rsidR="006F3709" w:rsidRPr="006F3709">
              <w:rPr>
                <w:rFonts w:ascii="Arial" w:hAnsi="Arial" w:cs="Arial"/>
                <w:color w:val="auto"/>
                <w:sz w:val="22"/>
                <w:szCs w:val="22"/>
              </w:rPr>
              <w:t>,00</w:t>
            </w:r>
          </w:p>
        </w:tc>
      </w:tr>
      <w:tr w:rsidR="006F3709" w:rsidRPr="006F3709" w:rsidTr="000B79D3">
        <w:trPr>
          <w:trHeight w:val="23"/>
        </w:trPr>
        <w:tc>
          <w:tcPr>
            <w:tcW w:w="4326" w:type="dxa"/>
            <w:tcBorders>
              <w:top w:val="single" w:sz="4" w:space="0" w:color="000000"/>
              <w:left w:val="single" w:sz="4" w:space="0" w:color="000000"/>
              <w:bottom w:val="single" w:sz="4" w:space="0" w:color="000000"/>
              <w:right w:val="nil"/>
            </w:tcBorders>
            <w:shd w:val="clear" w:color="auto" w:fill="D9D9D9"/>
            <w:vAlign w:val="center"/>
            <w:hideMark/>
          </w:tcPr>
          <w:p w:rsidR="006F3709" w:rsidRPr="006F3709" w:rsidRDefault="000B79D3" w:rsidP="000B79D3">
            <w:pPr>
              <w:tabs>
                <w:tab w:val="left" w:pos="360"/>
              </w:tabs>
              <w:spacing w:before="40" w:after="40"/>
              <w:jc w:val="center"/>
              <w:rPr>
                <w:rFonts w:ascii="Arial" w:hAnsi="Arial" w:cs="Arial"/>
                <w:color w:val="auto"/>
                <w:sz w:val="22"/>
                <w:szCs w:val="22"/>
                <w:lang w:val="x-none"/>
              </w:rPr>
            </w:pPr>
            <w:r>
              <w:rPr>
                <w:rFonts w:ascii="Arial" w:hAnsi="Arial" w:cs="Arial"/>
                <w:b/>
                <w:color w:val="auto"/>
                <w:sz w:val="22"/>
                <w:szCs w:val="22"/>
                <w:lang w:val="x-none"/>
              </w:rPr>
              <w:t>Total</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6F3709" w:rsidRPr="006F3709" w:rsidRDefault="006F3709">
            <w:pPr>
              <w:tabs>
                <w:tab w:val="left" w:pos="360"/>
              </w:tabs>
              <w:spacing w:before="40" w:after="40"/>
              <w:jc w:val="center"/>
              <w:rPr>
                <w:rFonts w:ascii="Arial" w:hAnsi="Arial" w:cs="Arial"/>
                <w:color w:val="auto"/>
                <w:sz w:val="22"/>
                <w:szCs w:val="22"/>
              </w:rPr>
            </w:pPr>
            <w:r w:rsidRPr="006F3709">
              <w:rPr>
                <w:rFonts w:ascii="Arial" w:hAnsi="Arial" w:cs="Arial"/>
                <w:color w:val="auto"/>
                <w:sz w:val="22"/>
                <w:szCs w:val="22"/>
              </w:rPr>
              <w:t>25</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6F3709" w:rsidRPr="006F3709" w:rsidRDefault="006F3709">
            <w:pPr>
              <w:tabs>
                <w:tab w:val="left" w:pos="360"/>
              </w:tabs>
              <w:spacing w:before="40" w:after="40"/>
              <w:jc w:val="center"/>
              <w:rPr>
                <w:rFonts w:ascii="Arial" w:hAnsi="Arial" w:cs="Arial"/>
                <w:color w:val="auto"/>
                <w:sz w:val="22"/>
                <w:szCs w:val="22"/>
                <w:lang w:val="x-none"/>
              </w:rPr>
            </w:pPr>
            <w:r w:rsidRPr="006F3709">
              <w:rPr>
                <w:rFonts w:ascii="Arial" w:hAnsi="Arial" w:cs="Arial"/>
                <w:color w:val="auto"/>
                <w:sz w:val="22"/>
                <w:szCs w:val="22"/>
                <w:lang w:val="x-none"/>
              </w:rPr>
              <w:t>-</w:t>
            </w:r>
          </w:p>
        </w:tc>
        <w:tc>
          <w:tcPr>
            <w:tcW w:w="14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6F3709">
            <w:pPr>
              <w:tabs>
                <w:tab w:val="left" w:pos="360"/>
              </w:tabs>
              <w:spacing w:before="40" w:after="40"/>
              <w:jc w:val="center"/>
              <w:rPr>
                <w:rFonts w:ascii="Arial" w:hAnsi="Arial" w:cs="Arial"/>
                <w:color w:val="auto"/>
                <w:sz w:val="22"/>
                <w:szCs w:val="22"/>
              </w:rPr>
            </w:pPr>
            <w:r w:rsidRPr="006F3709">
              <w:rPr>
                <w:rFonts w:ascii="Arial" w:hAnsi="Arial" w:cs="Arial"/>
                <w:color w:val="auto"/>
                <w:sz w:val="22"/>
                <w:szCs w:val="22"/>
              </w:rPr>
              <w:t>10</w:t>
            </w:r>
            <w:r w:rsidRPr="006F3709">
              <w:rPr>
                <w:rFonts w:ascii="Arial" w:hAnsi="Arial" w:cs="Arial"/>
                <w:color w:val="auto"/>
                <w:sz w:val="22"/>
                <w:szCs w:val="22"/>
                <w:lang w:val="x-none"/>
              </w:rPr>
              <w:t>,00</w:t>
            </w:r>
          </w:p>
        </w:tc>
      </w:tr>
    </w:tbl>
    <w:p w:rsidR="006F3709" w:rsidRPr="006F3709" w:rsidRDefault="006F3709" w:rsidP="006F3709">
      <w:pPr>
        <w:spacing w:line="100" w:lineRule="atLeast"/>
        <w:jc w:val="both"/>
        <w:rPr>
          <w:rFonts w:ascii="Arial" w:eastAsia="SimSun" w:hAnsi="Arial" w:cs="Arial"/>
          <w:color w:val="auto"/>
          <w:kern w:val="2"/>
          <w:sz w:val="22"/>
          <w:szCs w:val="22"/>
          <w:highlight w:val="yellow"/>
          <w:lang w:val="x-none" w:eastAsia="zh-CN" w:bidi="hi-IN"/>
        </w:rPr>
      </w:pPr>
    </w:p>
    <w:p w:rsidR="006F3709" w:rsidRPr="006F3709" w:rsidRDefault="006F3709" w:rsidP="006F3709">
      <w:pPr>
        <w:spacing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 xml:space="preserve">4. Durante a realização da prova não será permitido ao candidato, sob pena de ficar excluído do </w:t>
      </w:r>
      <w:r w:rsidRPr="006F3709">
        <w:rPr>
          <w:rFonts w:ascii="Arial" w:hAnsi="Arial" w:cs="Arial"/>
          <w:color w:val="auto"/>
          <w:sz w:val="22"/>
          <w:szCs w:val="22"/>
        </w:rPr>
        <w:t>Processo Seletivo</w:t>
      </w:r>
      <w:r w:rsidRPr="006F3709">
        <w:rPr>
          <w:rFonts w:ascii="Arial" w:hAnsi="Arial" w:cs="Arial"/>
          <w:color w:val="auto"/>
          <w:sz w:val="22"/>
          <w:szCs w:val="22"/>
          <w:lang w:val="x-none"/>
        </w:rPr>
        <w:t>:</w:t>
      </w:r>
    </w:p>
    <w:p w:rsidR="006F3709" w:rsidRPr="006F3709" w:rsidRDefault="006F3709" w:rsidP="006F3709">
      <w:pPr>
        <w:tabs>
          <w:tab w:val="left" w:pos="1134"/>
          <w:tab w:val="left" w:pos="1276"/>
        </w:tabs>
        <w:spacing w:before="120"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 xml:space="preserve">4.1. comunicar-se com os demais candidatos ou pessoas estranhas ao </w:t>
      </w:r>
      <w:r w:rsidRPr="006F3709">
        <w:rPr>
          <w:rFonts w:ascii="Arial" w:hAnsi="Arial" w:cs="Arial"/>
          <w:color w:val="auto"/>
          <w:sz w:val="22"/>
          <w:szCs w:val="22"/>
        </w:rPr>
        <w:t>Processo Seletivo</w:t>
      </w:r>
      <w:r w:rsidRPr="006F3709">
        <w:rPr>
          <w:rFonts w:ascii="Arial" w:hAnsi="Arial" w:cs="Arial"/>
          <w:color w:val="auto"/>
          <w:sz w:val="22"/>
          <w:szCs w:val="22"/>
          <w:lang w:val="x-none"/>
        </w:rPr>
        <w:t>, bem como consultar livros ou apontamentos;</w:t>
      </w:r>
    </w:p>
    <w:p w:rsidR="006F3709" w:rsidRPr="006F3709" w:rsidRDefault="006F3709" w:rsidP="006F3709">
      <w:pPr>
        <w:tabs>
          <w:tab w:val="left" w:pos="1134"/>
          <w:tab w:val="left" w:pos="1276"/>
        </w:tabs>
        <w:spacing w:before="120"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4.2. ausentar-se do recinto, a não ser momentaneamente, em casos especiais e na presença de fiscal;</w:t>
      </w:r>
    </w:p>
    <w:p w:rsidR="006F3709" w:rsidRPr="006F3709" w:rsidRDefault="006F3709" w:rsidP="006F3709">
      <w:pPr>
        <w:tabs>
          <w:tab w:val="left" w:pos="1134"/>
          <w:tab w:val="left" w:pos="1276"/>
        </w:tabs>
        <w:spacing w:before="120"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4.3. portar telefone celular ou qualquer outro equipamento eletrônico ou de comunicação.</w:t>
      </w:r>
    </w:p>
    <w:p w:rsidR="006F3709" w:rsidRPr="006F3709" w:rsidRDefault="006F3709" w:rsidP="006F3709">
      <w:pPr>
        <w:tabs>
          <w:tab w:val="left" w:pos="1134"/>
          <w:tab w:val="left" w:pos="1276"/>
        </w:tabs>
        <w:spacing w:line="100" w:lineRule="atLeast"/>
        <w:jc w:val="both"/>
        <w:rPr>
          <w:rFonts w:ascii="Arial" w:hAnsi="Arial" w:cs="Arial"/>
          <w:color w:val="auto"/>
          <w:sz w:val="22"/>
          <w:szCs w:val="22"/>
          <w:lang w:val="x-none"/>
        </w:rPr>
      </w:pPr>
    </w:p>
    <w:p w:rsidR="006F3709" w:rsidRPr="006F3709" w:rsidRDefault="006F3709" w:rsidP="006F3709">
      <w:pPr>
        <w:tabs>
          <w:tab w:val="left" w:pos="360"/>
        </w:tabs>
        <w:spacing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5. Em hipótese alguma haverá segunda chamada após o horário de início da prova.</w:t>
      </w:r>
    </w:p>
    <w:p w:rsidR="006F3709" w:rsidRPr="006F3709" w:rsidRDefault="006F3709" w:rsidP="006F3709">
      <w:pPr>
        <w:tabs>
          <w:tab w:val="left" w:pos="360"/>
        </w:tabs>
        <w:spacing w:line="100" w:lineRule="atLeast"/>
        <w:jc w:val="both"/>
        <w:rPr>
          <w:rFonts w:ascii="Arial" w:hAnsi="Arial" w:cs="Arial"/>
          <w:color w:val="auto"/>
          <w:sz w:val="22"/>
          <w:szCs w:val="22"/>
          <w:lang w:val="x-none"/>
        </w:rPr>
      </w:pPr>
    </w:p>
    <w:p w:rsidR="006F3709" w:rsidRPr="006F3709" w:rsidRDefault="006F3709" w:rsidP="006F3709">
      <w:pPr>
        <w:tabs>
          <w:tab w:val="left" w:pos="360"/>
        </w:tabs>
        <w:spacing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lastRenderedPageBreak/>
        <w:t>6. Os envelopes contendo as provas serão abertos por 2 (dois) candidatos, que comprovarão os respectivos lacres e assinarão, juntamente com o fiscal, o termo de abertura dos mesmos.</w:t>
      </w:r>
    </w:p>
    <w:p w:rsidR="006F3709" w:rsidRPr="006F3709" w:rsidRDefault="006F3709" w:rsidP="006F3709">
      <w:pPr>
        <w:tabs>
          <w:tab w:val="left" w:pos="360"/>
        </w:tabs>
        <w:spacing w:line="100" w:lineRule="atLeast"/>
        <w:jc w:val="both"/>
        <w:rPr>
          <w:rFonts w:ascii="Arial" w:hAnsi="Arial" w:cs="Arial"/>
          <w:color w:val="auto"/>
          <w:sz w:val="22"/>
          <w:szCs w:val="22"/>
          <w:lang w:val="x-none"/>
        </w:rPr>
      </w:pPr>
    </w:p>
    <w:p w:rsidR="006F3709" w:rsidRPr="006F3709" w:rsidRDefault="006F3709" w:rsidP="006F3709">
      <w:pPr>
        <w:tabs>
          <w:tab w:val="left" w:pos="360"/>
        </w:tabs>
        <w:spacing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7. Todas as respostas da prova deverão ser transportadas para o cartão-resposta.</w:t>
      </w:r>
    </w:p>
    <w:p w:rsidR="006F3709" w:rsidRPr="006F3709" w:rsidRDefault="006F3709" w:rsidP="006F3709">
      <w:pPr>
        <w:tabs>
          <w:tab w:val="left" w:pos="360"/>
        </w:tabs>
        <w:spacing w:before="120"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7.1. Não serão computadas as questões não assinaladas ou que contenham mais de uma resposta, emenda ou rasura.</w:t>
      </w:r>
    </w:p>
    <w:p w:rsidR="006F3709" w:rsidRPr="006F3709" w:rsidRDefault="006F3709" w:rsidP="006F3709">
      <w:pPr>
        <w:tabs>
          <w:tab w:val="left" w:pos="360"/>
        </w:tabs>
        <w:spacing w:line="100" w:lineRule="atLeast"/>
        <w:jc w:val="both"/>
        <w:rPr>
          <w:rFonts w:ascii="Arial" w:hAnsi="Arial" w:cs="Arial"/>
          <w:color w:val="auto"/>
          <w:sz w:val="22"/>
          <w:szCs w:val="22"/>
          <w:lang w:val="x-none"/>
        </w:rPr>
      </w:pPr>
    </w:p>
    <w:p w:rsidR="006F3709" w:rsidRPr="006F3709" w:rsidRDefault="006F3709" w:rsidP="006F3709">
      <w:pPr>
        <w:tabs>
          <w:tab w:val="left" w:pos="360"/>
        </w:tabs>
        <w:spacing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8. Na hipótese de ocorrer anulação de questões, as mesmas serão consideradas como respondidas corretamente por todos os candidatos.</w:t>
      </w:r>
    </w:p>
    <w:p w:rsidR="006F3709" w:rsidRPr="006F3709" w:rsidRDefault="006F3709" w:rsidP="006F3709">
      <w:pPr>
        <w:tabs>
          <w:tab w:val="left" w:pos="360"/>
        </w:tabs>
        <w:spacing w:line="100" w:lineRule="atLeast"/>
        <w:jc w:val="both"/>
        <w:rPr>
          <w:rFonts w:ascii="Arial" w:hAnsi="Arial" w:cs="Arial"/>
          <w:color w:val="auto"/>
          <w:sz w:val="22"/>
          <w:szCs w:val="22"/>
          <w:highlight w:val="yellow"/>
          <w:lang w:val="x-none"/>
        </w:rPr>
      </w:pPr>
    </w:p>
    <w:p w:rsidR="006F3709" w:rsidRPr="006F3709" w:rsidRDefault="006F3709" w:rsidP="006F3709">
      <w:pPr>
        <w:tabs>
          <w:tab w:val="left" w:pos="360"/>
        </w:tabs>
        <w:spacing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9. Após a realização da prova, o candidato deverá afastar-se do local. O candidato que não concluiu a prova não poderá comunicar-se com os candidatos que já a efetuaram.</w:t>
      </w:r>
    </w:p>
    <w:p w:rsidR="006F3709" w:rsidRPr="006F3709" w:rsidRDefault="006F3709" w:rsidP="006F3709">
      <w:pPr>
        <w:tabs>
          <w:tab w:val="left" w:pos="360"/>
        </w:tabs>
        <w:spacing w:line="100" w:lineRule="atLeast"/>
        <w:jc w:val="both"/>
        <w:rPr>
          <w:rFonts w:ascii="Arial" w:hAnsi="Arial" w:cs="Arial"/>
          <w:color w:val="auto"/>
          <w:sz w:val="22"/>
          <w:szCs w:val="22"/>
          <w:lang w:val="x-none"/>
        </w:rPr>
      </w:pPr>
    </w:p>
    <w:p w:rsidR="006F3709" w:rsidRPr="006F3709" w:rsidRDefault="006F3709" w:rsidP="006F3709">
      <w:pPr>
        <w:tabs>
          <w:tab w:val="left" w:pos="360"/>
        </w:tabs>
        <w:spacing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10. Ao terminar a prova, o candidato entregará ao fiscal o cartão-resposta devidamente preenchido.</w:t>
      </w:r>
    </w:p>
    <w:p w:rsidR="006F3709" w:rsidRPr="006F3709" w:rsidRDefault="006F3709" w:rsidP="006F3709">
      <w:pPr>
        <w:tabs>
          <w:tab w:val="left" w:pos="360"/>
        </w:tabs>
        <w:spacing w:before="120"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 xml:space="preserve">10.1. Caso o candidato não entregar o cartão-resposta será eliminado automaticamente deste </w:t>
      </w:r>
      <w:r w:rsidRPr="006F3709">
        <w:rPr>
          <w:rFonts w:ascii="Arial" w:hAnsi="Arial" w:cs="Arial"/>
          <w:color w:val="auto"/>
          <w:sz w:val="22"/>
          <w:szCs w:val="22"/>
        </w:rPr>
        <w:t>Processo Seletivo</w:t>
      </w:r>
      <w:r w:rsidRPr="006F3709">
        <w:rPr>
          <w:rFonts w:ascii="Arial" w:hAnsi="Arial" w:cs="Arial"/>
          <w:color w:val="auto"/>
          <w:sz w:val="22"/>
          <w:szCs w:val="22"/>
          <w:lang w:val="x-none"/>
        </w:rPr>
        <w:t>.</w:t>
      </w:r>
    </w:p>
    <w:p w:rsidR="006F3709" w:rsidRPr="006F3709" w:rsidRDefault="006F3709" w:rsidP="006F3709">
      <w:pPr>
        <w:tabs>
          <w:tab w:val="left" w:pos="360"/>
        </w:tabs>
        <w:spacing w:line="100" w:lineRule="atLeast"/>
        <w:jc w:val="both"/>
        <w:rPr>
          <w:rFonts w:ascii="Arial" w:hAnsi="Arial" w:cs="Arial"/>
          <w:color w:val="auto"/>
          <w:sz w:val="22"/>
          <w:szCs w:val="22"/>
          <w:lang w:val="x-none"/>
        </w:rPr>
      </w:pPr>
    </w:p>
    <w:p w:rsidR="006F3709" w:rsidRPr="006F3709" w:rsidRDefault="006F3709" w:rsidP="006F3709">
      <w:pPr>
        <w:tabs>
          <w:tab w:val="left" w:pos="360"/>
        </w:tabs>
        <w:spacing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11. Os 3 (três) últimos candidatos de cada sala somente poderão entregar as suas provas e retirar-se definitivamente do local simultaneamente, depois de haver rubricado envelope lacrado, contendo tod</w:t>
      </w:r>
      <w:r w:rsidRPr="006F3709">
        <w:rPr>
          <w:rFonts w:ascii="Arial" w:hAnsi="Arial" w:cs="Arial"/>
          <w:color w:val="auto"/>
          <w:sz w:val="22"/>
          <w:szCs w:val="22"/>
        </w:rPr>
        <w:t xml:space="preserve">os os </w:t>
      </w:r>
      <w:r w:rsidRPr="006F3709">
        <w:rPr>
          <w:rFonts w:ascii="Arial" w:hAnsi="Arial" w:cs="Arial"/>
          <w:color w:val="auto"/>
          <w:sz w:val="22"/>
          <w:szCs w:val="22"/>
          <w:lang w:val="x-none"/>
        </w:rPr>
        <w:t xml:space="preserve">cartões-resposta daquela sala. </w:t>
      </w:r>
    </w:p>
    <w:p w:rsidR="006F3709" w:rsidRPr="006F3709" w:rsidRDefault="006F3709" w:rsidP="006F3709">
      <w:pPr>
        <w:tabs>
          <w:tab w:val="left" w:pos="360"/>
        </w:tabs>
        <w:spacing w:line="100" w:lineRule="atLeast"/>
        <w:jc w:val="both"/>
        <w:rPr>
          <w:rFonts w:ascii="Arial" w:hAnsi="Arial" w:cs="Arial"/>
          <w:color w:val="auto"/>
          <w:sz w:val="22"/>
          <w:szCs w:val="22"/>
          <w:lang w:val="x-none"/>
        </w:rPr>
      </w:pPr>
    </w:p>
    <w:p w:rsidR="006F3709" w:rsidRPr="006F3709" w:rsidRDefault="006F3709" w:rsidP="006F3709">
      <w:pPr>
        <w:spacing w:line="100" w:lineRule="atLeast"/>
        <w:jc w:val="both"/>
        <w:rPr>
          <w:rFonts w:ascii="Arial" w:hAnsi="Arial" w:cs="Arial"/>
          <w:color w:val="auto"/>
          <w:sz w:val="22"/>
          <w:szCs w:val="22"/>
          <w:lang w:val="x-none"/>
        </w:rPr>
      </w:pPr>
      <w:r w:rsidRPr="006F3709">
        <w:rPr>
          <w:rFonts w:ascii="Arial" w:hAnsi="Arial" w:cs="Arial"/>
          <w:color w:val="auto"/>
          <w:sz w:val="22"/>
          <w:szCs w:val="22"/>
          <w:lang w:val="x-none"/>
        </w:rPr>
        <w:t>12. É terminantemente proibida a inserção e qualquer forma de sinal ou marca, sobre os cartões-resposta, que possa ser interpretada como identificação de determinado candidato.</w:t>
      </w:r>
    </w:p>
    <w:p w:rsidR="006F3709" w:rsidRPr="006F3709" w:rsidRDefault="006F3709" w:rsidP="006F3709">
      <w:pPr>
        <w:spacing w:before="120" w:line="100" w:lineRule="atLeast"/>
        <w:jc w:val="both"/>
        <w:rPr>
          <w:rFonts w:ascii="Arial" w:hAnsi="Arial" w:cs="Arial"/>
          <w:color w:val="auto"/>
          <w:sz w:val="22"/>
          <w:szCs w:val="22"/>
        </w:rPr>
      </w:pPr>
      <w:r w:rsidRPr="006F3709">
        <w:rPr>
          <w:rFonts w:ascii="Arial" w:hAnsi="Arial" w:cs="Arial"/>
          <w:color w:val="auto"/>
          <w:sz w:val="22"/>
          <w:szCs w:val="22"/>
          <w:lang w:val="x-none"/>
        </w:rPr>
        <w:t xml:space="preserve">12.1. Se for constatada qualquer inserção de sinal ou marca no cartão-resposta o candidato será automaticamente desclassificado do </w:t>
      </w:r>
      <w:r w:rsidRPr="006F3709">
        <w:rPr>
          <w:rFonts w:ascii="Arial" w:hAnsi="Arial" w:cs="Arial"/>
          <w:color w:val="auto"/>
          <w:sz w:val="22"/>
          <w:szCs w:val="22"/>
        </w:rPr>
        <w:t>processo seletivo</w:t>
      </w:r>
      <w:r w:rsidRPr="006F3709">
        <w:rPr>
          <w:rFonts w:ascii="Arial" w:hAnsi="Arial" w:cs="Arial"/>
          <w:color w:val="auto"/>
          <w:sz w:val="22"/>
          <w:szCs w:val="22"/>
          <w:lang w:val="x-none"/>
        </w:rPr>
        <w:t xml:space="preserve">. </w:t>
      </w:r>
    </w:p>
    <w:p w:rsidR="006F3709" w:rsidRPr="006F3709" w:rsidRDefault="006F3709" w:rsidP="006F3709">
      <w:pPr>
        <w:spacing w:before="120" w:line="100" w:lineRule="atLeast"/>
        <w:jc w:val="both"/>
        <w:rPr>
          <w:rFonts w:ascii="Arial" w:hAnsi="Arial" w:cs="Arial"/>
          <w:color w:val="auto"/>
          <w:sz w:val="22"/>
          <w:szCs w:val="22"/>
        </w:rPr>
      </w:pPr>
      <w:r w:rsidRPr="006F3709">
        <w:rPr>
          <w:rFonts w:ascii="Arial" w:hAnsi="Arial" w:cs="Arial"/>
          <w:color w:val="auto"/>
          <w:sz w:val="22"/>
          <w:szCs w:val="22"/>
        </w:rPr>
        <w:t>13. Ao término das provas, os candidatos serão autorizados a levarem seus cadernos de provas.</w:t>
      </w:r>
    </w:p>
    <w:p w:rsidR="006F3709" w:rsidRPr="006F3709" w:rsidRDefault="006F3709" w:rsidP="006F3709">
      <w:pPr>
        <w:spacing w:line="100" w:lineRule="atLeast"/>
        <w:jc w:val="both"/>
        <w:rPr>
          <w:rFonts w:ascii="Arial" w:hAnsi="Arial" w:cs="Arial"/>
          <w:color w:val="auto"/>
          <w:sz w:val="22"/>
          <w:szCs w:val="22"/>
          <w:lang w:val="x-none"/>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6F3709" w:rsidRDefault="006F3709" w:rsidP="006F3709">
      <w:pPr>
        <w:spacing w:line="100" w:lineRule="atLeast"/>
        <w:jc w:val="center"/>
        <w:rPr>
          <w:rFonts w:ascii="Arial" w:hAnsi="Arial" w:cs="Arial"/>
          <w:color w:val="auto"/>
          <w:sz w:val="22"/>
          <w:szCs w:val="22"/>
        </w:rPr>
      </w:pPr>
    </w:p>
    <w:p w:rsidR="006F3709" w:rsidRPr="00050392" w:rsidRDefault="006F3709" w:rsidP="006F3709">
      <w:pPr>
        <w:spacing w:line="100" w:lineRule="atLeast"/>
        <w:jc w:val="center"/>
        <w:rPr>
          <w:rFonts w:ascii="Arial" w:hAnsi="Arial" w:cs="Arial"/>
          <w:b/>
          <w:color w:val="auto"/>
          <w:sz w:val="22"/>
          <w:szCs w:val="22"/>
        </w:rPr>
      </w:pPr>
      <w:r w:rsidRPr="00050392">
        <w:rPr>
          <w:rFonts w:ascii="Arial" w:hAnsi="Arial" w:cs="Arial"/>
          <w:b/>
          <w:color w:val="auto"/>
          <w:sz w:val="22"/>
          <w:szCs w:val="22"/>
          <w:lang w:val="x-none"/>
        </w:rPr>
        <w:lastRenderedPageBreak/>
        <w:t xml:space="preserve">ANEXO </w:t>
      </w:r>
      <w:r w:rsidRPr="00050392">
        <w:rPr>
          <w:rFonts w:ascii="Arial" w:hAnsi="Arial" w:cs="Arial"/>
          <w:b/>
          <w:color w:val="auto"/>
          <w:sz w:val="22"/>
          <w:szCs w:val="22"/>
        </w:rPr>
        <w:t>I</w:t>
      </w:r>
      <w:r w:rsidR="005646D9">
        <w:rPr>
          <w:rFonts w:ascii="Arial" w:hAnsi="Arial" w:cs="Arial"/>
          <w:b/>
          <w:color w:val="auto"/>
          <w:sz w:val="22"/>
          <w:szCs w:val="22"/>
        </w:rPr>
        <w:t>V</w:t>
      </w:r>
    </w:p>
    <w:p w:rsidR="006F3709" w:rsidRPr="00050392" w:rsidRDefault="006F3709" w:rsidP="006F3709">
      <w:pPr>
        <w:spacing w:line="100" w:lineRule="atLeast"/>
        <w:jc w:val="center"/>
        <w:rPr>
          <w:rFonts w:ascii="Arial" w:hAnsi="Arial" w:cs="Arial"/>
          <w:b/>
          <w:color w:val="auto"/>
          <w:sz w:val="22"/>
          <w:szCs w:val="22"/>
          <w:lang w:val="x-none"/>
        </w:rPr>
      </w:pPr>
    </w:p>
    <w:p w:rsidR="006F3709" w:rsidRPr="00050392" w:rsidRDefault="006F3709" w:rsidP="006F3709">
      <w:pPr>
        <w:spacing w:line="100" w:lineRule="atLeast"/>
        <w:jc w:val="center"/>
        <w:rPr>
          <w:rFonts w:ascii="Arial" w:hAnsi="Arial" w:cs="Arial"/>
          <w:b/>
          <w:color w:val="auto"/>
          <w:sz w:val="22"/>
          <w:szCs w:val="22"/>
          <w:lang w:val="x-none"/>
        </w:rPr>
      </w:pPr>
      <w:r w:rsidRPr="00050392">
        <w:rPr>
          <w:rFonts w:ascii="Arial" w:hAnsi="Arial" w:cs="Arial"/>
          <w:b/>
          <w:color w:val="auto"/>
          <w:sz w:val="22"/>
          <w:szCs w:val="22"/>
          <w:lang w:val="x-none"/>
        </w:rPr>
        <w:t>DECLARAÇÃO PARA CANDIDATOS PORTADORES DE DEFICIÊNCIA</w:t>
      </w:r>
    </w:p>
    <w:p w:rsidR="006F3709" w:rsidRPr="00050392" w:rsidRDefault="006F3709" w:rsidP="006F3709">
      <w:pPr>
        <w:spacing w:line="100" w:lineRule="atLeast"/>
        <w:jc w:val="center"/>
        <w:rPr>
          <w:rFonts w:ascii="Arial" w:hAnsi="Arial" w:cs="Arial"/>
          <w:b/>
          <w:color w:val="auto"/>
          <w:sz w:val="22"/>
          <w:szCs w:val="22"/>
          <w:lang w:val="x-none"/>
        </w:rPr>
      </w:pPr>
    </w:p>
    <w:p w:rsidR="006F3709" w:rsidRPr="006F3709" w:rsidRDefault="006F3709" w:rsidP="006F3709">
      <w:pPr>
        <w:spacing w:line="100" w:lineRule="atLeast"/>
        <w:jc w:val="center"/>
        <w:rPr>
          <w:rFonts w:ascii="Arial" w:hAnsi="Arial" w:cs="Arial"/>
          <w:color w:val="auto"/>
          <w:sz w:val="22"/>
          <w:szCs w:val="22"/>
          <w:lang w:val="x-none"/>
        </w:rPr>
      </w:pPr>
    </w:p>
    <w:tbl>
      <w:tblPr>
        <w:tblW w:w="0" w:type="auto"/>
        <w:tblInd w:w="4" w:type="dxa"/>
        <w:tblLayout w:type="fixed"/>
        <w:tblCellMar>
          <w:left w:w="0" w:type="dxa"/>
          <w:right w:w="0" w:type="dxa"/>
        </w:tblCellMar>
        <w:tblLook w:val="04A0" w:firstRow="1" w:lastRow="0" w:firstColumn="1" w:lastColumn="0" w:noHBand="0" w:noVBand="1"/>
      </w:tblPr>
      <w:tblGrid>
        <w:gridCol w:w="2801"/>
        <w:gridCol w:w="7059"/>
      </w:tblGrid>
      <w:tr w:rsidR="006F3709" w:rsidRPr="006F3709" w:rsidTr="006F3709">
        <w:trPr>
          <w:trHeight w:val="510"/>
        </w:trPr>
        <w:tc>
          <w:tcPr>
            <w:tcW w:w="98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F3709" w:rsidRPr="006F3709" w:rsidRDefault="006F3709">
            <w:pPr>
              <w:spacing w:before="40" w:after="40"/>
              <w:jc w:val="center"/>
              <w:rPr>
                <w:rFonts w:ascii="Arial" w:hAnsi="Arial" w:cs="Arial"/>
                <w:color w:val="auto"/>
                <w:sz w:val="22"/>
                <w:szCs w:val="22"/>
              </w:rPr>
            </w:pPr>
            <w:r w:rsidRPr="006F3709">
              <w:rPr>
                <w:rFonts w:ascii="Arial" w:hAnsi="Arial" w:cs="Arial"/>
                <w:b/>
                <w:color w:val="auto"/>
                <w:sz w:val="22"/>
                <w:szCs w:val="22"/>
                <w:lang w:val="x-none"/>
              </w:rPr>
              <w:t>IDENTIFICAÇÃO DO CANDIDATO</w:t>
            </w:r>
          </w:p>
        </w:tc>
      </w:tr>
      <w:tr w:rsidR="006F3709" w:rsidRPr="006F3709" w:rsidTr="006F3709">
        <w:trPr>
          <w:trHeight w:val="510"/>
        </w:trPr>
        <w:tc>
          <w:tcPr>
            <w:tcW w:w="2801" w:type="dxa"/>
            <w:tcBorders>
              <w:top w:val="single" w:sz="4" w:space="0" w:color="000000"/>
              <w:left w:val="single" w:sz="4" w:space="0" w:color="000000"/>
              <w:bottom w:val="single" w:sz="4" w:space="0" w:color="000000"/>
              <w:right w:val="nil"/>
            </w:tcBorders>
            <w:shd w:val="clear" w:color="auto" w:fill="D9D9D9"/>
            <w:vAlign w:val="center"/>
            <w:hideMark/>
          </w:tcPr>
          <w:p w:rsidR="006F3709" w:rsidRPr="006F3709" w:rsidRDefault="006F3709">
            <w:pPr>
              <w:spacing w:before="40" w:after="40"/>
              <w:ind w:firstLine="142"/>
              <w:rPr>
                <w:rFonts w:ascii="Arial" w:hAnsi="Arial" w:cs="Arial"/>
                <w:color w:val="auto"/>
                <w:sz w:val="22"/>
                <w:szCs w:val="22"/>
                <w:lang w:val="x-none"/>
              </w:rPr>
            </w:pPr>
            <w:r w:rsidRPr="006F3709">
              <w:rPr>
                <w:rFonts w:ascii="Arial" w:hAnsi="Arial" w:cs="Arial"/>
                <w:b/>
                <w:color w:val="auto"/>
                <w:sz w:val="22"/>
                <w:szCs w:val="22"/>
                <w:lang w:val="x-none"/>
              </w:rPr>
              <w:t>Nome do Candidato:</w:t>
            </w:r>
          </w:p>
        </w:tc>
        <w:tc>
          <w:tcPr>
            <w:tcW w:w="7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3709" w:rsidRPr="006F3709" w:rsidRDefault="006F3709">
            <w:pPr>
              <w:snapToGrid w:val="0"/>
              <w:spacing w:before="40" w:after="40"/>
              <w:rPr>
                <w:rFonts w:ascii="Arial" w:hAnsi="Arial" w:cs="Arial"/>
                <w:color w:val="auto"/>
                <w:sz w:val="22"/>
                <w:szCs w:val="22"/>
                <w:lang w:val="x-none"/>
              </w:rPr>
            </w:pPr>
          </w:p>
        </w:tc>
      </w:tr>
      <w:tr w:rsidR="006F3709" w:rsidRPr="006F3709" w:rsidTr="006F3709">
        <w:trPr>
          <w:trHeight w:val="510"/>
        </w:trPr>
        <w:tc>
          <w:tcPr>
            <w:tcW w:w="2801" w:type="dxa"/>
            <w:tcBorders>
              <w:top w:val="single" w:sz="4" w:space="0" w:color="000000"/>
              <w:left w:val="single" w:sz="4" w:space="0" w:color="000000"/>
              <w:bottom w:val="single" w:sz="4" w:space="0" w:color="000000"/>
              <w:right w:val="nil"/>
            </w:tcBorders>
            <w:shd w:val="clear" w:color="auto" w:fill="D9D9D9"/>
            <w:vAlign w:val="center"/>
            <w:hideMark/>
          </w:tcPr>
          <w:p w:rsidR="006F3709" w:rsidRPr="006F3709" w:rsidRDefault="006F3709">
            <w:pPr>
              <w:spacing w:before="40" w:after="40"/>
              <w:ind w:firstLine="142"/>
              <w:rPr>
                <w:rFonts w:ascii="Arial" w:hAnsi="Arial" w:cs="Arial"/>
                <w:color w:val="auto"/>
                <w:sz w:val="22"/>
                <w:szCs w:val="22"/>
                <w:lang w:val="x-none"/>
              </w:rPr>
            </w:pPr>
            <w:r w:rsidRPr="006F3709">
              <w:rPr>
                <w:rFonts w:ascii="Arial" w:hAnsi="Arial" w:cs="Arial"/>
                <w:b/>
                <w:color w:val="auto"/>
                <w:sz w:val="22"/>
                <w:szCs w:val="22"/>
                <w:lang w:val="x-none"/>
              </w:rPr>
              <w:t>Nº da Inscrição:</w:t>
            </w:r>
          </w:p>
        </w:tc>
        <w:tc>
          <w:tcPr>
            <w:tcW w:w="7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3709" w:rsidRPr="006F3709" w:rsidRDefault="006F3709">
            <w:pPr>
              <w:snapToGrid w:val="0"/>
              <w:spacing w:before="40" w:after="40"/>
              <w:rPr>
                <w:rFonts w:ascii="Arial" w:hAnsi="Arial" w:cs="Arial"/>
                <w:color w:val="auto"/>
                <w:sz w:val="22"/>
                <w:szCs w:val="22"/>
                <w:lang w:val="x-none"/>
              </w:rPr>
            </w:pPr>
          </w:p>
        </w:tc>
      </w:tr>
      <w:tr w:rsidR="006F3709" w:rsidRPr="006F3709" w:rsidTr="006F3709">
        <w:trPr>
          <w:trHeight w:val="510"/>
        </w:trPr>
        <w:tc>
          <w:tcPr>
            <w:tcW w:w="2801" w:type="dxa"/>
            <w:tcBorders>
              <w:top w:val="single" w:sz="4" w:space="0" w:color="000000"/>
              <w:left w:val="single" w:sz="4" w:space="0" w:color="000000"/>
              <w:bottom w:val="single" w:sz="4" w:space="0" w:color="000000"/>
              <w:right w:val="nil"/>
            </w:tcBorders>
            <w:shd w:val="clear" w:color="auto" w:fill="D9D9D9"/>
            <w:vAlign w:val="center"/>
            <w:hideMark/>
          </w:tcPr>
          <w:p w:rsidR="006F3709" w:rsidRPr="006F3709" w:rsidRDefault="006F3709">
            <w:pPr>
              <w:spacing w:before="40" w:after="40"/>
              <w:ind w:firstLine="142"/>
              <w:rPr>
                <w:rFonts w:ascii="Arial" w:hAnsi="Arial" w:cs="Arial"/>
                <w:color w:val="auto"/>
                <w:sz w:val="22"/>
                <w:szCs w:val="22"/>
                <w:lang w:val="x-none"/>
              </w:rPr>
            </w:pPr>
            <w:r w:rsidRPr="006F3709">
              <w:rPr>
                <w:rFonts w:ascii="Arial" w:hAnsi="Arial" w:cs="Arial"/>
                <w:b/>
                <w:color w:val="auto"/>
                <w:sz w:val="22"/>
                <w:szCs w:val="22"/>
                <w:lang w:val="x-none"/>
              </w:rPr>
              <w:t>Cédula de Identidade:</w:t>
            </w:r>
          </w:p>
        </w:tc>
        <w:tc>
          <w:tcPr>
            <w:tcW w:w="7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3709" w:rsidRPr="006F3709" w:rsidRDefault="006F3709">
            <w:pPr>
              <w:snapToGrid w:val="0"/>
              <w:spacing w:before="40" w:after="40"/>
              <w:rPr>
                <w:rFonts w:ascii="Arial" w:hAnsi="Arial" w:cs="Arial"/>
                <w:color w:val="auto"/>
                <w:sz w:val="22"/>
                <w:szCs w:val="22"/>
                <w:lang w:val="x-none"/>
              </w:rPr>
            </w:pPr>
          </w:p>
        </w:tc>
      </w:tr>
      <w:tr w:rsidR="006F3709" w:rsidRPr="006F3709" w:rsidTr="006F3709">
        <w:trPr>
          <w:trHeight w:val="510"/>
        </w:trPr>
        <w:tc>
          <w:tcPr>
            <w:tcW w:w="2801" w:type="dxa"/>
            <w:tcBorders>
              <w:top w:val="single" w:sz="4" w:space="0" w:color="000000"/>
              <w:left w:val="single" w:sz="4" w:space="0" w:color="000000"/>
              <w:bottom w:val="single" w:sz="4" w:space="0" w:color="000000"/>
              <w:right w:val="nil"/>
            </w:tcBorders>
            <w:shd w:val="clear" w:color="auto" w:fill="D9D9D9"/>
            <w:vAlign w:val="center"/>
            <w:hideMark/>
          </w:tcPr>
          <w:p w:rsidR="006F3709" w:rsidRPr="006F3709" w:rsidRDefault="006F3709">
            <w:pPr>
              <w:spacing w:before="40" w:after="40"/>
              <w:ind w:firstLine="142"/>
              <w:rPr>
                <w:rFonts w:ascii="Arial" w:hAnsi="Arial" w:cs="Arial"/>
                <w:color w:val="auto"/>
                <w:sz w:val="22"/>
                <w:szCs w:val="22"/>
                <w:lang w:val="x-none"/>
              </w:rPr>
            </w:pPr>
            <w:r w:rsidRPr="006F3709">
              <w:rPr>
                <w:rFonts w:ascii="Arial" w:hAnsi="Arial" w:cs="Arial"/>
                <w:b/>
                <w:color w:val="auto"/>
                <w:sz w:val="22"/>
                <w:szCs w:val="22"/>
                <w:lang w:val="x-none"/>
              </w:rPr>
              <w:t>Cargo pretendido:</w:t>
            </w:r>
          </w:p>
        </w:tc>
        <w:tc>
          <w:tcPr>
            <w:tcW w:w="7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3709" w:rsidRPr="006F3709" w:rsidRDefault="006F3709">
            <w:pPr>
              <w:snapToGrid w:val="0"/>
              <w:spacing w:before="40" w:after="40"/>
              <w:rPr>
                <w:rFonts w:ascii="Arial" w:hAnsi="Arial" w:cs="Arial"/>
                <w:color w:val="auto"/>
                <w:sz w:val="22"/>
                <w:szCs w:val="22"/>
                <w:lang w:val="x-none"/>
              </w:rPr>
            </w:pPr>
          </w:p>
        </w:tc>
      </w:tr>
    </w:tbl>
    <w:p w:rsidR="006F3709" w:rsidRPr="006F3709" w:rsidRDefault="006F3709" w:rsidP="006F3709">
      <w:pPr>
        <w:spacing w:line="100" w:lineRule="atLeast"/>
        <w:jc w:val="center"/>
        <w:rPr>
          <w:rFonts w:ascii="Arial" w:eastAsia="SimSun" w:hAnsi="Arial" w:cs="Arial"/>
          <w:color w:val="auto"/>
          <w:kern w:val="2"/>
          <w:sz w:val="22"/>
          <w:szCs w:val="22"/>
          <w:lang w:val="x-none" w:eastAsia="zh-CN" w:bidi="hi-IN"/>
        </w:rPr>
      </w:pPr>
    </w:p>
    <w:p w:rsidR="006F3709" w:rsidRPr="006F3709" w:rsidRDefault="006F3709" w:rsidP="006F3709">
      <w:pPr>
        <w:spacing w:line="100" w:lineRule="atLeast"/>
        <w:jc w:val="center"/>
        <w:rPr>
          <w:rFonts w:ascii="Arial" w:hAnsi="Arial" w:cs="Arial"/>
          <w:color w:val="auto"/>
          <w:sz w:val="22"/>
          <w:szCs w:val="22"/>
          <w:lang w:val="x-none"/>
        </w:rPr>
      </w:pPr>
    </w:p>
    <w:p w:rsidR="006F3709" w:rsidRPr="006F3709" w:rsidRDefault="006F3709" w:rsidP="006F3709">
      <w:pPr>
        <w:spacing w:line="100" w:lineRule="atLeast"/>
        <w:jc w:val="center"/>
        <w:rPr>
          <w:rFonts w:ascii="Arial" w:hAnsi="Arial" w:cs="Arial"/>
          <w:color w:val="auto"/>
          <w:sz w:val="22"/>
          <w:szCs w:val="22"/>
          <w:lang w:val="x-none"/>
        </w:rPr>
      </w:pPr>
      <w:r w:rsidRPr="006F3709">
        <w:rPr>
          <w:rFonts w:ascii="Arial" w:hAnsi="Arial" w:cs="Arial"/>
          <w:b/>
          <w:color w:val="auto"/>
          <w:sz w:val="22"/>
          <w:szCs w:val="22"/>
          <w:lang w:val="x-none"/>
        </w:rPr>
        <w:t>DECLARAÇÃO</w:t>
      </w:r>
    </w:p>
    <w:p w:rsidR="006F3709" w:rsidRPr="006F3709" w:rsidRDefault="006F3709" w:rsidP="006F3709">
      <w:pPr>
        <w:spacing w:line="100" w:lineRule="atLeast"/>
        <w:jc w:val="center"/>
        <w:rPr>
          <w:rFonts w:ascii="Arial" w:hAnsi="Arial" w:cs="Arial"/>
          <w:color w:val="auto"/>
          <w:sz w:val="22"/>
          <w:szCs w:val="22"/>
          <w:lang w:val="x-none"/>
        </w:rPr>
      </w:pPr>
    </w:p>
    <w:p w:rsidR="006F3709" w:rsidRPr="006F3709" w:rsidRDefault="006F3709" w:rsidP="006F3709">
      <w:pPr>
        <w:spacing w:line="100" w:lineRule="atLeast"/>
        <w:jc w:val="center"/>
        <w:rPr>
          <w:rFonts w:ascii="Arial" w:hAnsi="Arial" w:cs="Arial"/>
          <w:color w:val="auto"/>
          <w:sz w:val="22"/>
          <w:szCs w:val="22"/>
          <w:lang w:val="x-none"/>
        </w:rPr>
      </w:pPr>
    </w:p>
    <w:p w:rsidR="006F3709" w:rsidRPr="006F3709" w:rsidRDefault="006F3709" w:rsidP="006F3709">
      <w:pPr>
        <w:spacing w:line="100" w:lineRule="atLeast"/>
        <w:ind w:firstLine="1701"/>
        <w:jc w:val="both"/>
        <w:rPr>
          <w:rFonts w:ascii="Arial" w:hAnsi="Arial" w:cs="Arial"/>
          <w:color w:val="auto"/>
          <w:sz w:val="22"/>
          <w:szCs w:val="22"/>
          <w:lang w:val="x-none"/>
        </w:rPr>
      </w:pPr>
      <w:r w:rsidRPr="006F3709">
        <w:rPr>
          <w:rFonts w:ascii="Arial" w:hAnsi="Arial" w:cs="Arial"/>
          <w:b/>
          <w:color w:val="auto"/>
          <w:sz w:val="22"/>
          <w:szCs w:val="22"/>
          <w:lang w:val="x-none"/>
        </w:rPr>
        <w:t>Declaro</w:t>
      </w:r>
      <w:r w:rsidRPr="006F3709">
        <w:rPr>
          <w:rFonts w:ascii="Arial" w:hAnsi="Arial" w:cs="Arial"/>
          <w:color w:val="auto"/>
          <w:sz w:val="22"/>
          <w:szCs w:val="22"/>
          <w:lang w:val="x-none"/>
        </w:rPr>
        <w:t xml:space="preserve">, para os devidos fins, conforme item 3.3 do Edital de </w:t>
      </w:r>
      <w:r w:rsidRPr="006F3709">
        <w:rPr>
          <w:rFonts w:ascii="Arial" w:hAnsi="Arial" w:cs="Arial"/>
          <w:color w:val="auto"/>
          <w:sz w:val="22"/>
          <w:szCs w:val="22"/>
        </w:rPr>
        <w:t>Processo Seletivo</w:t>
      </w:r>
      <w:r w:rsidRPr="006F3709">
        <w:rPr>
          <w:rFonts w:ascii="Arial" w:hAnsi="Arial" w:cs="Arial"/>
          <w:color w:val="auto"/>
          <w:sz w:val="22"/>
          <w:szCs w:val="22"/>
          <w:lang w:val="x-none"/>
        </w:rPr>
        <w:t xml:space="preserve"> nº</w:t>
      </w:r>
      <w:r w:rsidRPr="006F3709">
        <w:rPr>
          <w:rFonts w:ascii="Arial" w:hAnsi="Arial" w:cs="Arial"/>
          <w:color w:val="auto"/>
          <w:sz w:val="22"/>
          <w:szCs w:val="22"/>
        </w:rPr>
        <w:t xml:space="preserve"> </w:t>
      </w:r>
      <w:r w:rsidR="00050392">
        <w:rPr>
          <w:rFonts w:ascii="Arial" w:hAnsi="Arial" w:cs="Arial"/>
          <w:color w:val="auto"/>
          <w:sz w:val="22"/>
          <w:szCs w:val="22"/>
        </w:rPr>
        <w:t>003/2018</w:t>
      </w:r>
      <w:r w:rsidRPr="006F3709">
        <w:rPr>
          <w:rFonts w:ascii="Arial" w:hAnsi="Arial" w:cs="Arial"/>
          <w:color w:val="auto"/>
          <w:sz w:val="22"/>
          <w:szCs w:val="22"/>
          <w:lang w:val="x-none"/>
        </w:rPr>
        <w:t xml:space="preserve">, do Município de </w:t>
      </w:r>
      <w:r w:rsidR="00050392">
        <w:rPr>
          <w:rFonts w:ascii="Arial" w:hAnsi="Arial" w:cs="Arial"/>
          <w:color w:val="auto"/>
          <w:sz w:val="22"/>
          <w:szCs w:val="22"/>
        </w:rPr>
        <w:t>Quilombo/</w:t>
      </w:r>
      <w:r w:rsidRPr="006F3709">
        <w:rPr>
          <w:rFonts w:ascii="Arial" w:hAnsi="Arial" w:cs="Arial"/>
          <w:color w:val="auto"/>
          <w:sz w:val="22"/>
          <w:szCs w:val="22"/>
          <w:lang w:val="x-none"/>
        </w:rPr>
        <w:t>SC, e para que surta os efeitos legais que:</w:t>
      </w:r>
    </w:p>
    <w:p w:rsidR="006F3709" w:rsidRPr="006F3709" w:rsidRDefault="006F3709" w:rsidP="006F3709">
      <w:pPr>
        <w:spacing w:line="100" w:lineRule="atLeast"/>
        <w:ind w:firstLine="1701"/>
        <w:jc w:val="both"/>
        <w:rPr>
          <w:rFonts w:ascii="Arial" w:hAnsi="Arial" w:cs="Arial"/>
          <w:color w:val="auto"/>
          <w:sz w:val="22"/>
          <w:szCs w:val="22"/>
          <w:lang w:val="x-none"/>
        </w:rPr>
      </w:pPr>
    </w:p>
    <w:p w:rsidR="006F3709" w:rsidRPr="006F3709" w:rsidRDefault="006F3709" w:rsidP="006F3709">
      <w:pPr>
        <w:spacing w:line="100" w:lineRule="atLeast"/>
        <w:ind w:firstLine="1701"/>
        <w:jc w:val="both"/>
        <w:rPr>
          <w:rFonts w:ascii="Arial" w:hAnsi="Arial" w:cs="Arial"/>
          <w:color w:val="auto"/>
          <w:sz w:val="22"/>
          <w:szCs w:val="22"/>
          <w:lang w:val="x-none"/>
        </w:rPr>
      </w:pPr>
      <w:r w:rsidRPr="006F3709">
        <w:rPr>
          <w:rFonts w:ascii="Arial" w:hAnsi="Arial" w:cs="Arial"/>
          <w:color w:val="auto"/>
          <w:sz w:val="22"/>
          <w:szCs w:val="22"/>
          <w:lang w:val="x-none"/>
        </w:rPr>
        <w:t>- a deficiência que possuo não me impossibilita de exercer as atribuições do cargo de descrito acima;</w:t>
      </w:r>
    </w:p>
    <w:p w:rsidR="006F3709" w:rsidRPr="006F3709" w:rsidRDefault="006F3709" w:rsidP="006F3709">
      <w:pPr>
        <w:spacing w:line="100" w:lineRule="atLeast"/>
        <w:ind w:firstLine="1701"/>
        <w:jc w:val="both"/>
        <w:rPr>
          <w:rFonts w:ascii="Arial" w:hAnsi="Arial" w:cs="Arial"/>
          <w:color w:val="auto"/>
          <w:sz w:val="22"/>
          <w:szCs w:val="22"/>
          <w:lang w:val="x-none"/>
        </w:rPr>
      </w:pPr>
    </w:p>
    <w:p w:rsidR="006F3709" w:rsidRPr="006F3709" w:rsidRDefault="006F3709" w:rsidP="006F3709">
      <w:pPr>
        <w:spacing w:line="100" w:lineRule="atLeast"/>
        <w:ind w:firstLine="1701"/>
        <w:jc w:val="both"/>
        <w:rPr>
          <w:rFonts w:ascii="Arial" w:hAnsi="Arial" w:cs="Arial"/>
          <w:color w:val="auto"/>
          <w:sz w:val="22"/>
          <w:szCs w:val="22"/>
          <w:lang w:val="x-none"/>
        </w:rPr>
      </w:pPr>
      <w:r w:rsidRPr="006F3709">
        <w:rPr>
          <w:rFonts w:ascii="Arial" w:hAnsi="Arial" w:cs="Arial"/>
          <w:color w:val="auto"/>
          <w:sz w:val="22"/>
          <w:szCs w:val="22"/>
          <w:lang w:val="x-none"/>
        </w:rPr>
        <w:t>- fico impedido de usufruir da condição de portador de deficiência para, posteriormente, requerer readaptação ou aposentadoria.</w:t>
      </w:r>
    </w:p>
    <w:p w:rsidR="006F3709" w:rsidRPr="006F3709" w:rsidRDefault="006F3709" w:rsidP="006F3709">
      <w:pPr>
        <w:spacing w:line="100" w:lineRule="atLeast"/>
        <w:ind w:firstLine="1260"/>
        <w:rPr>
          <w:rFonts w:ascii="Arial" w:hAnsi="Arial" w:cs="Arial"/>
          <w:color w:val="auto"/>
          <w:sz w:val="22"/>
          <w:szCs w:val="22"/>
          <w:lang w:val="x-none"/>
        </w:rPr>
      </w:pPr>
    </w:p>
    <w:p w:rsidR="006F3709" w:rsidRPr="006F3709" w:rsidRDefault="006F3709" w:rsidP="006F3709">
      <w:pPr>
        <w:spacing w:line="100" w:lineRule="atLeast"/>
        <w:ind w:firstLine="1260"/>
        <w:rPr>
          <w:rFonts w:ascii="Arial" w:hAnsi="Arial" w:cs="Arial"/>
          <w:color w:val="auto"/>
          <w:sz w:val="22"/>
          <w:szCs w:val="22"/>
          <w:lang w:val="x-none"/>
        </w:rPr>
      </w:pPr>
    </w:p>
    <w:p w:rsidR="006F3709" w:rsidRPr="006F3709" w:rsidRDefault="00050392" w:rsidP="006F3709">
      <w:pPr>
        <w:spacing w:line="100" w:lineRule="atLeast"/>
        <w:ind w:firstLine="1701"/>
        <w:rPr>
          <w:rFonts w:ascii="Arial" w:hAnsi="Arial" w:cs="Arial"/>
          <w:color w:val="auto"/>
          <w:sz w:val="22"/>
          <w:szCs w:val="22"/>
          <w:lang w:val="x-none"/>
        </w:rPr>
      </w:pPr>
      <w:r>
        <w:rPr>
          <w:rFonts w:ascii="Arial" w:hAnsi="Arial" w:cs="Arial"/>
          <w:color w:val="auto"/>
          <w:sz w:val="22"/>
          <w:szCs w:val="22"/>
        </w:rPr>
        <w:t>Quilombo/</w:t>
      </w:r>
      <w:r w:rsidR="006F3709" w:rsidRPr="006F3709">
        <w:rPr>
          <w:rFonts w:ascii="Arial" w:hAnsi="Arial" w:cs="Arial"/>
          <w:color w:val="auto"/>
          <w:sz w:val="22"/>
          <w:szCs w:val="22"/>
          <w:lang w:val="x-none"/>
        </w:rPr>
        <w:t xml:space="preserve">SC, _____ de ________________________ </w:t>
      </w:r>
      <w:proofErr w:type="spellStart"/>
      <w:r w:rsidR="006F3709" w:rsidRPr="006F3709">
        <w:rPr>
          <w:rFonts w:ascii="Arial" w:hAnsi="Arial" w:cs="Arial"/>
          <w:color w:val="auto"/>
          <w:sz w:val="22"/>
          <w:szCs w:val="22"/>
          <w:lang w:val="x-none"/>
        </w:rPr>
        <w:t>de</w:t>
      </w:r>
      <w:proofErr w:type="spellEnd"/>
      <w:r w:rsidR="006F3709" w:rsidRPr="006F3709">
        <w:rPr>
          <w:rFonts w:ascii="Arial" w:hAnsi="Arial" w:cs="Arial"/>
          <w:color w:val="auto"/>
          <w:sz w:val="22"/>
          <w:szCs w:val="22"/>
          <w:lang w:val="x-none"/>
        </w:rPr>
        <w:t xml:space="preserve"> 201</w:t>
      </w:r>
      <w:r w:rsidR="00143607">
        <w:rPr>
          <w:rFonts w:ascii="Arial" w:hAnsi="Arial" w:cs="Arial"/>
          <w:color w:val="auto"/>
          <w:sz w:val="22"/>
          <w:szCs w:val="22"/>
        </w:rPr>
        <w:t>8</w:t>
      </w:r>
      <w:r w:rsidR="006F3709" w:rsidRPr="006F3709">
        <w:rPr>
          <w:rFonts w:ascii="Arial" w:hAnsi="Arial" w:cs="Arial"/>
          <w:color w:val="auto"/>
          <w:sz w:val="22"/>
          <w:szCs w:val="22"/>
          <w:lang w:val="x-none"/>
        </w:rPr>
        <w:t>.</w:t>
      </w:r>
    </w:p>
    <w:p w:rsidR="006F3709" w:rsidRPr="006F3709" w:rsidRDefault="006F3709" w:rsidP="006F3709">
      <w:pPr>
        <w:spacing w:line="100" w:lineRule="atLeast"/>
        <w:jc w:val="right"/>
        <w:rPr>
          <w:rFonts w:ascii="Arial" w:hAnsi="Arial" w:cs="Arial"/>
          <w:color w:val="auto"/>
          <w:sz w:val="22"/>
          <w:szCs w:val="22"/>
          <w:lang w:val="x-none"/>
        </w:rPr>
      </w:pPr>
    </w:p>
    <w:p w:rsidR="006F3709" w:rsidRPr="006F3709" w:rsidRDefault="006F3709" w:rsidP="006F3709">
      <w:pPr>
        <w:spacing w:line="100" w:lineRule="atLeast"/>
        <w:jc w:val="right"/>
        <w:rPr>
          <w:rFonts w:ascii="Arial" w:hAnsi="Arial" w:cs="Arial"/>
          <w:color w:val="auto"/>
          <w:sz w:val="22"/>
          <w:szCs w:val="22"/>
          <w:lang w:val="x-none"/>
        </w:rPr>
      </w:pPr>
    </w:p>
    <w:p w:rsidR="006F3709" w:rsidRPr="006F3709" w:rsidRDefault="006F3709" w:rsidP="006F3709">
      <w:pPr>
        <w:spacing w:line="100" w:lineRule="atLeast"/>
        <w:jc w:val="right"/>
        <w:rPr>
          <w:rFonts w:ascii="Arial" w:hAnsi="Arial" w:cs="Arial"/>
          <w:color w:val="auto"/>
          <w:sz w:val="22"/>
          <w:szCs w:val="22"/>
          <w:lang w:val="x-none"/>
        </w:rPr>
      </w:pPr>
    </w:p>
    <w:p w:rsidR="006F3709" w:rsidRPr="006F3709" w:rsidRDefault="006F3709" w:rsidP="006F3709">
      <w:pPr>
        <w:spacing w:line="100" w:lineRule="atLeast"/>
        <w:jc w:val="right"/>
        <w:rPr>
          <w:rFonts w:ascii="Arial" w:hAnsi="Arial" w:cs="Arial"/>
          <w:color w:val="auto"/>
          <w:sz w:val="22"/>
          <w:szCs w:val="22"/>
          <w:lang w:val="x-none"/>
        </w:rPr>
      </w:pPr>
    </w:p>
    <w:p w:rsidR="006F3709" w:rsidRPr="006F3709" w:rsidRDefault="006F3709" w:rsidP="006F3709">
      <w:pPr>
        <w:spacing w:line="100" w:lineRule="atLeast"/>
        <w:jc w:val="right"/>
        <w:rPr>
          <w:rFonts w:ascii="Arial" w:hAnsi="Arial" w:cs="Arial"/>
          <w:color w:val="auto"/>
          <w:sz w:val="22"/>
          <w:szCs w:val="22"/>
          <w:lang w:val="x-none"/>
        </w:rPr>
      </w:pPr>
    </w:p>
    <w:p w:rsidR="006F3709" w:rsidRPr="006F3709" w:rsidRDefault="006F3709" w:rsidP="006F3709">
      <w:pPr>
        <w:spacing w:line="100" w:lineRule="atLeast"/>
        <w:jc w:val="center"/>
        <w:rPr>
          <w:rFonts w:ascii="Arial" w:hAnsi="Arial" w:cs="Arial"/>
          <w:color w:val="auto"/>
          <w:sz w:val="22"/>
          <w:szCs w:val="22"/>
          <w:lang w:val="x-none"/>
        </w:rPr>
      </w:pPr>
      <w:r w:rsidRPr="006F3709">
        <w:rPr>
          <w:rFonts w:ascii="Arial" w:hAnsi="Arial" w:cs="Arial"/>
          <w:color w:val="auto"/>
          <w:sz w:val="22"/>
          <w:szCs w:val="22"/>
          <w:lang w:val="x-none"/>
        </w:rPr>
        <w:t>__________________________</w:t>
      </w:r>
    </w:p>
    <w:p w:rsidR="006F3709" w:rsidRPr="006F3709" w:rsidRDefault="006F3709" w:rsidP="006F3709">
      <w:pPr>
        <w:spacing w:line="100" w:lineRule="atLeast"/>
        <w:jc w:val="center"/>
        <w:rPr>
          <w:rFonts w:ascii="Arial" w:eastAsia="Arial" w:hAnsi="Arial" w:cs="Arial"/>
          <w:color w:val="auto"/>
          <w:sz w:val="22"/>
          <w:szCs w:val="22"/>
          <w:lang w:val="x-none"/>
        </w:rPr>
      </w:pPr>
      <w:r w:rsidRPr="006F3709">
        <w:rPr>
          <w:rFonts w:ascii="Arial" w:hAnsi="Arial" w:cs="Arial"/>
          <w:color w:val="auto"/>
          <w:sz w:val="22"/>
          <w:szCs w:val="22"/>
          <w:lang w:val="x-none"/>
        </w:rPr>
        <w:t>ASSINATURA DO CANDIDATO</w:t>
      </w:r>
    </w:p>
    <w:p w:rsidR="006F3709" w:rsidRPr="006F3709" w:rsidRDefault="006F3709" w:rsidP="006F3709">
      <w:pPr>
        <w:rPr>
          <w:rFonts w:ascii="Arial" w:eastAsia="Arial" w:hAnsi="Arial" w:cs="Arial"/>
          <w:color w:val="auto"/>
          <w:sz w:val="22"/>
          <w:szCs w:val="22"/>
          <w:highlight w:val="yellow"/>
          <w:lang w:val="x-none"/>
        </w:rPr>
        <w:sectPr w:rsidR="006F3709" w:rsidRPr="006F3709" w:rsidSect="00E1574F">
          <w:pgSz w:w="11906" w:h="16838"/>
          <w:pgMar w:top="1560" w:right="1134" w:bottom="1134" w:left="1134" w:header="567" w:footer="720" w:gutter="0"/>
          <w:cols w:space="720"/>
        </w:sectPr>
      </w:pPr>
    </w:p>
    <w:p w:rsidR="006F3709" w:rsidRPr="00050392" w:rsidRDefault="005646D9" w:rsidP="006F3709">
      <w:pPr>
        <w:spacing w:line="100" w:lineRule="atLeast"/>
        <w:jc w:val="center"/>
        <w:rPr>
          <w:rFonts w:ascii="Arial" w:eastAsia="SimSun" w:hAnsi="Arial" w:cs="Arial"/>
          <w:b/>
          <w:color w:val="auto"/>
          <w:sz w:val="22"/>
          <w:szCs w:val="22"/>
        </w:rPr>
      </w:pPr>
      <w:r>
        <w:rPr>
          <w:rFonts w:ascii="Arial" w:hAnsi="Arial" w:cs="Arial"/>
          <w:b/>
          <w:color w:val="auto"/>
          <w:sz w:val="22"/>
          <w:szCs w:val="22"/>
        </w:rPr>
        <w:lastRenderedPageBreak/>
        <w:t xml:space="preserve">ANEXO </w:t>
      </w:r>
      <w:r w:rsidR="006F3709" w:rsidRPr="00050392">
        <w:rPr>
          <w:rFonts w:ascii="Arial" w:hAnsi="Arial" w:cs="Arial"/>
          <w:b/>
          <w:color w:val="auto"/>
          <w:sz w:val="22"/>
          <w:szCs w:val="22"/>
        </w:rPr>
        <w:t>V</w:t>
      </w:r>
    </w:p>
    <w:p w:rsidR="006F3709" w:rsidRPr="00050392" w:rsidRDefault="006F3709" w:rsidP="006F3709">
      <w:pPr>
        <w:spacing w:line="100" w:lineRule="atLeast"/>
        <w:jc w:val="center"/>
        <w:rPr>
          <w:rFonts w:ascii="Arial" w:hAnsi="Arial" w:cs="Arial"/>
          <w:b/>
          <w:color w:val="auto"/>
          <w:sz w:val="22"/>
          <w:szCs w:val="22"/>
        </w:rPr>
      </w:pPr>
    </w:p>
    <w:p w:rsidR="006F3709" w:rsidRPr="00050392" w:rsidRDefault="006F3709" w:rsidP="006F3709">
      <w:pPr>
        <w:spacing w:line="100" w:lineRule="atLeast"/>
        <w:jc w:val="center"/>
        <w:rPr>
          <w:rFonts w:ascii="Arial" w:hAnsi="Arial" w:cs="Arial"/>
          <w:b/>
          <w:color w:val="auto"/>
          <w:sz w:val="22"/>
          <w:szCs w:val="22"/>
          <w:u w:val="single"/>
          <w:lang w:val="x-none"/>
        </w:rPr>
      </w:pPr>
      <w:r w:rsidRPr="00050392">
        <w:rPr>
          <w:rFonts w:ascii="Arial" w:hAnsi="Arial" w:cs="Arial"/>
          <w:b/>
          <w:color w:val="auto"/>
          <w:sz w:val="22"/>
          <w:szCs w:val="22"/>
          <w:lang w:val="x-none"/>
        </w:rPr>
        <w:t>CRONOGRAMA (sujeito à alterações)</w:t>
      </w:r>
    </w:p>
    <w:p w:rsidR="006F3709" w:rsidRPr="006F3709" w:rsidRDefault="006F3709" w:rsidP="006F3709">
      <w:pPr>
        <w:keepNext/>
        <w:spacing w:line="100" w:lineRule="atLeast"/>
        <w:jc w:val="both"/>
        <w:rPr>
          <w:rFonts w:ascii="Arial" w:hAnsi="Arial" w:cs="Arial"/>
          <w:b/>
          <w:color w:val="auto"/>
          <w:sz w:val="22"/>
          <w:szCs w:val="22"/>
        </w:rPr>
      </w:pPr>
    </w:p>
    <w:tbl>
      <w:tblPr>
        <w:tblW w:w="9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35"/>
        <w:gridCol w:w="7275"/>
      </w:tblGrid>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F3709" w:rsidRPr="006F3709" w:rsidRDefault="006F3709">
            <w:pPr>
              <w:keepNext/>
              <w:spacing w:beforeLines="20" w:before="48" w:afterLines="20" w:after="48"/>
              <w:jc w:val="center"/>
              <w:rPr>
                <w:rFonts w:ascii="Arial" w:hAnsi="Arial" w:cs="Arial"/>
                <w:b/>
                <w:color w:val="auto"/>
                <w:sz w:val="22"/>
                <w:szCs w:val="22"/>
                <w:lang w:val="x-none"/>
              </w:rPr>
            </w:pPr>
            <w:r w:rsidRPr="006F3709">
              <w:rPr>
                <w:rFonts w:ascii="Arial" w:hAnsi="Arial" w:cs="Arial"/>
                <w:b/>
                <w:color w:val="auto"/>
                <w:sz w:val="22"/>
                <w:szCs w:val="22"/>
                <w:lang w:val="x-none"/>
              </w:rPr>
              <w:t>DATA</w:t>
            </w:r>
          </w:p>
        </w:tc>
        <w:tc>
          <w:tcPr>
            <w:tcW w:w="72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F3709" w:rsidRPr="006F3709" w:rsidRDefault="006F3709" w:rsidP="00E5063D">
            <w:pPr>
              <w:keepNext/>
              <w:spacing w:beforeLines="20" w:before="48" w:afterLines="20" w:after="48"/>
              <w:jc w:val="center"/>
              <w:rPr>
                <w:rFonts w:ascii="Arial" w:hAnsi="Arial" w:cs="Arial"/>
                <w:color w:val="auto"/>
                <w:sz w:val="22"/>
                <w:szCs w:val="22"/>
              </w:rPr>
            </w:pPr>
            <w:r w:rsidRPr="006F3709">
              <w:rPr>
                <w:rFonts w:ascii="Arial" w:hAnsi="Arial" w:cs="Arial"/>
                <w:b/>
                <w:color w:val="auto"/>
                <w:sz w:val="22"/>
                <w:szCs w:val="22"/>
                <w:lang w:val="x-none"/>
              </w:rPr>
              <w:t>ATO</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050392" w:rsidRDefault="00050392">
            <w:pPr>
              <w:keepNext/>
              <w:spacing w:beforeLines="20" w:before="48" w:afterLines="20" w:after="48"/>
              <w:jc w:val="center"/>
              <w:rPr>
                <w:rFonts w:ascii="Arial" w:hAnsi="Arial" w:cs="Arial"/>
                <w:b/>
                <w:color w:val="auto"/>
                <w:sz w:val="22"/>
                <w:szCs w:val="22"/>
              </w:rPr>
            </w:pPr>
            <w:r w:rsidRPr="00050392">
              <w:rPr>
                <w:rFonts w:ascii="Arial" w:hAnsi="Arial" w:cs="Arial"/>
                <w:b/>
                <w:color w:val="auto"/>
                <w:sz w:val="22"/>
                <w:szCs w:val="22"/>
              </w:rPr>
              <w:t>16/11/2018</w:t>
            </w:r>
          </w:p>
        </w:tc>
        <w:tc>
          <w:tcPr>
            <w:tcW w:w="7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6F3709">
            <w:pPr>
              <w:keepNext/>
              <w:spacing w:beforeLines="20" w:before="48" w:afterLines="20" w:after="48"/>
              <w:ind w:firstLine="34"/>
              <w:jc w:val="both"/>
              <w:rPr>
                <w:rFonts w:ascii="Arial" w:hAnsi="Arial" w:cs="Arial"/>
                <w:color w:val="auto"/>
                <w:sz w:val="22"/>
                <w:szCs w:val="22"/>
              </w:rPr>
            </w:pPr>
            <w:r w:rsidRPr="006F3709">
              <w:rPr>
                <w:rFonts w:ascii="Arial" w:hAnsi="Arial" w:cs="Arial"/>
                <w:color w:val="auto"/>
                <w:sz w:val="22"/>
                <w:szCs w:val="22"/>
                <w:lang w:val="x-none"/>
              </w:rPr>
              <w:t xml:space="preserve">Publicação do Edital de Processo Seletivo </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050392" w:rsidRDefault="00050392">
            <w:pPr>
              <w:keepNext/>
              <w:spacing w:beforeLines="20" w:before="48" w:afterLines="20" w:after="48"/>
              <w:jc w:val="center"/>
              <w:rPr>
                <w:rFonts w:ascii="Arial" w:hAnsi="Arial" w:cs="Arial"/>
                <w:b/>
                <w:color w:val="auto"/>
                <w:sz w:val="22"/>
                <w:szCs w:val="22"/>
              </w:rPr>
            </w:pPr>
            <w:r w:rsidRPr="00050392">
              <w:rPr>
                <w:rFonts w:ascii="Arial" w:hAnsi="Arial" w:cs="Arial"/>
                <w:b/>
                <w:color w:val="auto"/>
                <w:sz w:val="22"/>
                <w:szCs w:val="22"/>
              </w:rPr>
              <w:t>19/11/2018</w:t>
            </w:r>
          </w:p>
        </w:tc>
        <w:tc>
          <w:tcPr>
            <w:tcW w:w="7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6F3709">
            <w:pPr>
              <w:keepNext/>
              <w:spacing w:beforeLines="20" w:before="48" w:afterLines="20" w:after="48"/>
              <w:ind w:firstLine="34"/>
              <w:jc w:val="both"/>
              <w:rPr>
                <w:rFonts w:ascii="Arial" w:hAnsi="Arial" w:cs="Arial"/>
                <w:color w:val="auto"/>
                <w:sz w:val="22"/>
                <w:szCs w:val="22"/>
                <w:lang w:val="x-none"/>
              </w:rPr>
            </w:pPr>
            <w:r w:rsidRPr="006F3709">
              <w:rPr>
                <w:rFonts w:ascii="Arial" w:hAnsi="Arial" w:cs="Arial"/>
                <w:bCs/>
                <w:color w:val="auto"/>
                <w:sz w:val="22"/>
                <w:szCs w:val="22"/>
              </w:rPr>
              <w:t>Prazo para impugnação do Edital</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050392" w:rsidRDefault="00050392" w:rsidP="00050392">
            <w:pPr>
              <w:keepNext/>
              <w:spacing w:before="60" w:after="60"/>
              <w:jc w:val="center"/>
              <w:rPr>
                <w:rFonts w:ascii="Arial" w:hAnsi="Arial" w:cs="Arial"/>
                <w:b/>
                <w:color w:val="auto"/>
                <w:sz w:val="22"/>
                <w:szCs w:val="22"/>
              </w:rPr>
            </w:pPr>
            <w:r w:rsidRPr="00050392">
              <w:rPr>
                <w:rFonts w:ascii="Arial" w:hAnsi="Arial" w:cs="Arial"/>
                <w:b/>
                <w:color w:val="auto"/>
                <w:sz w:val="22"/>
                <w:szCs w:val="22"/>
              </w:rPr>
              <w:t>19</w:t>
            </w:r>
            <w:r w:rsidR="006F3709" w:rsidRPr="00050392">
              <w:rPr>
                <w:rFonts w:ascii="Arial" w:hAnsi="Arial" w:cs="Arial"/>
                <w:b/>
                <w:color w:val="auto"/>
                <w:sz w:val="22"/>
                <w:szCs w:val="22"/>
              </w:rPr>
              <w:t xml:space="preserve"> </w:t>
            </w:r>
            <w:r w:rsidRPr="00050392">
              <w:rPr>
                <w:rFonts w:ascii="Arial" w:hAnsi="Arial" w:cs="Arial"/>
                <w:b/>
                <w:color w:val="auto"/>
                <w:sz w:val="22"/>
                <w:szCs w:val="22"/>
              </w:rPr>
              <w:t>à</w:t>
            </w:r>
            <w:r w:rsidR="006F3709" w:rsidRPr="00050392">
              <w:rPr>
                <w:rFonts w:ascii="Arial" w:hAnsi="Arial" w:cs="Arial"/>
                <w:b/>
                <w:color w:val="auto"/>
                <w:sz w:val="22"/>
                <w:szCs w:val="22"/>
              </w:rPr>
              <w:t xml:space="preserve"> </w:t>
            </w:r>
            <w:r w:rsidRPr="00050392">
              <w:rPr>
                <w:rFonts w:ascii="Arial" w:hAnsi="Arial" w:cs="Arial"/>
                <w:b/>
                <w:color w:val="auto"/>
                <w:sz w:val="22"/>
                <w:szCs w:val="22"/>
              </w:rPr>
              <w:t>23/11/2018</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6F3709" w:rsidRDefault="006F3709">
            <w:pPr>
              <w:keepNext/>
              <w:spacing w:before="60" w:after="60"/>
              <w:jc w:val="both"/>
              <w:rPr>
                <w:rFonts w:ascii="Arial" w:hAnsi="Arial" w:cs="Arial"/>
                <w:color w:val="auto"/>
                <w:sz w:val="22"/>
                <w:szCs w:val="22"/>
              </w:rPr>
            </w:pPr>
            <w:r w:rsidRPr="006F3709">
              <w:rPr>
                <w:rFonts w:ascii="Arial" w:hAnsi="Arial" w:cs="Arial"/>
                <w:color w:val="auto"/>
                <w:sz w:val="22"/>
                <w:szCs w:val="22"/>
                <w:lang w:val="x-none"/>
              </w:rPr>
              <w:t>Período de Inscrições</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050392" w:rsidRDefault="00050392">
            <w:pPr>
              <w:keepNext/>
              <w:spacing w:before="60" w:after="60"/>
              <w:jc w:val="center"/>
              <w:rPr>
                <w:rFonts w:ascii="Arial" w:hAnsi="Arial" w:cs="Arial"/>
                <w:b/>
                <w:color w:val="auto"/>
                <w:sz w:val="22"/>
                <w:szCs w:val="22"/>
              </w:rPr>
            </w:pPr>
            <w:r w:rsidRPr="00050392">
              <w:rPr>
                <w:rFonts w:ascii="Arial" w:hAnsi="Arial" w:cs="Arial"/>
                <w:b/>
                <w:color w:val="auto"/>
                <w:sz w:val="22"/>
                <w:szCs w:val="22"/>
              </w:rPr>
              <w:t>26/11/2018</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6F3709" w:rsidRDefault="006F3709">
            <w:pPr>
              <w:keepNext/>
              <w:spacing w:before="60" w:after="60"/>
              <w:ind w:left="34"/>
              <w:jc w:val="both"/>
              <w:rPr>
                <w:rFonts w:ascii="Arial" w:hAnsi="Arial" w:cs="Arial"/>
                <w:color w:val="auto"/>
                <w:sz w:val="22"/>
                <w:szCs w:val="22"/>
              </w:rPr>
            </w:pPr>
            <w:r w:rsidRPr="006F3709">
              <w:rPr>
                <w:rFonts w:ascii="Arial" w:hAnsi="Arial" w:cs="Arial"/>
                <w:color w:val="auto"/>
                <w:sz w:val="22"/>
                <w:szCs w:val="22"/>
              </w:rPr>
              <w:t>Publicação da lista preliminar dos inscritos</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050392" w:rsidRDefault="00050392">
            <w:pPr>
              <w:keepNext/>
              <w:spacing w:before="60" w:after="60"/>
              <w:jc w:val="center"/>
              <w:rPr>
                <w:rFonts w:ascii="Arial" w:hAnsi="Arial" w:cs="Arial"/>
                <w:b/>
                <w:color w:val="auto"/>
                <w:sz w:val="22"/>
                <w:szCs w:val="22"/>
              </w:rPr>
            </w:pPr>
            <w:r w:rsidRPr="00050392">
              <w:rPr>
                <w:rFonts w:ascii="Arial" w:hAnsi="Arial" w:cs="Arial"/>
                <w:b/>
                <w:color w:val="auto"/>
                <w:sz w:val="22"/>
                <w:szCs w:val="22"/>
              </w:rPr>
              <w:t>27/11/2018</w:t>
            </w:r>
          </w:p>
        </w:tc>
        <w:tc>
          <w:tcPr>
            <w:tcW w:w="7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6F3709">
            <w:pPr>
              <w:keepNext/>
              <w:spacing w:before="60" w:after="60"/>
              <w:ind w:left="34"/>
              <w:jc w:val="both"/>
              <w:rPr>
                <w:rFonts w:ascii="Arial" w:hAnsi="Arial" w:cs="Arial"/>
                <w:color w:val="auto"/>
                <w:sz w:val="22"/>
                <w:szCs w:val="22"/>
              </w:rPr>
            </w:pPr>
            <w:r w:rsidRPr="006F3709">
              <w:rPr>
                <w:rFonts w:ascii="Arial" w:hAnsi="Arial" w:cs="Arial"/>
                <w:color w:val="auto"/>
                <w:sz w:val="22"/>
                <w:szCs w:val="22"/>
              </w:rPr>
              <w:t xml:space="preserve">Prazo para recurso do não deferimento dos pedidos de inscrição </w:t>
            </w:r>
          </w:p>
        </w:tc>
      </w:tr>
      <w:tr w:rsidR="006F3709" w:rsidRPr="006F3709" w:rsidTr="001D6BCD">
        <w:trPr>
          <w:trHeight w:val="228"/>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050392" w:rsidRDefault="00050392">
            <w:pPr>
              <w:keepNext/>
              <w:spacing w:before="60" w:after="60"/>
              <w:jc w:val="center"/>
              <w:rPr>
                <w:rFonts w:ascii="Arial" w:hAnsi="Arial" w:cs="Arial"/>
                <w:b/>
                <w:color w:val="auto"/>
                <w:sz w:val="22"/>
                <w:szCs w:val="22"/>
              </w:rPr>
            </w:pPr>
            <w:r w:rsidRPr="00050392">
              <w:rPr>
                <w:rFonts w:ascii="Arial" w:hAnsi="Arial" w:cs="Arial"/>
                <w:b/>
                <w:color w:val="auto"/>
                <w:sz w:val="22"/>
                <w:szCs w:val="22"/>
              </w:rPr>
              <w:t>28/11/2018</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6F3709" w:rsidRDefault="006F3709">
            <w:pPr>
              <w:keepNext/>
              <w:spacing w:before="60" w:after="60"/>
              <w:ind w:left="34"/>
              <w:jc w:val="both"/>
              <w:rPr>
                <w:rFonts w:ascii="Arial" w:hAnsi="Arial" w:cs="Arial"/>
                <w:color w:val="auto"/>
                <w:sz w:val="22"/>
                <w:szCs w:val="22"/>
              </w:rPr>
            </w:pPr>
            <w:r w:rsidRPr="006F3709">
              <w:rPr>
                <w:rFonts w:ascii="Arial" w:hAnsi="Arial" w:cs="Arial"/>
                <w:color w:val="auto"/>
                <w:sz w:val="22"/>
                <w:szCs w:val="22"/>
              </w:rPr>
              <w:t>Homologação da lista definitiva de inscritos</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6F3709" w:rsidRDefault="00050392" w:rsidP="00050392">
            <w:pPr>
              <w:keepNext/>
              <w:spacing w:before="60" w:after="60"/>
              <w:jc w:val="center"/>
              <w:rPr>
                <w:rFonts w:ascii="Arial" w:hAnsi="Arial" w:cs="Arial"/>
                <w:b/>
                <w:color w:val="auto"/>
                <w:sz w:val="22"/>
                <w:szCs w:val="22"/>
              </w:rPr>
            </w:pPr>
            <w:r>
              <w:rPr>
                <w:rFonts w:ascii="Arial" w:hAnsi="Arial" w:cs="Arial"/>
                <w:b/>
                <w:color w:val="auto"/>
                <w:sz w:val="22"/>
                <w:szCs w:val="22"/>
              </w:rPr>
              <w:t>02/12/2018</w:t>
            </w:r>
            <w:r w:rsidR="006F3709" w:rsidRPr="006F3709">
              <w:rPr>
                <w:rFonts w:ascii="Arial" w:hAnsi="Arial" w:cs="Arial"/>
                <w:color w:val="auto"/>
                <w:sz w:val="22"/>
                <w:szCs w:val="22"/>
              </w:rPr>
              <w:t xml:space="preserve">, com início às </w:t>
            </w:r>
            <w:r>
              <w:rPr>
                <w:rFonts w:ascii="Arial" w:hAnsi="Arial" w:cs="Arial"/>
                <w:color w:val="auto"/>
                <w:sz w:val="22"/>
                <w:szCs w:val="22"/>
              </w:rPr>
              <w:t>9</w:t>
            </w:r>
            <w:r w:rsidR="006F3709" w:rsidRPr="006F3709">
              <w:rPr>
                <w:rFonts w:ascii="Arial" w:hAnsi="Arial" w:cs="Arial"/>
                <w:color w:val="auto"/>
                <w:sz w:val="22"/>
                <w:szCs w:val="22"/>
              </w:rPr>
              <w:t>h</w:t>
            </w:r>
            <w:r>
              <w:rPr>
                <w:rFonts w:ascii="Arial" w:hAnsi="Arial" w:cs="Arial"/>
                <w:color w:val="auto"/>
                <w:sz w:val="22"/>
                <w:szCs w:val="22"/>
              </w:rPr>
              <w:t>0</w:t>
            </w:r>
            <w:r w:rsidR="006F3709" w:rsidRPr="006F3709">
              <w:rPr>
                <w:rFonts w:ascii="Arial" w:hAnsi="Arial" w:cs="Arial"/>
                <w:color w:val="auto"/>
                <w:sz w:val="22"/>
                <w:szCs w:val="22"/>
              </w:rPr>
              <w:t xml:space="preserve">0min e término às </w:t>
            </w:r>
            <w:r>
              <w:rPr>
                <w:rFonts w:ascii="Arial" w:hAnsi="Arial" w:cs="Arial"/>
                <w:color w:val="auto"/>
                <w:sz w:val="22"/>
                <w:szCs w:val="22"/>
              </w:rPr>
              <w:t>12</w:t>
            </w:r>
            <w:r w:rsidR="006F3709" w:rsidRPr="006F3709">
              <w:rPr>
                <w:rFonts w:ascii="Arial" w:hAnsi="Arial" w:cs="Arial"/>
                <w:color w:val="auto"/>
                <w:sz w:val="22"/>
                <w:szCs w:val="22"/>
              </w:rPr>
              <w:t>h0min</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6F3709" w:rsidRDefault="006F3709">
            <w:pPr>
              <w:keepNext/>
              <w:spacing w:before="60" w:after="60"/>
              <w:jc w:val="both"/>
              <w:rPr>
                <w:rFonts w:ascii="Arial" w:hAnsi="Arial" w:cs="Arial"/>
                <w:color w:val="auto"/>
                <w:sz w:val="22"/>
                <w:szCs w:val="22"/>
              </w:rPr>
            </w:pPr>
            <w:r w:rsidRPr="006F3709">
              <w:rPr>
                <w:rFonts w:ascii="Arial" w:hAnsi="Arial" w:cs="Arial"/>
                <w:b/>
                <w:color w:val="auto"/>
                <w:sz w:val="22"/>
                <w:szCs w:val="22"/>
                <w:lang w:val="x-none"/>
              </w:rPr>
              <w:t xml:space="preserve">Realização das </w:t>
            </w:r>
            <w:r w:rsidRPr="006F3709">
              <w:rPr>
                <w:rFonts w:ascii="Arial" w:hAnsi="Arial" w:cs="Arial"/>
                <w:b/>
                <w:color w:val="auto"/>
                <w:sz w:val="22"/>
                <w:szCs w:val="22"/>
              </w:rPr>
              <w:t>P</w:t>
            </w:r>
            <w:proofErr w:type="spellStart"/>
            <w:r w:rsidRPr="006F3709">
              <w:rPr>
                <w:rFonts w:ascii="Arial" w:hAnsi="Arial" w:cs="Arial"/>
                <w:b/>
                <w:color w:val="auto"/>
                <w:sz w:val="22"/>
                <w:szCs w:val="22"/>
                <w:lang w:val="x-none"/>
              </w:rPr>
              <w:t>rovas</w:t>
            </w:r>
            <w:proofErr w:type="spellEnd"/>
            <w:r w:rsidRPr="006F3709">
              <w:rPr>
                <w:rFonts w:ascii="Arial" w:hAnsi="Arial" w:cs="Arial"/>
                <w:b/>
                <w:color w:val="auto"/>
                <w:sz w:val="22"/>
                <w:szCs w:val="22"/>
                <w:lang w:val="x-none"/>
              </w:rPr>
              <w:t xml:space="preserve"> </w:t>
            </w:r>
            <w:r w:rsidRPr="006F3709">
              <w:rPr>
                <w:rFonts w:ascii="Arial" w:hAnsi="Arial" w:cs="Arial"/>
                <w:b/>
                <w:color w:val="auto"/>
                <w:sz w:val="22"/>
                <w:szCs w:val="22"/>
              </w:rPr>
              <w:t>E</w:t>
            </w:r>
            <w:proofErr w:type="spellStart"/>
            <w:r w:rsidRPr="006F3709">
              <w:rPr>
                <w:rFonts w:ascii="Arial" w:hAnsi="Arial" w:cs="Arial"/>
                <w:b/>
                <w:color w:val="auto"/>
                <w:sz w:val="22"/>
                <w:szCs w:val="22"/>
                <w:lang w:val="x-none"/>
              </w:rPr>
              <w:t>scritas</w:t>
            </w:r>
            <w:proofErr w:type="spellEnd"/>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050392">
            <w:pPr>
              <w:keepNext/>
              <w:spacing w:before="60" w:after="60"/>
              <w:jc w:val="center"/>
              <w:rPr>
                <w:rFonts w:ascii="Arial" w:hAnsi="Arial" w:cs="Arial"/>
                <w:color w:val="auto"/>
                <w:sz w:val="22"/>
                <w:szCs w:val="22"/>
              </w:rPr>
            </w:pPr>
            <w:r>
              <w:rPr>
                <w:rFonts w:ascii="Arial" w:hAnsi="Arial" w:cs="Arial"/>
                <w:b/>
                <w:color w:val="auto"/>
                <w:sz w:val="22"/>
                <w:szCs w:val="22"/>
              </w:rPr>
              <w:t>03/12/2018</w:t>
            </w:r>
          </w:p>
        </w:tc>
        <w:tc>
          <w:tcPr>
            <w:tcW w:w="7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6F3709">
            <w:pPr>
              <w:keepNext/>
              <w:spacing w:before="60" w:after="60"/>
              <w:ind w:left="34"/>
              <w:jc w:val="both"/>
              <w:rPr>
                <w:rFonts w:ascii="Arial" w:hAnsi="Arial" w:cs="Arial"/>
                <w:color w:val="auto"/>
                <w:sz w:val="22"/>
                <w:szCs w:val="22"/>
              </w:rPr>
            </w:pPr>
            <w:r w:rsidRPr="006F3709">
              <w:rPr>
                <w:rFonts w:ascii="Arial" w:hAnsi="Arial" w:cs="Arial"/>
                <w:color w:val="auto"/>
                <w:sz w:val="22"/>
                <w:szCs w:val="22"/>
              </w:rPr>
              <w:t xml:space="preserve">Publicação dos gabaritos preliminares da prova escrita </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050392" w:rsidRDefault="00050392">
            <w:pPr>
              <w:keepNext/>
              <w:spacing w:before="60" w:after="60"/>
              <w:jc w:val="center"/>
              <w:rPr>
                <w:rFonts w:ascii="Arial" w:hAnsi="Arial" w:cs="Arial"/>
                <w:b/>
                <w:color w:val="auto"/>
                <w:sz w:val="22"/>
                <w:szCs w:val="22"/>
                <w:lang w:val="x-none"/>
              </w:rPr>
            </w:pPr>
            <w:r w:rsidRPr="00050392">
              <w:rPr>
                <w:rFonts w:ascii="Arial" w:hAnsi="Arial" w:cs="Arial"/>
                <w:b/>
                <w:color w:val="auto"/>
                <w:sz w:val="22"/>
                <w:szCs w:val="22"/>
              </w:rPr>
              <w:t>04/12/2018</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6F3709" w:rsidRDefault="006F3709" w:rsidP="001D6BCD">
            <w:pPr>
              <w:keepNext/>
              <w:spacing w:before="60" w:after="60"/>
              <w:jc w:val="both"/>
              <w:rPr>
                <w:rFonts w:ascii="Arial" w:hAnsi="Arial" w:cs="Arial"/>
                <w:color w:val="auto"/>
                <w:sz w:val="22"/>
                <w:szCs w:val="22"/>
              </w:rPr>
            </w:pPr>
            <w:r w:rsidRPr="006F3709">
              <w:rPr>
                <w:rFonts w:ascii="Arial" w:hAnsi="Arial" w:cs="Arial"/>
                <w:color w:val="auto"/>
                <w:sz w:val="22"/>
                <w:szCs w:val="22"/>
                <w:lang w:val="x-none"/>
              </w:rPr>
              <w:t>Prazo para recurso da formulação das questões e da discordância com o gabarito da prova escrita objetiva</w:t>
            </w:r>
            <w:r w:rsidRPr="006F3709">
              <w:rPr>
                <w:rFonts w:ascii="Arial" w:hAnsi="Arial" w:cs="Arial"/>
                <w:color w:val="auto"/>
                <w:sz w:val="22"/>
                <w:szCs w:val="22"/>
              </w:rPr>
              <w:t xml:space="preserve"> </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050392" w:rsidRDefault="00050392">
            <w:pPr>
              <w:keepNext/>
              <w:spacing w:before="60" w:after="60"/>
              <w:jc w:val="center"/>
              <w:rPr>
                <w:rFonts w:ascii="Arial" w:hAnsi="Arial" w:cs="Arial"/>
                <w:b/>
                <w:color w:val="auto"/>
                <w:sz w:val="22"/>
                <w:szCs w:val="22"/>
                <w:lang w:val="x-none"/>
              </w:rPr>
            </w:pPr>
            <w:r w:rsidRPr="00050392">
              <w:rPr>
                <w:rFonts w:ascii="Arial" w:hAnsi="Arial" w:cs="Arial"/>
                <w:b/>
                <w:color w:val="auto"/>
                <w:sz w:val="22"/>
                <w:szCs w:val="22"/>
              </w:rPr>
              <w:t>05/12/2018</w:t>
            </w:r>
          </w:p>
        </w:tc>
        <w:tc>
          <w:tcPr>
            <w:tcW w:w="7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6F3709">
            <w:pPr>
              <w:keepNext/>
              <w:spacing w:before="60" w:after="60"/>
              <w:jc w:val="both"/>
              <w:rPr>
                <w:rFonts w:ascii="Arial" w:hAnsi="Arial" w:cs="Arial"/>
                <w:color w:val="auto"/>
                <w:sz w:val="22"/>
                <w:szCs w:val="22"/>
              </w:rPr>
            </w:pPr>
            <w:r w:rsidRPr="006F3709">
              <w:rPr>
                <w:rFonts w:ascii="Arial" w:hAnsi="Arial" w:cs="Arial"/>
                <w:color w:val="auto"/>
                <w:sz w:val="22"/>
                <w:szCs w:val="22"/>
                <w:lang w:val="x-none"/>
              </w:rPr>
              <w:t xml:space="preserve">Publicação dos gabaritos definitivos, nota final das provas escrita e da lista </w:t>
            </w:r>
            <w:r w:rsidRPr="006F3709">
              <w:rPr>
                <w:rFonts w:ascii="Arial" w:hAnsi="Arial" w:cs="Arial"/>
                <w:color w:val="auto"/>
                <w:sz w:val="22"/>
                <w:szCs w:val="22"/>
              </w:rPr>
              <w:t xml:space="preserve">preliminar </w:t>
            </w:r>
            <w:r w:rsidRPr="006F3709">
              <w:rPr>
                <w:rFonts w:ascii="Arial" w:hAnsi="Arial" w:cs="Arial"/>
                <w:color w:val="auto"/>
                <w:sz w:val="22"/>
                <w:szCs w:val="22"/>
                <w:lang w:val="x-none"/>
              </w:rPr>
              <w:t>de classificados</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050392" w:rsidRDefault="00050392">
            <w:pPr>
              <w:keepNext/>
              <w:spacing w:before="60" w:after="60"/>
              <w:jc w:val="center"/>
              <w:rPr>
                <w:rFonts w:ascii="Arial" w:hAnsi="Arial" w:cs="Arial"/>
                <w:b/>
                <w:color w:val="auto"/>
                <w:sz w:val="22"/>
                <w:szCs w:val="22"/>
              </w:rPr>
            </w:pPr>
            <w:r w:rsidRPr="00050392">
              <w:rPr>
                <w:rFonts w:ascii="Arial" w:hAnsi="Arial" w:cs="Arial"/>
                <w:b/>
                <w:color w:val="auto"/>
                <w:sz w:val="22"/>
                <w:szCs w:val="22"/>
              </w:rPr>
              <w:t>06/12/2018</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3709" w:rsidRPr="006F3709" w:rsidRDefault="006F3709">
            <w:pPr>
              <w:keepNext/>
              <w:spacing w:before="60" w:after="60"/>
              <w:ind w:left="34"/>
              <w:jc w:val="both"/>
              <w:rPr>
                <w:rFonts w:ascii="Arial" w:hAnsi="Arial" w:cs="Arial"/>
                <w:color w:val="auto"/>
                <w:sz w:val="22"/>
                <w:szCs w:val="22"/>
              </w:rPr>
            </w:pPr>
            <w:r w:rsidRPr="006F3709">
              <w:rPr>
                <w:rFonts w:ascii="Arial" w:hAnsi="Arial" w:cs="Arial"/>
                <w:color w:val="auto"/>
                <w:sz w:val="22"/>
                <w:szCs w:val="22"/>
              </w:rPr>
              <w:t>Prazo de recurso lista de classificados.</w:t>
            </w:r>
          </w:p>
          <w:p w:rsidR="006F3709" w:rsidRPr="006F3709" w:rsidRDefault="006F3709">
            <w:pPr>
              <w:keepNext/>
              <w:spacing w:before="60" w:after="60"/>
              <w:ind w:left="34"/>
              <w:jc w:val="both"/>
              <w:rPr>
                <w:rFonts w:ascii="Arial" w:hAnsi="Arial" w:cs="Arial"/>
                <w:color w:val="auto"/>
                <w:sz w:val="22"/>
                <w:szCs w:val="22"/>
              </w:rPr>
            </w:pPr>
          </w:p>
        </w:tc>
      </w:tr>
      <w:tr w:rsidR="001D6BCD"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6BCD" w:rsidRPr="00050392" w:rsidRDefault="001D6BCD">
            <w:pPr>
              <w:keepNext/>
              <w:spacing w:before="60" w:after="60"/>
              <w:jc w:val="center"/>
              <w:rPr>
                <w:rFonts w:ascii="Arial" w:hAnsi="Arial" w:cs="Arial"/>
                <w:b/>
                <w:color w:val="auto"/>
                <w:sz w:val="22"/>
                <w:szCs w:val="22"/>
              </w:rPr>
            </w:pPr>
            <w:r>
              <w:rPr>
                <w:rFonts w:ascii="Arial" w:hAnsi="Arial" w:cs="Arial"/>
                <w:b/>
                <w:color w:val="auto"/>
                <w:sz w:val="22"/>
                <w:szCs w:val="22"/>
              </w:rPr>
              <w:t>07/12/2018</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6BCD" w:rsidRPr="006F3709" w:rsidRDefault="001D6BCD">
            <w:pPr>
              <w:keepNext/>
              <w:spacing w:before="60" w:after="60"/>
              <w:ind w:left="34"/>
              <w:jc w:val="both"/>
              <w:rPr>
                <w:rFonts w:ascii="Arial" w:hAnsi="Arial" w:cs="Arial"/>
                <w:color w:val="auto"/>
                <w:sz w:val="22"/>
                <w:szCs w:val="22"/>
              </w:rPr>
            </w:pPr>
            <w:r>
              <w:rPr>
                <w:rFonts w:ascii="Arial" w:hAnsi="Arial" w:cs="Arial"/>
                <w:color w:val="auto"/>
                <w:sz w:val="22"/>
                <w:szCs w:val="22"/>
              </w:rPr>
              <w:t xml:space="preserve">Publicação da lista definitiva dos classificados e </w:t>
            </w:r>
            <w:r w:rsidRPr="006F3709">
              <w:rPr>
                <w:rFonts w:ascii="Arial" w:hAnsi="Arial" w:cs="Arial"/>
                <w:color w:val="auto"/>
                <w:sz w:val="22"/>
                <w:szCs w:val="22"/>
              </w:rPr>
              <w:t>Homologação do resultado final, com eventuais recursos julgados.</w:t>
            </w:r>
          </w:p>
        </w:tc>
      </w:tr>
    </w:tbl>
    <w:p w:rsidR="006F3709" w:rsidRPr="006F3709" w:rsidRDefault="006F3709" w:rsidP="006F3709">
      <w:pPr>
        <w:keepNext/>
        <w:spacing w:line="100" w:lineRule="atLeast"/>
        <w:jc w:val="both"/>
        <w:rPr>
          <w:rFonts w:ascii="Arial" w:eastAsia="SimSun" w:hAnsi="Arial" w:cs="Arial"/>
          <w:b/>
          <w:color w:val="auto"/>
          <w:kern w:val="2"/>
          <w:sz w:val="22"/>
          <w:szCs w:val="22"/>
          <w:lang w:eastAsia="zh-CN" w:bidi="hi-IN"/>
        </w:rPr>
      </w:pPr>
    </w:p>
    <w:p w:rsidR="001921FB" w:rsidRPr="006F3709" w:rsidRDefault="001921FB" w:rsidP="00B44947">
      <w:pPr>
        <w:autoSpaceDE w:val="0"/>
        <w:autoSpaceDN w:val="0"/>
        <w:adjustRightInd w:val="0"/>
        <w:spacing w:line="360" w:lineRule="auto"/>
        <w:ind w:firstLine="1701"/>
        <w:jc w:val="both"/>
        <w:rPr>
          <w:rFonts w:ascii="Arial" w:hAnsi="Arial" w:cs="Arial"/>
          <w:color w:val="auto"/>
          <w:sz w:val="22"/>
          <w:szCs w:val="22"/>
        </w:rPr>
      </w:pPr>
    </w:p>
    <w:p w:rsidR="00B44947" w:rsidRPr="006F3709" w:rsidRDefault="00B44947" w:rsidP="00B44947">
      <w:pPr>
        <w:autoSpaceDE w:val="0"/>
        <w:autoSpaceDN w:val="0"/>
        <w:adjustRightInd w:val="0"/>
        <w:spacing w:line="360" w:lineRule="auto"/>
        <w:ind w:firstLine="1701"/>
        <w:jc w:val="both"/>
        <w:rPr>
          <w:rFonts w:ascii="Arial" w:hAnsi="Arial" w:cs="Arial"/>
          <w:color w:val="auto"/>
          <w:sz w:val="22"/>
          <w:szCs w:val="22"/>
        </w:rPr>
      </w:pPr>
    </w:p>
    <w:p w:rsidR="00501255" w:rsidRDefault="00501255"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sectPr w:rsidR="00050392" w:rsidSect="005606FA">
      <w:footerReference w:type="default" r:id="rId10"/>
      <w:pgSz w:w="11906" w:h="16838"/>
      <w:pgMar w:top="1701" w:right="991" w:bottom="1134" w:left="1560" w:header="284" w:footer="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895" w:rsidRDefault="006F7895" w:rsidP="00501255">
      <w:r>
        <w:separator/>
      </w:r>
    </w:p>
  </w:endnote>
  <w:endnote w:type="continuationSeparator" w:id="0">
    <w:p w:rsidR="006F7895" w:rsidRDefault="006F7895" w:rsidP="0050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950280"/>
      <w:docPartObj>
        <w:docPartGallery w:val="Page Numbers (Bottom of Page)"/>
        <w:docPartUnique/>
      </w:docPartObj>
    </w:sdtPr>
    <w:sdtContent>
      <w:p w:rsidR="0061677C" w:rsidRPr="0061677C" w:rsidRDefault="0061677C" w:rsidP="0061677C">
        <w:pPr>
          <w:pStyle w:val="Rodap"/>
          <w:jc w:val="center"/>
          <w:rPr>
            <w:rFonts w:ascii="Arial" w:hAnsi="Arial" w:cs="Arial"/>
            <w:sz w:val="20"/>
            <w:szCs w:val="20"/>
          </w:rPr>
        </w:pPr>
        <w:r w:rsidRPr="0061677C">
          <w:rPr>
            <w:rFonts w:ascii="Arial" w:hAnsi="Arial" w:cs="Arial"/>
            <w:sz w:val="20"/>
            <w:szCs w:val="20"/>
          </w:rPr>
          <w:fldChar w:fldCharType="begin"/>
        </w:r>
        <w:r w:rsidRPr="0061677C">
          <w:rPr>
            <w:rFonts w:ascii="Arial" w:hAnsi="Arial" w:cs="Arial"/>
            <w:sz w:val="20"/>
            <w:szCs w:val="20"/>
          </w:rPr>
          <w:instrText>PAGE   \* MERGEFORMAT</w:instrText>
        </w:r>
        <w:r w:rsidRPr="0061677C">
          <w:rPr>
            <w:rFonts w:ascii="Arial" w:hAnsi="Arial" w:cs="Arial"/>
            <w:sz w:val="20"/>
            <w:szCs w:val="20"/>
          </w:rPr>
          <w:fldChar w:fldCharType="separate"/>
        </w:r>
        <w:r w:rsidR="00F04021">
          <w:rPr>
            <w:rFonts w:ascii="Arial" w:hAnsi="Arial" w:cs="Arial"/>
            <w:noProof/>
            <w:sz w:val="20"/>
            <w:szCs w:val="20"/>
          </w:rPr>
          <w:t>3</w:t>
        </w:r>
        <w:r w:rsidRPr="0061677C">
          <w:rPr>
            <w:rFonts w:ascii="Arial" w:hAnsi="Arial" w:cs="Arial"/>
            <w:sz w:val="20"/>
            <w:szCs w:val="20"/>
          </w:rPr>
          <w:fldChar w:fldCharType="end"/>
        </w:r>
      </w:p>
    </w:sdtContent>
  </w:sdt>
  <w:p w:rsidR="0061677C" w:rsidRDefault="006167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4D" w:rsidRDefault="00246B4D" w:rsidP="00501255">
    <w:pPr>
      <w:pStyle w:val="Rodap"/>
      <w:tabs>
        <w:tab w:val="clear" w:pos="4252"/>
        <w:tab w:val="clear" w:pos="8504"/>
        <w:tab w:val="left" w:pos="25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895" w:rsidRDefault="006F7895" w:rsidP="00501255">
      <w:r>
        <w:separator/>
      </w:r>
    </w:p>
  </w:footnote>
  <w:footnote w:type="continuationSeparator" w:id="0">
    <w:p w:rsidR="006F7895" w:rsidRDefault="006F7895" w:rsidP="00501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7BDB"/>
    <w:multiLevelType w:val="multilevel"/>
    <w:tmpl w:val="195C52EC"/>
    <w:lvl w:ilvl="0">
      <w:start w:val="1"/>
      <w:numFmt w:val="none"/>
      <w:lvlText w:val=""/>
      <w:lvlJc w:val="left"/>
      <w:pPr>
        <w:tabs>
          <w:tab w:val="num" w:pos="720"/>
        </w:tabs>
        <w:ind w:left="0" w:firstLine="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CF6743B"/>
    <w:multiLevelType w:val="hybridMultilevel"/>
    <w:tmpl w:val="3BD6C8DC"/>
    <w:lvl w:ilvl="0" w:tplc="BA84097C">
      <w:start w:val="1"/>
      <w:numFmt w:val="lowerLetter"/>
      <w:lvlText w:val="%1)"/>
      <w:lvlJc w:val="left"/>
      <w:pPr>
        <w:ind w:left="450" w:hanging="39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nsid w:val="0F3528FE"/>
    <w:multiLevelType w:val="hybridMultilevel"/>
    <w:tmpl w:val="13AACEBC"/>
    <w:lvl w:ilvl="0" w:tplc="215AD2D6">
      <w:start w:val="4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B87967"/>
    <w:multiLevelType w:val="multilevel"/>
    <w:tmpl w:val="92900F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E806B67"/>
    <w:multiLevelType w:val="multilevel"/>
    <w:tmpl w:val="88CA2F20"/>
    <w:lvl w:ilvl="0">
      <w:start w:val="1"/>
      <w:numFmt w:val="ordinalText"/>
      <w:lvlText w:val="%1"/>
      <w:lvlJc w:val="left"/>
      <w:pPr>
        <w:tabs>
          <w:tab w:val="num" w:pos="720"/>
        </w:tabs>
        <w:ind w:left="0" w:firstLine="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62113A1"/>
    <w:multiLevelType w:val="hybridMultilevel"/>
    <w:tmpl w:val="F3E4216C"/>
    <w:lvl w:ilvl="0" w:tplc="CCEE6234">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nsid w:val="49422819"/>
    <w:multiLevelType w:val="multilevel"/>
    <w:tmpl w:val="037E4B8E"/>
    <w:lvl w:ilvl="0">
      <w:start w:val="1"/>
      <w:numFmt w:val="decimal"/>
      <w:lvlText w:val="%1"/>
      <w:lvlJc w:val="left"/>
      <w:pPr>
        <w:ind w:left="450" w:hanging="450"/>
      </w:pPr>
      <w:rPr>
        <w:rFonts w:hint="default"/>
        <w:b/>
      </w:rPr>
    </w:lvl>
    <w:lvl w:ilvl="1">
      <w:start w:val="1"/>
      <w:numFmt w:val="decimal"/>
      <w:suff w:val="nothing"/>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C871B73"/>
    <w:multiLevelType w:val="multilevel"/>
    <w:tmpl w:val="EB688416"/>
    <w:lvl w:ilvl="0">
      <w:start w:val="1"/>
      <w:numFmt w:val="decimal"/>
      <w:lvlText w:val="%1."/>
      <w:lvlJc w:val="left"/>
      <w:pPr>
        <w:ind w:left="2204" w:hanging="360"/>
      </w:pPr>
      <w:rPr>
        <w:rFonts w:hint="default"/>
      </w:rPr>
    </w:lvl>
    <w:lvl w:ilvl="1">
      <w:start w:val="7"/>
      <w:numFmt w:val="decimal"/>
      <w:isLgl/>
      <w:lvlText w:val="%1.%2"/>
      <w:lvlJc w:val="left"/>
      <w:pPr>
        <w:ind w:left="2489" w:hanging="645"/>
      </w:pPr>
      <w:rPr>
        <w:rFonts w:hint="default"/>
      </w:rPr>
    </w:lvl>
    <w:lvl w:ilvl="2">
      <w:start w:val="16"/>
      <w:numFmt w:val="decimal"/>
      <w:isLgl/>
      <w:lvlText w:val="%1.%2.%3"/>
      <w:lvlJc w:val="left"/>
      <w:pPr>
        <w:ind w:left="255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8">
    <w:nsid w:val="5BA75DD4"/>
    <w:multiLevelType w:val="multilevel"/>
    <w:tmpl w:val="5AA4DF18"/>
    <w:lvl w:ilvl="0">
      <w:start w:val="1"/>
      <w:numFmt w:val="none"/>
      <w:lvlText w:val=""/>
      <w:lvlJc w:val="left"/>
      <w:pPr>
        <w:tabs>
          <w:tab w:val="num" w:pos="720"/>
        </w:tabs>
        <w:ind w:left="0" w:firstLine="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FF62FA4"/>
    <w:multiLevelType w:val="hybridMultilevel"/>
    <w:tmpl w:val="4E26758C"/>
    <w:lvl w:ilvl="0" w:tplc="B6DCA396">
      <w:start w:val="4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0124AA2"/>
    <w:multiLevelType w:val="multilevel"/>
    <w:tmpl w:val="D854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CF6190"/>
    <w:multiLevelType w:val="hybridMultilevel"/>
    <w:tmpl w:val="AB882782"/>
    <w:lvl w:ilvl="0" w:tplc="B170C5EC">
      <w:start w:val="4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CB7775B"/>
    <w:multiLevelType w:val="multilevel"/>
    <w:tmpl w:val="5B7C37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E44698F"/>
    <w:multiLevelType w:val="multilevel"/>
    <w:tmpl w:val="D1AA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B15A10"/>
    <w:multiLevelType w:val="hybridMultilevel"/>
    <w:tmpl w:val="8D0C9F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0484711"/>
    <w:multiLevelType w:val="multilevel"/>
    <w:tmpl w:val="5328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772A66"/>
    <w:multiLevelType w:val="multilevel"/>
    <w:tmpl w:val="821E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5271D6"/>
    <w:multiLevelType w:val="multilevel"/>
    <w:tmpl w:val="D49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7"/>
  </w:num>
  <w:num w:numId="4">
    <w:abstractNumId w:val="6"/>
  </w:num>
  <w:num w:numId="5">
    <w:abstractNumId w:val="1"/>
  </w:num>
  <w:num w:numId="6">
    <w:abstractNumId w:val="12"/>
  </w:num>
  <w:num w:numId="7">
    <w:abstractNumId w:val="5"/>
  </w:num>
  <w:num w:numId="8">
    <w:abstractNumId w:val="10"/>
  </w:num>
  <w:num w:numId="9">
    <w:abstractNumId w:val="13"/>
  </w:num>
  <w:num w:numId="10">
    <w:abstractNumId w:val="3"/>
  </w:num>
  <w:num w:numId="11">
    <w:abstractNumId w:val="11"/>
  </w:num>
  <w:num w:numId="12">
    <w:abstractNumId w:val="9"/>
  </w:num>
  <w:num w:numId="13">
    <w:abstractNumId w:val="2"/>
  </w:num>
  <w:num w:numId="14">
    <w:abstractNumId w:val="0"/>
  </w:num>
  <w:num w:numId="15">
    <w:abstractNumId w:val="4"/>
  </w:num>
  <w:num w:numId="16">
    <w:abstractNumId w:val="1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AE"/>
    <w:rsid w:val="00000D04"/>
    <w:rsid w:val="000109A2"/>
    <w:rsid w:val="00025C7C"/>
    <w:rsid w:val="00033544"/>
    <w:rsid w:val="00050392"/>
    <w:rsid w:val="000574C9"/>
    <w:rsid w:val="00063D9F"/>
    <w:rsid w:val="000930A5"/>
    <w:rsid w:val="00094184"/>
    <w:rsid w:val="00096278"/>
    <w:rsid w:val="000B79D3"/>
    <w:rsid w:val="000C0B17"/>
    <w:rsid w:val="000D5568"/>
    <w:rsid w:val="000D7CAF"/>
    <w:rsid w:val="000E3965"/>
    <w:rsid w:val="000F013A"/>
    <w:rsid w:val="00114FBB"/>
    <w:rsid w:val="00143607"/>
    <w:rsid w:val="001537D5"/>
    <w:rsid w:val="0016283A"/>
    <w:rsid w:val="001639FE"/>
    <w:rsid w:val="001921FB"/>
    <w:rsid w:val="001960C3"/>
    <w:rsid w:val="00197F7E"/>
    <w:rsid w:val="001A3705"/>
    <w:rsid w:val="001A4755"/>
    <w:rsid w:val="001D6BCD"/>
    <w:rsid w:val="001E6B3E"/>
    <w:rsid w:val="001F4527"/>
    <w:rsid w:val="00223853"/>
    <w:rsid w:val="0022787D"/>
    <w:rsid w:val="002377FC"/>
    <w:rsid w:val="00246B4D"/>
    <w:rsid w:val="00254DE7"/>
    <w:rsid w:val="002A44AE"/>
    <w:rsid w:val="002B2AB2"/>
    <w:rsid w:val="002C4711"/>
    <w:rsid w:val="002D5A8A"/>
    <w:rsid w:val="002F1374"/>
    <w:rsid w:val="00303FBE"/>
    <w:rsid w:val="003137EA"/>
    <w:rsid w:val="00327930"/>
    <w:rsid w:val="003402AA"/>
    <w:rsid w:val="003754C2"/>
    <w:rsid w:val="003A6B49"/>
    <w:rsid w:val="003A6BE8"/>
    <w:rsid w:val="003B4D1C"/>
    <w:rsid w:val="003C4158"/>
    <w:rsid w:val="003D654A"/>
    <w:rsid w:val="00404CF2"/>
    <w:rsid w:val="00410644"/>
    <w:rsid w:val="00426D95"/>
    <w:rsid w:val="00463DA0"/>
    <w:rsid w:val="00480EE7"/>
    <w:rsid w:val="004A0649"/>
    <w:rsid w:val="004A5D7F"/>
    <w:rsid w:val="004A76BB"/>
    <w:rsid w:val="004B039F"/>
    <w:rsid w:val="004B1464"/>
    <w:rsid w:val="004B2795"/>
    <w:rsid w:val="004B7BFF"/>
    <w:rsid w:val="004C11FF"/>
    <w:rsid w:val="004F343F"/>
    <w:rsid w:val="00501255"/>
    <w:rsid w:val="00511704"/>
    <w:rsid w:val="0053482C"/>
    <w:rsid w:val="00550D12"/>
    <w:rsid w:val="0055373A"/>
    <w:rsid w:val="005606FA"/>
    <w:rsid w:val="005646D9"/>
    <w:rsid w:val="00572671"/>
    <w:rsid w:val="005733C0"/>
    <w:rsid w:val="005A2ACD"/>
    <w:rsid w:val="005B2E4D"/>
    <w:rsid w:val="005D53B6"/>
    <w:rsid w:val="005E5D9A"/>
    <w:rsid w:val="00612EC4"/>
    <w:rsid w:val="0061677C"/>
    <w:rsid w:val="0062155A"/>
    <w:rsid w:val="00625729"/>
    <w:rsid w:val="006629D4"/>
    <w:rsid w:val="00672F7F"/>
    <w:rsid w:val="00682904"/>
    <w:rsid w:val="006879FA"/>
    <w:rsid w:val="006A0DB8"/>
    <w:rsid w:val="006B6759"/>
    <w:rsid w:val="006F2677"/>
    <w:rsid w:val="006F3709"/>
    <w:rsid w:val="006F7895"/>
    <w:rsid w:val="00710E9A"/>
    <w:rsid w:val="007363B2"/>
    <w:rsid w:val="0074528B"/>
    <w:rsid w:val="00747747"/>
    <w:rsid w:val="00753022"/>
    <w:rsid w:val="007643EB"/>
    <w:rsid w:val="00794588"/>
    <w:rsid w:val="00842FCB"/>
    <w:rsid w:val="00845007"/>
    <w:rsid w:val="00864846"/>
    <w:rsid w:val="00864AC8"/>
    <w:rsid w:val="00875882"/>
    <w:rsid w:val="00884A9C"/>
    <w:rsid w:val="00886344"/>
    <w:rsid w:val="008917E1"/>
    <w:rsid w:val="008A37AA"/>
    <w:rsid w:val="008A5EA7"/>
    <w:rsid w:val="008B125E"/>
    <w:rsid w:val="008B2C47"/>
    <w:rsid w:val="008B5776"/>
    <w:rsid w:val="008C0C75"/>
    <w:rsid w:val="008D01B4"/>
    <w:rsid w:val="008D138A"/>
    <w:rsid w:val="008D145A"/>
    <w:rsid w:val="008D4BB9"/>
    <w:rsid w:val="008E1AD8"/>
    <w:rsid w:val="008E5EF2"/>
    <w:rsid w:val="008F7795"/>
    <w:rsid w:val="00931A7A"/>
    <w:rsid w:val="0093566A"/>
    <w:rsid w:val="00943386"/>
    <w:rsid w:val="009515F4"/>
    <w:rsid w:val="00951D25"/>
    <w:rsid w:val="0096125C"/>
    <w:rsid w:val="00974AB4"/>
    <w:rsid w:val="0098193A"/>
    <w:rsid w:val="009961BE"/>
    <w:rsid w:val="009A6FBE"/>
    <w:rsid w:val="009D43B5"/>
    <w:rsid w:val="009D6328"/>
    <w:rsid w:val="009E493F"/>
    <w:rsid w:val="009F0097"/>
    <w:rsid w:val="009F149A"/>
    <w:rsid w:val="009F667A"/>
    <w:rsid w:val="00A1504E"/>
    <w:rsid w:val="00A40298"/>
    <w:rsid w:val="00A90C8C"/>
    <w:rsid w:val="00A95F25"/>
    <w:rsid w:val="00AC01AE"/>
    <w:rsid w:val="00AC1550"/>
    <w:rsid w:val="00AD32D3"/>
    <w:rsid w:val="00AD7DAA"/>
    <w:rsid w:val="00AE2663"/>
    <w:rsid w:val="00B07CD0"/>
    <w:rsid w:val="00B35E06"/>
    <w:rsid w:val="00B42BEC"/>
    <w:rsid w:val="00B44947"/>
    <w:rsid w:val="00B505B7"/>
    <w:rsid w:val="00B5143C"/>
    <w:rsid w:val="00B62D85"/>
    <w:rsid w:val="00B67545"/>
    <w:rsid w:val="00B75A75"/>
    <w:rsid w:val="00BD47D5"/>
    <w:rsid w:val="00BE353C"/>
    <w:rsid w:val="00BE6D3E"/>
    <w:rsid w:val="00C018A9"/>
    <w:rsid w:val="00C06416"/>
    <w:rsid w:val="00C11AAE"/>
    <w:rsid w:val="00C529E2"/>
    <w:rsid w:val="00C665DD"/>
    <w:rsid w:val="00C95A0C"/>
    <w:rsid w:val="00CA220C"/>
    <w:rsid w:val="00CA2AAE"/>
    <w:rsid w:val="00D269EC"/>
    <w:rsid w:val="00D306CB"/>
    <w:rsid w:val="00D32C50"/>
    <w:rsid w:val="00D50713"/>
    <w:rsid w:val="00D65BEF"/>
    <w:rsid w:val="00D74572"/>
    <w:rsid w:val="00DE6895"/>
    <w:rsid w:val="00E14D1B"/>
    <w:rsid w:val="00E1574F"/>
    <w:rsid w:val="00E207AD"/>
    <w:rsid w:val="00E5063D"/>
    <w:rsid w:val="00E610A1"/>
    <w:rsid w:val="00E80985"/>
    <w:rsid w:val="00E9078B"/>
    <w:rsid w:val="00EA7AC1"/>
    <w:rsid w:val="00EC7BA0"/>
    <w:rsid w:val="00EE3F37"/>
    <w:rsid w:val="00EF6D18"/>
    <w:rsid w:val="00F04021"/>
    <w:rsid w:val="00F4008B"/>
    <w:rsid w:val="00F65848"/>
    <w:rsid w:val="00F65A23"/>
    <w:rsid w:val="00F91BB3"/>
    <w:rsid w:val="00FA3519"/>
    <w:rsid w:val="00FE16A3"/>
    <w:rsid w:val="00FE5FFF"/>
    <w:rsid w:val="00FE62F4"/>
    <w:rsid w:val="00FF77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FD2BE-0433-4F29-99F9-CB3A2A9A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333333"/>
        <w:sz w:val="28"/>
        <w:szCs w:val="28"/>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1B4"/>
  </w:style>
  <w:style w:type="paragraph" w:styleId="Ttulo2">
    <w:name w:val="heading 2"/>
    <w:basedOn w:val="Normal"/>
    <w:link w:val="Ttulo2Char"/>
    <w:uiPriority w:val="9"/>
    <w:qFormat/>
    <w:rsid w:val="00AC01AE"/>
    <w:pPr>
      <w:spacing w:before="100" w:beforeAutospacing="1" w:after="100" w:afterAutospacing="1"/>
      <w:outlineLvl w:val="1"/>
    </w:pPr>
    <w:rPr>
      <w:rFonts w:eastAsia="Times New Roman"/>
      <w:b/>
      <w:bCs/>
      <w:color w:val="auto"/>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C01AE"/>
    <w:rPr>
      <w:rFonts w:eastAsia="Times New Roman"/>
      <w:b/>
      <w:bCs/>
      <w:color w:val="auto"/>
      <w:sz w:val="36"/>
      <w:szCs w:val="36"/>
      <w:lang w:eastAsia="pt-BR"/>
    </w:rPr>
  </w:style>
  <w:style w:type="character" w:styleId="Forte">
    <w:name w:val="Strong"/>
    <w:basedOn w:val="Fontepargpadro"/>
    <w:uiPriority w:val="22"/>
    <w:qFormat/>
    <w:rsid w:val="00AC01AE"/>
    <w:rPr>
      <w:b/>
      <w:bCs/>
    </w:rPr>
  </w:style>
  <w:style w:type="character" w:customStyle="1" w:styleId="dia">
    <w:name w:val="dia"/>
    <w:basedOn w:val="Fontepargpadro"/>
    <w:rsid w:val="00AC01AE"/>
  </w:style>
  <w:style w:type="character" w:customStyle="1" w:styleId="mes">
    <w:name w:val="mes"/>
    <w:basedOn w:val="Fontepargpadro"/>
    <w:rsid w:val="00AC01AE"/>
  </w:style>
  <w:style w:type="character" w:customStyle="1" w:styleId="ano">
    <w:name w:val="ano"/>
    <w:basedOn w:val="Fontepargpadro"/>
    <w:rsid w:val="00AC01AE"/>
  </w:style>
  <w:style w:type="paragraph" w:styleId="NormalWeb">
    <w:name w:val="Normal (Web)"/>
    <w:basedOn w:val="Normal"/>
    <w:uiPriority w:val="99"/>
    <w:semiHidden/>
    <w:unhideWhenUsed/>
    <w:rsid w:val="00AC01AE"/>
    <w:pPr>
      <w:spacing w:before="100" w:beforeAutospacing="1" w:after="100" w:afterAutospacing="1"/>
    </w:pPr>
    <w:rPr>
      <w:rFonts w:eastAsia="Times New Roman"/>
      <w:color w:val="auto"/>
      <w:sz w:val="24"/>
      <w:szCs w:val="24"/>
      <w:lang w:eastAsia="pt-BR"/>
    </w:rPr>
  </w:style>
  <w:style w:type="character" w:styleId="Hyperlink">
    <w:name w:val="Hyperlink"/>
    <w:basedOn w:val="Fontepargpadro"/>
    <w:uiPriority w:val="99"/>
    <w:unhideWhenUsed/>
    <w:rsid w:val="00AC01AE"/>
    <w:rPr>
      <w:color w:val="0000FF"/>
      <w:u w:val="single"/>
    </w:rPr>
  </w:style>
  <w:style w:type="character" w:customStyle="1" w:styleId="legenda">
    <w:name w:val="legenda"/>
    <w:basedOn w:val="Fontepargpadro"/>
    <w:rsid w:val="00AC01AE"/>
  </w:style>
  <w:style w:type="character" w:customStyle="1" w:styleId="extensao-tamanho">
    <w:name w:val="extensao-tamanho"/>
    <w:basedOn w:val="Fontepargpadro"/>
    <w:rsid w:val="00AC01AE"/>
  </w:style>
  <w:style w:type="paragraph" w:styleId="PargrafodaLista">
    <w:name w:val="List Paragraph"/>
    <w:basedOn w:val="Normal"/>
    <w:uiPriority w:val="34"/>
    <w:qFormat/>
    <w:rsid w:val="00AC01AE"/>
    <w:pPr>
      <w:ind w:left="720"/>
      <w:contextualSpacing/>
    </w:pPr>
  </w:style>
  <w:style w:type="paragraph" w:customStyle="1" w:styleId="Default">
    <w:name w:val="Default"/>
    <w:rsid w:val="00CA2AAE"/>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40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A37AA"/>
    <w:rPr>
      <w:rFonts w:ascii="Segoe UI" w:hAnsi="Segoe UI" w:cs="Segoe UI"/>
      <w:sz w:val="18"/>
      <w:szCs w:val="18"/>
    </w:rPr>
  </w:style>
  <w:style w:type="character" w:customStyle="1" w:styleId="TextodebaloChar">
    <w:name w:val="Texto de balão Char"/>
    <w:basedOn w:val="Fontepargpadro"/>
    <w:link w:val="Textodebalo"/>
    <w:uiPriority w:val="99"/>
    <w:semiHidden/>
    <w:rsid w:val="008A37AA"/>
    <w:rPr>
      <w:rFonts w:ascii="Segoe UI" w:hAnsi="Segoe UI" w:cs="Segoe UI"/>
      <w:sz w:val="18"/>
      <w:szCs w:val="18"/>
    </w:rPr>
  </w:style>
  <w:style w:type="paragraph" w:styleId="Cabealho">
    <w:name w:val="header"/>
    <w:basedOn w:val="Normal"/>
    <w:link w:val="CabealhoChar"/>
    <w:uiPriority w:val="99"/>
    <w:unhideWhenUsed/>
    <w:rsid w:val="00501255"/>
    <w:pPr>
      <w:tabs>
        <w:tab w:val="center" w:pos="4252"/>
        <w:tab w:val="right" w:pos="8504"/>
      </w:tabs>
    </w:pPr>
  </w:style>
  <w:style w:type="character" w:customStyle="1" w:styleId="CabealhoChar">
    <w:name w:val="Cabeçalho Char"/>
    <w:basedOn w:val="Fontepargpadro"/>
    <w:link w:val="Cabealho"/>
    <w:uiPriority w:val="99"/>
    <w:rsid w:val="00501255"/>
  </w:style>
  <w:style w:type="paragraph" w:styleId="Rodap">
    <w:name w:val="footer"/>
    <w:basedOn w:val="Normal"/>
    <w:link w:val="RodapChar"/>
    <w:uiPriority w:val="99"/>
    <w:unhideWhenUsed/>
    <w:rsid w:val="00501255"/>
    <w:pPr>
      <w:tabs>
        <w:tab w:val="center" w:pos="4252"/>
        <w:tab w:val="right" w:pos="8504"/>
      </w:tabs>
    </w:pPr>
  </w:style>
  <w:style w:type="character" w:customStyle="1" w:styleId="RodapChar">
    <w:name w:val="Rodapé Char"/>
    <w:basedOn w:val="Fontepargpadro"/>
    <w:link w:val="Rodap"/>
    <w:uiPriority w:val="99"/>
    <w:rsid w:val="0050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06">
      <w:bodyDiv w:val="1"/>
      <w:marLeft w:val="0"/>
      <w:marRight w:val="0"/>
      <w:marTop w:val="0"/>
      <w:marBottom w:val="0"/>
      <w:divBdr>
        <w:top w:val="none" w:sz="0" w:space="0" w:color="auto"/>
        <w:left w:val="none" w:sz="0" w:space="0" w:color="auto"/>
        <w:bottom w:val="none" w:sz="0" w:space="0" w:color="auto"/>
        <w:right w:val="none" w:sz="0" w:space="0" w:color="auto"/>
      </w:divBdr>
      <w:divsChild>
        <w:div w:id="831144995">
          <w:marLeft w:val="0"/>
          <w:marRight w:val="0"/>
          <w:marTop w:val="0"/>
          <w:marBottom w:val="0"/>
          <w:divBdr>
            <w:top w:val="none" w:sz="0" w:space="0" w:color="auto"/>
            <w:left w:val="none" w:sz="0" w:space="0" w:color="auto"/>
            <w:bottom w:val="none" w:sz="0" w:space="0" w:color="auto"/>
            <w:right w:val="none" w:sz="0" w:space="0" w:color="auto"/>
          </w:divBdr>
          <w:divsChild>
            <w:div w:id="1247809838">
              <w:marLeft w:val="0"/>
              <w:marRight w:val="0"/>
              <w:marTop w:val="0"/>
              <w:marBottom w:val="0"/>
              <w:divBdr>
                <w:top w:val="none" w:sz="0" w:space="0" w:color="auto"/>
                <w:left w:val="none" w:sz="0" w:space="0" w:color="auto"/>
                <w:bottom w:val="none" w:sz="0" w:space="0" w:color="auto"/>
                <w:right w:val="none" w:sz="0" w:space="0" w:color="auto"/>
              </w:divBdr>
              <w:divsChild>
                <w:div w:id="2047947538">
                  <w:marLeft w:val="0"/>
                  <w:marRight w:val="0"/>
                  <w:marTop w:val="0"/>
                  <w:marBottom w:val="0"/>
                  <w:divBdr>
                    <w:top w:val="none" w:sz="0" w:space="0" w:color="auto"/>
                    <w:left w:val="none" w:sz="0" w:space="0" w:color="auto"/>
                    <w:bottom w:val="none" w:sz="0" w:space="0" w:color="auto"/>
                    <w:right w:val="none" w:sz="0" w:space="0" w:color="auto"/>
                  </w:divBdr>
                  <w:divsChild>
                    <w:div w:id="1473936633">
                      <w:marLeft w:val="0"/>
                      <w:marRight w:val="0"/>
                      <w:marTop w:val="0"/>
                      <w:marBottom w:val="0"/>
                      <w:divBdr>
                        <w:top w:val="none" w:sz="0" w:space="0" w:color="auto"/>
                        <w:left w:val="none" w:sz="0" w:space="0" w:color="auto"/>
                        <w:bottom w:val="none" w:sz="0" w:space="0" w:color="auto"/>
                        <w:right w:val="none" w:sz="0" w:space="0" w:color="auto"/>
                      </w:divBdr>
                    </w:div>
                  </w:divsChild>
                </w:div>
                <w:div w:id="21118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608">
      <w:bodyDiv w:val="1"/>
      <w:marLeft w:val="0"/>
      <w:marRight w:val="0"/>
      <w:marTop w:val="0"/>
      <w:marBottom w:val="0"/>
      <w:divBdr>
        <w:top w:val="none" w:sz="0" w:space="0" w:color="auto"/>
        <w:left w:val="none" w:sz="0" w:space="0" w:color="auto"/>
        <w:bottom w:val="none" w:sz="0" w:space="0" w:color="auto"/>
        <w:right w:val="none" w:sz="0" w:space="0" w:color="auto"/>
      </w:divBdr>
    </w:div>
    <w:div w:id="167404235">
      <w:bodyDiv w:val="1"/>
      <w:marLeft w:val="0"/>
      <w:marRight w:val="0"/>
      <w:marTop w:val="0"/>
      <w:marBottom w:val="0"/>
      <w:divBdr>
        <w:top w:val="none" w:sz="0" w:space="0" w:color="auto"/>
        <w:left w:val="none" w:sz="0" w:space="0" w:color="auto"/>
        <w:bottom w:val="none" w:sz="0" w:space="0" w:color="auto"/>
        <w:right w:val="none" w:sz="0" w:space="0" w:color="auto"/>
      </w:divBdr>
    </w:div>
    <w:div w:id="474953473">
      <w:bodyDiv w:val="1"/>
      <w:marLeft w:val="0"/>
      <w:marRight w:val="0"/>
      <w:marTop w:val="0"/>
      <w:marBottom w:val="0"/>
      <w:divBdr>
        <w:top w:val="none" w:sz="0" w:space="0" w:color="auto"/>
        <w:left w:val="none" w:sz="0" w:space="0" w:color="auto"/>
        <w:bottom w:val="none" w:sz="0" w:space="0" w:color="auto"/>
        <w:right w:val="none" w:sz="0" w:space="0" w:color="auto"/>
      </w:divBdr>
    </w:div>
    <w:div w:id="701249348">
      <w:bodyDiv w:val="1"/>
      <w:marLeft w:val="0"/>
      <w:marRight w:val="0"/>
      <w:marTop w:val="0"/>
      <w:marBottom w:val="0"/>
      <w:divBdr>
        <w:top w:val="none" w:sz="0" w:space="0" w:color="auto"/>
        <w:left w:val="none" w:sz="0" w:space="0" w:color="auto"/>
        <w:bottom w:val="none" w:sz="0" w:space="0" w:color="auto"/>
        <w:right w:val="none" w:sz="0" w:space="0" w:color="auto"/>
      </w:divBdr>
    </w:div>
    <w:div w:id="773668031">
      <w:bodyDiv w:val="1"/>
      <w:marLeft w:val="0"/>
      <w:marRight w:val="0"/>
      <w:marTop w:val="0"/>
      <w:marBottom w:val="0"/>
      <w:divBdr>
        <w:top w:val="none" w:sz="0" w:space="0" w:color="auto"/>
        <w:left w:val="none" w:sz="0" w:space="0" w:color="auto"/>
        <w:bottom w:val="none" w:sz="0" w:space="0" w:color="auto"/>
        <w:right w:val="none" w:sz="0" w:space="0" w:color="auto"/>
      </w:divBdr>
    </w:div>
    <w:div w:id="808716474">
      <w:bodyDiv w:val="1"/>
      <w:marLeft w:val="0"/>
      <w:marRight w:val="0"/>
      <w:marTop w:val="0"/>
      <w:marBottom w:val="0"/>
      <w:divBdr>
        <w:top w:val="none" w:sz="0" w:space="0" w:color="auto"/>
        <w:left w:val="none" w:sz="0" w:space="0" w:color="auto"/>
        <w:bottom w:val="none" w:sz="0" w:space="0" w:color="auto"/>
        <w:right w:val="none" w:sz="0" w:space="0" w:color="auto"/>
      </w:divBdr>
    </w:div>
    <w:div w:id="928344650">
      <w:bodyDiv w:val="1"/>
      <w:marLeft w:val="0"/>
      <w:marRight w:val="0"/>
      <w:marTop w:val="0"/>
      <w:marBottom w:val="0"/>
      <w:divBdr>
        <w:top w:val="none" w:sz="0" w:space="0" w:color="auto"/>
        <w:left w:val="none" w:sz="0" w:space="0" w:color="auto"/>
        <w:bottom w:val="none" w:sz="0" w:space="0" w:color="auto"/>
        <w:right w:val="none" w:sz="0" w:space="0" w:color="auto"/>
      </w:divBdr>
    </w:div>
    <w:div w:id="1344671818">
      <w:bodyDiv w:val="1"/>
      <w:marLeft w:val="0"/>
      <w:marRight w:val="0"/>
      <w:marTop w:val="0"/>
      <w:marBottom w:val="0"/>
      <w:divBdr>
        <w:top w:val="none" w:sz="0" w:space="0" w:color="auto"/>
        <w:left w:val="none" w:sz="0" w:space="0" w:color="auto"/>
        <w:bottom w:val="none" w:sz="0" w:space="0" w:color="auto"/>
        <w:right w:val="none" w:sz="0" w:space="0" w:color="auto"/>
      </w:divBdr>
    </w:div>
    <w:div w:id="1390809407">
      <w:bodyDiv w:val="1"/>
      <w:marLeft w:val="0"/>
      <w:marRight w:val="0"/>
      <w:marTop w:val="0"/>
      <w:marBottom w:val="0"/>
      <w:divBdr>
        <w:top w:val="none" w:sz="0" w:space="0" w:color="auto"/>
        <w:left w:val="none" w:sz="0" w:space="0" w:color="auto"/>
        <w:bottom w:val="none" w:sz="0" w:space="0" w:color="auto"/>
        <w:right w:val="none" w:sz="0" w:space="0" w:color="auto"/>
      </w:divBdr>
      <w:divsChild>
        <w:div w:id="4333574">
          <w:marLeft w:val="0"/>
          <w:marRight w:val="0"/>
          <w:marTop w:val="0"/>
          <w:marBottom w:val="0"/>
          <w:divBdr>
            <w:top w:val="none" w:sz="0" w:space="0" w:color="auto"/>
            <w:left w:val="none" w:sz="0" w:space="0" w:color="auto"/>
            <w:bottom w:val="none" w:sz="0" w:space="0" w:color="auto"/>
            <w:right w:val="none" w:sz="0" w:space="0" w:color="auto"/>
          </w:divBdr>
        </w:div>
        <w:div w:id="47463814">
          <w:marLeft w:val="0"/>
          <w:marRight w:val="0"/>
          <w:marTop w:val="0"/>
          <w:marBottom w:val="0"/>
          <w:divBdr>
            <w:top w:val="none" w:sz="0" w:space="0" w:color="auto"/>
            <w:left w:val="none" w:sz="0" w:space="0" w:color="auto"/>
            <w:bottom w:val="none" w:sz="0" w:space="0" w:color="auto"/>
            <w:right w:val="none" w:sz="0" w:space="0" w:color="auto"/>
          </w:divBdr>
        </w:div>
        <w:div w:id="50617446">
          <w:marLeft w:val="0"/>
          <w:marRight w:val="0"/>
          <w:marTop w:val="0"/>
          <w:marBottom w:val="0"/>
          <w:divBdr>
            <w:top w:val="none" w:sz="0" w:space="0" w:color="auto"/>
            <w:left w:val="none" w:sz="0" w:space="0" w:color="auto"/>
            <w:bottom w:val="none" w:sz="0" w:space="0" w:color="auto"/>
            <w:right w:val="none" w:sz="0" w:space="0" w:color="auto"/>
          </w:divBdr>
        </w:div>
        <w:div w:id="97220895">
          <w:marLeft w:val="0"/>
          <w:marRight w:val="0"/>
          <w:marTop w:val="0"/>
          <w:marBottom w:val="0"/>
          <w:divBdr>
            <w:top w:val="none" w:sz="0" w:space="0" w:color="auto"/>
            <w:left w:val="none" w:sz="0" w:space="0" w:color="auto"/>
            <w:bottom w:val="none" w:sz="0" w:space="0" w:color="auto"/>
            <w:right w:val="none" w:sz="0" w:space="0" w:color="auto"/>
          </w:divBdr>
        </w:div>
        <w:div w:id="166293292">
          <w:marLeft w:val="0"/>
          <w:marRight w:val="0"/>
          <w:marTop w:val="0"/>
          <w:marBottom w:val="0"/>
          <w:divBdr>
            <w:top w:val="none" w:sz="0" w:space="0" w:color="auto"/>
            <w:left w:val="none" w:sz="0" w:space="0" w:color="auto"/>
            <w:bottom w:val="none" w:sz="0" w:space="0" w:color="auto"/>
            <w:right w:val="none" w:sz="0" w:space="0" w:color="auto"/>
          </w:divBdr>
        </w:div>
        <w:div w:id="217983793">
          <w:marLeft w:val="0"/>
          <w:marRight w:val="0"/>
          <w:marTop w:val="0"/>
          <w:marBottom w:val="0"/>
          <w:divBdr>
            <w:top w:val="none" w:sz="0" w:space="0" w:color="auto"/>
            <w:left w:val="none" w:sz="0" w:space="0" w:color="auto"/>
            <w:bottom w:val="none" w:sz="0" w:space="0" w:color="auto"/>
            <w:right w:val="none" w:sz="0" w:space="0" w:color="auto"/>
          </w:divBdr>
        </w:div>
        <w:div w:id="222719871">
          <w:marLeft w:val="0"/>
          <w:marRight w:val="0"/>
          <w:marTop w:val="0"/>
          <w:marBottom w:val="0"/>
          <w:divBdr>
            <w:top w:val="none" w:sz="0" w:space="0" w:color="auto"/>
            <w:left w:val="none" w:sz="0" w:space="0" w:color="auto"/>
            <w:bottom w:val="none" w:sz="0" w:space="0" w:color="auto"/>
            <w:right w:val="none" w:sz="0" w:space="0" w:color="auto"/>
          </w:divBdr>
        </w:div>
        <w:div w:id="237906066">
          <w:marLeft w:val="0"/>
          <w:marRight w:val="0"/>
          <w:marTop w:val="0"/>
          <w:marBottom w:val="0"/>
          <w:divBdr>
            <w:top w:val="none" w:sz="0" w:space="0" w:color="auto"/>
            <w:left w:val="none" w:sz="0" w:space="0" w:color="auto"/>
            <w:bottom w:val="none" w:sz="0" w:space="0" w:color="auto"/>
            <w:right w:val="none" w:sz="0" w:space="0" w:color="auto"/>
          </w:divBdr>
        </w:div>
        <w:div w:id="290063812">
          <w:marLeft w:val="0"/>
          <w:marRight w:val="0"/>
          <w:marTop w:val="0"/>
          <w:marBottom w:val="0"/>
          <w:divBdr>
            <w:top w:val="none" w:sz="0" w:space="0" w:color="auto"/>
            <w:left w:val="none" w:sz="0" w:space="0" w:color="auto"/>
            <w:bottom w:val="none" w:sz="0" w:space="0" w:color="auto"/>
            <w:right w:val="none" w:sz="0" w:space="0" w:color="auto"/>
          </w:divBdr>
        </w:div>
        <w:div w:id="293219248">
          <w:marLeft w:val="0"/>
          <w:marRight w:val="0"/>
          <w:marTop w:val="0"/>
          <w:marBottom w:val="0"/>
          <w:divBdr>
            <w:top w:val="none" w:sz="0" w:space="0" w:color="auto"/>
            <w:left w:val="none" w:sz="0" w:space="0" w:color="auto"/>
            <w:bottom w:val="none" w:sz="0" w:space="0" w:color="auto"/>
            <w:right w:val="none" w:sz="0" w:space="0" w:color="auto"/>
          </w:divBdr>
        </w:div>
        <w:div w:id="457601183">
          <w:marLeft w:val="0"/>
          <w:marRight w:val="0"/>
          <w:marTop w:val="0"/>
          <w:marBottom w:val="0"/>
          <w:divBdr>
            <w:top w:val="none" w:sz="0" w:space="0" w:color="auto"/>
            <w:left w:val="none" w:sz="0" w:space="0" w:color="auto"/>
            <w:bottom w:val="none" w:sz="0" w:space="0" w:color="auto"/>
            <w:right w:val="none" w:sz="0" w:space="0" w:color="auto"/>
          </w:divBdr>
        </w:div>
        <w:div w:id="502932963">
          <w:marLeft w:val="0"/>
          <w:marRight w:val="0"/>
          <w:marTop w:val="0"/>
          <w:marBottom w:val="0"/>
          <w:divBdr>
            <w:top w:val="none" w:sz="0" w:space="0" w:color="auto"/>
            <w:left w:val="none" w:sz="0" w:space="0" w:color="auto"/>
            <w:bottom w:val="none" w:sz="0" w:space="0" w:color="auto"/>
            <w:right w:val="none" w:sz="0" w:space="0" w:color="auto"/>
          </w:divBdr>
        </w:div>
        <w:div w:id="514735058">
          <w:marLeft w:val="0"/>
          <w:marRight w:val="0"/>
          <w:marTop w:val="0"/>
          <w:marBottom w:val="0"/>
          <w:divBdr>
            <w:top w:val="none" w:sz="0" w:space="0" w:color="auto"/>
            <w:left w:val="none" w:sz="0" w:space="0" w:color="auto"/>
            <w:bottom w:val="none" w:sz="0" w:space="0" w:color="auto"/>
            <w:right w:val="none" w:sz="0" w:space="0" w:color="auto"/>
          </w:divBdr>
        </w:div>
        <w:div w:id="518856043">
          <w:marLeft w:val="0"/>
          <w:marRight w:val="0"/>
          <w:marTop w:val="0"/>
          <w:marBottom w:val="0"/>
          <w:divBdr>
            <w:top w:val="none" w:sz="0" w:space="0" w:color="auto"/>
            <w:left w:val="none" w:sz="0" w:space="0" w:color="auto"/>
            <w:bottom w:val="none" w:sz="0" w:space="0" w:color="auto"/>
            <w:right w:val="none" w:sz="0" w:space="0" w:color="auto"/>
          </w:divBdr>
        </w:div>
        <w:div w:id="542526055">
          <w:marLeft w:val="0"/>
          <w:marRight w:val="0"/>
          <w:marTop w:val="0"/>
          <w:marBottom w:val="0"/>
          <w:divBdr>
            <w:top w:val="none" w:sz="0" w:space="0" w:color="auto"/>
            <w:left w:val="none" w:sz="0" w:space="0" w:color="auto"/>
            <w:bottom w:val="none" w:sz="0" w:space="0" w:color="auto"/>
            <w:right w:val="none" w:sz="0" w:space="0" w:color="auto"/>
          </w:divBdr>
        </w:div>
        <w:div w:id="579870145">
          <w:marLeft w:val="0"/>
          <w:marRight w:val="0"/>
          <w:marTop w:val="0"/>
          <w:marBottom w:val="0"/>
          <w:divBdr>
            <w:top w:val="none" w:sz="0" w:space="0" w:color="auto"/>
            <w:left w:val="none" w:sz="0" w:space="0" w:color="auto"/>
            <w:bottom w:val="none" w:sz="0" w:space="0" w:color="auto"/>
            <w:right w:val="none" w:sz="0" w:space="0" w:color="auto"/>
          </w:divBdr>
        </w:div>
        <w:div w:id="601298421">
          <w:marLeft w:val="0"/>
          <w:marRight w:val="0"/>
          <w:marTop w:val="0"/>
          <w:marBottom w:val="0"/>
          <w:divBdr>
            <w:top w:val="none" w:sz="0" w:space="0" w:color="auto"/>
            <w:left w:val="none" w:sz="0" w:space="0" w:color="auto"/>
            <w:bottom w:val="none" w:sz="0" w:space="0" w:color="auto"/>
            <w:right w:val="none" w:sz="0" w:space="0" w:color="auto"/>
          </w:divBdr>
        </w:div>
        <w:div w:id="637759720">
          <w:marLeft w:val="0"/>
          <w:marRight w:val="0"/>
          <w:marTop w:val="0"/>
          <w:marBottom w:val="0"/>
          <w:divBdr>
            <w:top w:val="none" w:sz="0" w:space="0" w:color="auto"/>
            <w:left w:val="none" w:sz="0" w:space="0" w:color="auto"/>
            <w:bottom w:val="none" w:sz="0" w:space="0" w:color="auto"/>
            <w:right w:val="none" w:sz="0" w:space="0" w:color="auto"/>
          </w:divBdr>
        </w:div>
        <w:div w:id="642780697">
          <w:marLeft w:val="0"/>
          <w:marRight w:val="0"/>
          <w:marTop w:val="0"/>
          <w:marBottom w:val="0"/>
          <w:divBdr>
            <w:top w:val="none" w:sz="0" w:space="0" w:color="auto"/>
            <w:left w:val="none" w:sz="0" w:space="0" w:color="auto"/>
            <w:bottom w:val="none" w:sz="0" w:space="0" w:color="auto"/>
            <w:right w:val="none" w:sz="0" w:space="0" w:color="auto"/>
          </w:divBdr>
        </w:div>
        <w:div w:id="659770982">
          <w:marLeft w:val="0"/>
          <w:marRight w:val="0"/>
          <w:marTop w:val="0"/>
          <w:marBottom w:val="0"/>
          <w:divBdr>
            <w:top w:val="none" w:sz="0" w:space="0" w:color="auto"/>
            <w:left w:val="none" w:sz="0" w:space="0" w:color="auto"/>
            <w:bottom w:val="none" w:sz="0" w:space="0" w:color="auto"/>
            <w:right w:val="none" w:sz="0" w:space="0" w:color="auto"/>
          </w:divBdr>
        </w:div>
        <w:div w:id="683440708">
          <w:marLeft w:val="0"/>
          <w:marRight w:val="0"/>
          <w:marTop w:val="0"/>
          <w:marBottom w:val="0"/>
          <w:divBdr>
            <w:top w:val="none" w:sz="0" w:space="0" w:color="auto"/>
            <w:left w:val="none" w:sz="0" w:space="0" w:color="auto"/>
            <w:bottom w:val="none" w:sz="0" w:space="0" w:color="auto"/>
            <w:right w:val="none" w:sz="0" w:space="0" w:color="auto"/>
          </w:divBdr>
        </w:div>
        <w:div w:id="697659096">
          <w:marLeft w:val="0"/>
          <w:marRight w:val="0"/>
          <w:marTop w:val="0"/>
          <w:marBottom w:val="0"/>
          <w:divBdr>
            <w:top w:val="none" w:sz="0" w:space="0" w:color="auto"/>
            <w:left w:val="none" w:sz="0" w:space="0" w:color="auto"/>
            <w:bottom w:val="none" w:sz="0" w:space="0" w:color="auto"/>
            <w:right w:val="none" w:sz="0" w:space="0" w:color="auto"/>
          </w:divBdr>
        </w:div>
        <w:div w:id="714429986">
          <w:marLeft w:val="0"/>
          <w:marRight w:val="0"/>
          <w:marTop w:val="0"/>
          <w:marBottom w:val="0"/>
          <w:divBdr>
            <w:top w:val="none" w:sz="0" w:space="0" w:color="auto"/>
            <w:left w:val="none" w:sz="0" w:space="0" w:color="auto"/>
            <w:bottom w:val="none" w:sz="0" w:space="0" w:color="auto"/>
            <w:right w:val="none" w:sz="0" w:space="0" w:color="auto"/>
          </w:divBdr>
        </w:div>
        <w:div w:id="718014262">
          <w:marLeft w:val="0"/>
          <w:marRight w:val="0"/>
          <w:marTop w:val="0"/>
          <w:marBottom w:val="0"/>
          <w:divBdr>
            <w:top w:val="none" w:sz="0" w:space="0" w:color="auto"/>
            <w:left w:val="none" w:sz="0" w:space="0" w:color="auto"/>
            <w:bottom w:val="none" w:sz="0" w:space="0" w:color="auto"/>
            <w:right w:val="none" w:sz="0" w:space="0" w:color="auto"/>
          </w:divBdr>
        </w:div>
        <w:div w:id="802046255">
          <w:marLeft w:val="0"/>
          <w:marRight w:val="0"/>
          <w:marTop w:val="0"/>
          <w:marBottom w:val="0"/>
          <w:divBdr>
            <w:top w:val="none" w:sz="0" w:space="0" w:color="auto"/>
            <w:left w:val="none" w:sz="0" w:space="0" w:color="auto"/>
            <w:bottom w:val="none" w:sz="0" w:space="0" w:color="auto"/>
            <w:right w:val="none" w:sz="0" w:space="0" w:color="auto"/>
          </w:divBdr>
        </w:div>
        <w:div w:id="807823594">
          <w:marLeft w:val="0"/>
          <w:marRight w:val="0"/>
          <w:marTop w:val="0"/>
          <w:marBottom w:val="0"/>
          <w:divBdr>
            <w:top w:val="none" w:sz="0" w:space="0" w:color="auto"/>
            <w:left w:val="none" w:sz="0" w:space="0" w:color="auto"/>
            <w:bottom w:val="none" w:sz="0" w:space="0" w:color="auto"/>
            <w:right w:val="none" w:sz="0" w:space="0" w:color="auto"/>
          </w:divBdr>
        </w:div>
        <w:div w:id="1026129357">
          <w:marLeft w:val="0"/>
          <w:marRight w:val="0"/>
          <w:marTop w:val="0"/>
          <w:marBottom w:val="0"/>
          <w:divBdr>
            <w:top w:val="none" w:sz="0" w:space="0" w:color="auto"/>
            <w:left w:val="none" w:sz="0" w:space="0" w:color="auto"/>
            <w:bottom w:val="none" w:sz="0" w:space="0" w:color="auto"/>
            <w:right w:val="none" w:sz="0" w:space="0" w:color="auto"/>
          </w:divBdr>
        </w:div>
        <w:div w:id="1102187230">
          <w:marLeft w:val="0"/>
          <w:marRight w:val="0"/>
          <w:marTop w:val="0"/>
          <w:marBottom w:val="0"/>
          <w:divBdr>
            <w:top w:val="none" w:sz="0" w:space="0" w:color="auto"/>
            <w:left w:val="none" w:sz="0" w:space="0" w:color="auto"/>
            <w:bottom w:val="none" w:sz="0" w:space="0" w:color="auto"/>
            <w:right w:val="none" w:sz="0" w:space="0" w:color="auto"/>
          </w:divBdr>
        </w:div>
        <w:div w:id="1216507694">
          <w:marLeft w:val="0"/>
          <w:marRight w:val="0"/>
          <w:marTop w:val="0"/>
          <w:marBottom w:val="0"/>
          <w:divBdr>
            <w:top w:val="none" w:sz="0" w:space="0" w:color="auto"/>
            <w:left w:val="none" w:sz="0" w:space="0" w:color="auto"/>
            <w:bottom w:val="none" w:sz="0" w:space="0" w:color="auto"/>
            <w:right w:val="none" w:sz="0" w:space="0" w:color="auto"/>
          </w:divBdr>
        </w:div>
        <w:div w:id="1287009298">
          <w:marLeft w:val="0"/>
          <w:marRight w:val="0"/>
          <w:marTop w:val="0"/>
          <w:marBottom w:val="0"/>
          <w:divBdr>
            <w:top w:val="none" w:sz="0" w:space="0" w:color="auto"/>
            <w:left w:val="none" w:sz="0" w:space="0" w:color="auto"/>
            <w:bottom w:val="none" w:sz="0" w:space="0" w:color="auto"/>
            <w:right w:val="none" w:sz="0" w:space="0" w:color="auto"/>
          </w:divBdr>
        </w:div>
        <w:div w:id="1335719778">
          <w:marLeft w:val="0"/>
          <w:marRight w:val="0"/>
          <w:marTop w:val="0"/>
          <w:marBottom w:val="0"/>
          <w:divBdr>
            <w:top w:val="none" w:sz="0" w:space="0" w:color="auto"/>
            <w:left w:val="none" w:sz="0" w:space="0" w:color="auto"/>
            <w:bottom w:val="none" w:sz="0" w:space="0" w:color="auto"/>
            <w:right w:val="none" w:sz="0" w:space="0" w:color="auto"/>
          </w:divBdr>
        </w:div>
        <w:div w:id="1353188089">
          <w:marLeft w:val="0"/>
          <w:marRight w:val="0"/>
          <w:marTop w:val="0"/>
          <w:marBottom w:val="0"/>
          <w:divBdr>
            <w:top w:val="none" w:sz="0" w:space="0" w:color="auto"/>
            <w:left w:val="none" w:sz="0" w:space="0" w:color="auto"/>
            <w:bottom w:val="none" w:sz="0" w:space="0" w:color="auto"/>
            <w:right w:val="none" w:sz="0" w:space="0" w:color="auto"/>
          </w:divBdr>
        </w:div>
        <w:div w:id="1456678504">
          <w:marLeft w:val="0"/>
          <w:marRight w:val="0"/>
          <w:marTop w:val="0"/>
          <w:marBottom w:val="0"/>
          <w:divBdr>
            <w:top w:val="none" w:sz="0" w:space="0" w:color="auto"/>
            <w:left w:val="none" w:sz="0" w:space="0" w:color="auto"/>
            <w:bottom w:val="none" w:sz="0" w:space="0" w:color="auto"/>
            <w:right w:val="none" w:sz="0" w:space="0" w:color="auto"/>
          </w:divBdr>
        </w:div>
        <w:div w:id="1555199205">
          <w:marLeft w:val="0"/>
          <w:marRight w:val="0"/>
          <w:marTop w:val="0"/>
          <w:marBottom w:val="0"/>
          <w:divBdr>
            <w:top w:val="none" w:sz="0" w:space="0" w:color="auto"/>
            <w:left w:val="none" w:sz="0" w:space="0" w:color="auto"/>
            <w:bottom w:val="none" w:sz="0" w:space="0" w:color="auto"/>
            <w:right w:val="none" w:sz="0" w:space="0" w:color="auto"/>
          </w:divBdr>
        </w:div>
        <w:div w:id="1577133870">
          <w:marLeft w:val="0"/>
          <w:marRight w:val="0"/>
          <w:marTop w:val="0"/>
          <w:marBottom w:val="0"/>
          <w:divBdr>
            <w:top w:val="none" w:sz="0" w:space="0" w:color="auto"/>
            <w:left w:val="none" w:sz="0" w:space="0" w:color="auto"/>
            <w:bottom w:val="none" w:sz="0" w:space="0" w:color="auto"/>
            <w:right w:val="none" w:sz="0" w:space="0" w:color="auto"/>
          </w:divBdr>
        </w:div>
        <w:div w:id="1603226267">
          <w:marLeft w:val="0"/>
          <w:marRight w:val="0"/>
          <w:marTop w:val="0"/>
          <w:marBottom w:val="0"/>
          <w:divBdr>
            <w:top w:val="none" w:sz="0" w:space="0" w:color="auto"/>
            <w:left w:val="none" w:sz="0" w:space="0" w:color="auto"/>
            <w:bottom w:val="none" w:sz="0" w:space="0" w:color="auto"/>
            <w:right w:val="none" w:sz="0" w:space="0" w:color="auto"/>
          </w:divBdr>
        </w:div>
        <w:div w:id="1606228001">
          <w:marLeft w:val="0"/>
          <w:marRight w:val="0"/>
          <w:marTop w:val="0"/>
          <w:marBottom w:val="0"/>
          <w:divBdr>
            <w:top w:val="none" w:sz="0" w:space="0" w:color="auto"/>
            <w:left w:val="none" w:sz="0" w:space="0" w:color="auto"/>
            <w:bottom w:val="none" w:sz="0" w:space="0" w:color="auto"/>
            <w:right w:val="none" w:sz="0" w:space="0" w:color="auto"/>
          </w:divBdr>
        </w:div>
        <w:div w:id="1676149431">
          <w:marLeft w:val="0"/>
          <w:marRight w:val="0"/>
          <w:marTop w:val="0"/>
          <w:marBottom w:val="0"/>
          <w:divBdr>
            <w:top w:val="none" w:sz="0" w:space="0" w:color="auto"/>
            <w:left w:val="none" w:sz="0" w:space="0" w:color="auto"/>
            <w:bottom w:val="none" w:sz="0" w:space="0" w:color="auto"/>
            <w:right w:val="none" w:sz="0" w:space="0" w:color="auto"/>
          </w:divBdr>
        </w:div>
        <w:div w:id="1704935024">
          <w:marLeft w:val="0"/>
          <w:marRight w:val="0"/>
          <w:marTop w:val="0"/>
          <w:marBottom w:val="0"/>
          <w:divBdr>
            <w:top w:val="none" w:sz="0" w:space="0" w:color="auto"/>
            <w:left w:val="none" w:sz="0" w:space="0" w:color="auto"/>
            <w:bottom w:val="none" w:sz="0" w:space="0" w:color="auto"/>
            <w:right w:val="none" w:sz="0" w:space="0" w:color="auto"/>
          </w:divBdr>
        </w:div>
        <w:div w:id="1735162050">
          <w:marLeft w:val="0"/>
          <w:marRight w:val="0"/>
          <w:marTop w:val="0"/>
          <w:marBottom w:val="0"/>
          <w:divBdr>
            <w:top w:val="none" w:sz="0" w:space="0" w:color="auto"/>
            <w:left w:val="none" w:sz="0" w:space="0" w:color="auto"/>
            <w:bottom w:val="none" w:sz="0" w:space="0" w:color="auto"/>
            <w:right w:val="none" w:sz="0" w:space="0" w:color="auto"/>
          </w:divBdr>
        </w:div>
        <w:div w:id="1773865660">
          <w:marLeft w:val="0"/>
          <w:marRight w:val="0"/>
          <w:marTop w:val="0"/>
          <w:marBottom w:val="0"/>
          <w:divBdr>
            <w:top w:val="none" w:sz="0" w:space="0" w:color="auto"/>
            <w:left w:val="none" w:sz="0" w:space="0" w:color="auto"/>
            <w:bottom w:val="none" w:sz="0" w:space="0" w:color="auto"/>
            <w:right w:val="none" w:sz="0" w:space="0" w:color="auto"/>
          </w:divBdr>
        </w:div>
        <w:div w:id="1822887252">
          <w:marLeft w:val="0"/>
          <w:marRight w:val="0"/>
          <w:marTop w:val="0"/>
          <w:marBottom w:val="0"/>
          <w:divBdr>
            <w:top w:val="none" w:sz="0" w:space="0" w:color="auto"/>
            <w:left w:val="none" w:sz="0" w:space="0" w:color="auto"/>
            <w:bottom w:val="none" w:sz="0" w:space="0" w:color="auto"/>
            <w:right w:val="none" w:sz="0" w:space="0" w:color="auto"/>
          </w:divBdr>
        </w:div>
        <w:div w:id="1875120516">
          <w:marLeft w:val="0"/>
          <w:marRight w:val="0"/>
          <w:marTop w:val="0"/>
          <w:marBottom w:val="0"/>
          <w:divBdr>
            <w:top w:val="none" w:sz="0" w:space="0" w:color="auto"/>
            <w:left w:val="none" w:sz="0" w:space="0" w:color="auto"/>
            <w:bottom w:val="none" w:sz="0" w:space="0" w:color="auto"/>
            <w:right w:val="none" w:sz="0" w:space="0" w:color="auto"/>
          </w:divBdr>
        </w:div>
        <w:div w:id="1879470209">
          <w:marLeft w:val="0"/>
          <w:marRight w:val="0"/>
          <w:marTop w:val="0"/>
          <w:marBottom w:val="0"/>
          <w:divBdr>
            <w:top w:val="none" w:sz="0" w:space="0" w:color="auto"/>
            <w:left w:val="none" w:sz="0" w:space="0" w:color="auto"/>
            <w:bottom w:val="none" w:sz="0" w:space="0" w:color="auto"/>
            <w:right w:val="none" w:sz="0" w:space="0" w:color="auto"/>
          </w:divBdr>
        </w:div>
        <w:div w:id="1879777844">
          <w:marLeft w:val="0"/>
          <w:marRight w:val="0"/>
          <w:marTop w:val="0"/>
          <w:marBottom w:val="0"/>
          <w:divBdr>
            <w:top w:val="none" w:sz="0" w:space="0" w:color="auto"/>
            <w:left w:val="none" w:sz="0" w:space="0" w:color="auto"/>
            <w:bottom w:val="none" w:sz="0" w:space="0" w:color="auto"/>
            <w:right w:val="none" w:sz="0" w:space="0" w:color="auto"/>
          </w:divBdr>
        </w:div>
        <w:div w:id="1883833234">
          <w:marLeft w:val="0"/>
          <w:marRight w:val="0"/>
          <w:marTop w:val="0"/>
          <w:marBottom w:val="0"/>
          <w:divBdr>
            <w:top w:val="none" w:sz="0" w:space="0" w:color="auto"/>
            <w:left w:val="none" w:sz="0" w:space="0" w:color="auto"/>
            <w:bottom w:val="none" w:sz="0" w:space="0" w:color="auto"/>
            <w:right w:val="none" w:sz="0" w:space="0" w:color="auto"/>
          </w:divBdr>
        </w:div>
        <w:div w:id="1960795203">
          <w:marLeft w:val="0"/>
          <w:marRight w:val="0"/>
          <w:marTop w:val="0"/>
          <w:marBottom w:val="0"/>
          <w:divBdr>
            <w:top w:val="none" w:sz="0" w:space="0" w:color="auto"/>
            <w:left w:val="none" w:sz="0" w:space="0" w:color="auto"/>
            <w:bottom w:val="none" w:sz="0" w:space="0" w:color="auto"/>
            <w:right w:val="none" w:sz="0" w:space="0" w:color="auto"/>
          </w:divBdr>
        </w:div>
        <w:div w:id="1986474050">
          <w:marLeft w:val="0"/>
          <w:marRight w:val="0"/>
          <w:marTop w:val="0"/>
          <w:marBottom w:val="0"/>
          <w:divBdr>
            <w:top w:val="none" w:sz="0" w:space="0" w:color="auto"/>
            <w:left w:val="none" w:sz="0" w:space="0" w:color="auto"/>
            <w:bottom w:val="none" w:sz="0" w:space="0" w:color="auto"/>
            <w:right w:val="none" w:sz="0" w:space="0" w:color="auto"/>
          </w:divBdr>
        </w:div>
        <w:div w:id="1995184195">
          <w:marLeft w:val="0"/>
          <w:marRight w:val="0"/>
          <w:marTop w:val="0"/>
          <w:marBottom w:val="0"/>
          <w:divBdr>
            <w:top w:val="none" w:sz="0" w:space="0" w:color="auto"/>
            <w:left w:val="none" w:sz="0" w:space="0" w:color="auto"/>
            <w:bottom w:val="none" w:sz="0" w:space="0" w:color="auto"/>
            <w:right w:val="none" w:sz="0" w:space="0" w:color="auto"/>
          </w:divBdr>
        </w:div>
        <w:div w:id="1998343977">
          <w:marLeft w:val="0"/>
          <w:marRight w:val="0"/>
          <w:marTop w:val="0"/>
          <w:marBottom w:val="0"/>
          <w:divBdr>
            <w:top w:val="none" w:sz="0" w:space="0" w:color="auto"/>
            <w:left w:val="none" w:sz="0" w:space="0" w:color="auto"/>
            <w:bottom w:val="none" w:sz="0" w:space="0" w:color="auto"/>
            <w:right w:val="none" w:sz="0" w:space="0" w:color="auto"/>
          </w:divBdr>
        </w:div>
        <w:div w:id="2033723479">
          <w:marLeft w:val="0"/>
          <w:marRight w:val="0"/>
          <w:marTop w:val="0"/>
          <w:marBottom w:val="0"/>
          <w:divBdr>
            <w:top w:val="none" w:sz="0" w:space="0" w:color="auto"/>
            <w:left w:val="none" w:sz="0" w:space="0" w:color="auto"/>
            <w:bottom w:val="none" w:sz="0" w:space="0" w:color="auto"/>
            <w:right w:val="none" w:sz="0" w:space="0" w:color="auto"/>
          </w:divBdr>
        </w:div>
        <w:div w:id="2082754211">
          <w:marLeft w:val="0"/>
          <w:marRight w:val="0"/>
          <w:marTop w:val="0"/>
          <w:marBottom w:val="0"/>
          <w:divBdr>
            <w:top w:val="none" w:sz="0" w:space="0" w:color="auto"/>
            <w:left w:val="none" w:sz="0" w:space="0" w:color="auto"/>
            <w:bottom w:val="none" w:sz="0" w:space="0" w:color="auto"/>
            <w:right w:val="none" w:sz="0" w:space="0" w:color="auto"/>
          </w:divBdr>
        </w:div>
        <w:div w:id="2096004172">
          <w:marLeft w:val="0"/>
          <w:marRight w:val="0"/>
          <w:marTop w:val="0"/>
          <w:marBottom w:val="0"/>
          <w:divBdr>
            <w:top w:val="none" w:sz="0" w:space="0" w:color="auto"/>
            <w:left w:val="none" w:sz="0" w:space="0" w:color="auto"/>
            <w:bottom w:val="none" w:sz="0" w:space="0" w:color="auto"/>
            <w:right w:val="none" w:sz="0" w:space="0" w:color="auto"/>
          </w:divBdr>
        </w:div>
        <w:div w:id="2129926148">
          <w:marLeft w:val="0"/>
          <w:marRight w:val="0"/>
          <w:marTop w:val="0"/>
          <w:marBottom w:val="0"/>
          <w:divBdr>
            <w:top w:val="none" w:sz="0" w:space="0" w:color="auto"/>
            <w:left w:val="none" w:sz="0" w:space="0" w:color="auto"/>
            <w:bottom w:val="none" w:sz="0" w:space="0" w:color="auto"/>
            <w:right w:val="none" w:sz="0" w:space="0" w:color="auto"/>
          </w:divBdr>
        </w:div>
      </w:divsChild>
    </w:div>
    <w:div w:id="1639140914">
      <w:bodyDiv w:val="1"/>
      <w:marLeft w:val="0"/>
      <w:marRight w:val="0"/>
      <w:marTop w:val="0"/>
      <w:marBottom w:val="0"/>
      <w:divBdr>
        <w:top w:val="none" w:sz="0" w:space="0" w:color="auto"/>
        <w:left w:val="none" w:sz="0" w:space="0" w:color="auto"/>
        <w:bottom w:val="none" w:sz="0" w:space="0" w:color="auto"/>
        <w:right w:val="none" w:sz="0" w:space="0" w:color="auto"/>
      </w:divBdr>
    </w:div>
    <w:div w:id="1834956588">
      <w:bodyDiv w:val="1"/>
      <w:marLeft w:val="0"/>
      <w:marRight w:val="0"/>
      <w:marTop w:val="0"/>
      <w:marBottom w:val="0"/>
      <w:divBdr>
        <w:top w:val="none" w:sz="0" w:space="0" w:color="auto"/>
        <w:left w:val="none" w:sz="0" w:space="0" w:color="auto"/>
        <w:bottom w:val="none" w:sz="0" w:space="0" w:color="auto"/>
        <w:right w:val="none" w:sz="0" w:space="0" w:color="auto"/>
      </w:divBdr>
    </w:div>
    <w:div w:id="1857814608">
      <w:bodyDiv w:val="1"/>
      <w:marLeft w:val="0"/>
      <w:marRight w:val="0"/>
      <w:marTop w:val="0"/>
      <w:marBottom w:val="0"/>
      <w:divBdr>
        <w:top w:val="none" w:sz="0" w:space="0" w:color="auto"/>
        <w:left w:val="none" w:sz="0" w:space="0" w:color="auto"/>
        <w:bottom w:val="none" w:sz="0" w:space="0" w:color="auto"/>
        <w:right w:val="none" w:sz="0" w:space="0" w:color="auto"/>
      </w:divBdr>
    </w:div>
    <w:div w:id="2015719347">
      <w:bodyDiv w:val="1"/>
      <w:marLeft w:val="0"/>
      <w:marRight w:val="0"/>
      <w:marTop w:val="0"/>
      <w:marBottom w:val="0"/>
      <w:divBdr>
        <w:top w:val="none" w:sz="0" w:space="0" w:color="auto"/>
        <w:left w:val="none" w:sz="0" w:space="0" w:color="auto"/>
        <w:bottom w:val="none" w:sz="0" w:space="0" w:color="auto"/>
        <w:right w:val="none" w:sz="0" w:space="0" w:color="auto"/>
      </w:divBdr>
    </w:div>
    <w:div w:id="20260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lomb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A92F4-FEF2-485E-A621-054A9F1C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18</Pages>
  <Words>7498</Words>
  <Characters>40494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Bruna</cp:lastModifiedBy>
  <cp:revision>14</cp:revision>
  <cp:lastPrinted>2018-11-16T11:34:00Z</cp:lastPrinted>
  <dcterms:created xsi:type="dcterms:W3CDTF">2018-11-14T13:35:00Z</dcterms:created>
  <dcterms:modified xsi:type="dcterms:W3CDTF">2018-11-16T18:34:00Z</dcterms:modified>
</cp:coreProperties>
</file>