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F81C5" w14:textId="2B27448F" w:rsidR="00163A0F" w:rsidRDefault="00EB3845" w:rsidP="00951DB0">
      <w:pPr>
        <w:pStyle w:val="textocentralizadonegritomaisculatamanho18"/>
        <w:jc w:val="center"/>
        <w:rPr>
          <w:rStyle w:val="Hyperlink"/>
          <w:b/>
          <w:bCs/>
          <w:color w:val="auto"/>
          <w:u w:val="none"/>
        </w:rPr>
      </w:pPr>
      <w:r w:rsidRPr="00EB3845">
        <w:rPr>
          <w:b/>
          <w:bCs/>
        </w:rPr>
        <w:t>TERMO</w:t>
      </w:r>
      <w:r w:rsidR="00951DB0">
        <w:rPr>
          <w:b/>
          <w:bCs/>
        </w:rPr>
        <w:t xml:space="preserve"> </w:t>
      </w:r>
      <w:r w:rsidRPr="00EB3845">
        <w:rPr>
          <w:b/>
          <w:bCs/>
        </w:rPr>
        <w:t>DE</w:t>
      </w:r>
      <w:r w:rsidR="00951DB0">
        <w:rPr>
          <w:b/>
          <w:bCs/>
        </w:rPr>
        <w:t xml:space="preserve"> </w:t>
      </w:r>
      <w:r w:rsidRPr="00EB3845">
        <w:rPr>
          <w:b/>
          <w:bCs/>
        </w:rPr>
        <w:t>REFERÊNCIA</w:t>
      </w:r>
      <w:hyperlink r:id="rId8" w:tgtFrame="_blank" w:history="1">
        <w:r w:rsidRPr="00EB3845">
          <w:rPr>
            <w:rStyle w:val="Hyperlink"/>
            <w:b/>
            <w:bCs/>
            <w:color w:val="auto"/>
            <w:u w:val="none"/>
          </w:rPr>
          <w:t xml:space="preserve"> N</w:t>
        </w:r>
        <w:r>
          <w:rPr>
            <w:rStyle w:val="Hyperlink"/>
            <w:b/>
            <w:bCs/>
            <w:color w:val="auto"/>
            <w:u w:val="none"/>
          </w:rPr>
          <w:t>°</w:t>
        </w:r>
      </w:hyperlink>
      <w:r>
        <w:rPr>
          <w:rStyle w:val="Hyperlink"/>
          <w:b/>
          <w:bCs/>
          <w:color w:val="auto"/>
          <w:u w:val="none"/>
        </w:rPr>
        <w:t xml:space="preserve"> </w:t>
      </w:r>
      <w:r w:rsidR="00051D15">
        <w:rPr>
          <w:rStyle w:val="Hyperlink"/>
          <w:b/>
          <w:bCs/>
          <w:color w:val="auto"/>
          <w:u w:val="none"/>
        </w:rPr>
        <w:t>162</w:t>
      </w:r>
      <w:r w:rsidRPr="00EB3845">
        <w:rPr>
          <w:rStyle w:val="Hyperlink"/>
          <w:b/>
          <w:bCs/>
          <w:color w:val="auto"/>
          <w:u w:val="none"/>
        </w:rPr>
        <w:t>/2026</w:t>
      </w:r>
    </w:p>
    <w:p w14:paraId="1C7DF6D8" w14:textId="77777777" w:rsidR="00951DB0" w:rsidRPr="00EB3845" w:rsidRDefault="00951DB0" w:rsidP="00951DB0">
      <w:pPr>
        <w:pStyle w:val="textocentralizadonegritomaisculatamanho18"/>
        <w:rPr>
          <w:b/>
          <w:bCs/>
        </w:rPr>
      </w:pPr>
    </w:p>
    <w:p w14:paraId="2C2EEF38" w14:textId="1F9C00A0" w:rsidR="00F25139" w:rsidRPr="00F11C4A" w:rsidRDefault="00163A0F" w:rsidP="00F11C4A">
      <w:pPr>
        <w:pStyle w:val="textofundocinzanegrito"/>
        <w:shd w:val="clear" w:color="auto" w:fill="BFBFBF" w:themeFill="background1" w:themeFillShade="BF"/>
        <w:spacing w:line="276" w:lineRule="auto"/>
        <w:jc w:val="both"/>
        <w:rPr>
          <w:b/>
          <w:bCs/>
        </w:rPr>
      </w:pPr>
      <w:r w:rsidRPr="00F11C4A">
        <w:rPr>
          <w:b/>
          <w:bCs/>
        </w:rPr>
        <w:t xml:space="preserve">1 </w:t>
      </w:r>
      <w:r w:rsidR="00C63428" w:rsidRPr="00F11C4A">
        <w:rPr>
          <w:b/>
          <w:bCs/>
        </w:rPr>
        <w:t>–</w:t>
      </w:r>
      <w:r w:rsidRPr="00F11C4A">
        <w:rPr>
          <w:b/>
          <w:bCs/>
        </w:rPr>
        <w:t xml:space="preserve"> D</w:t>
      </w:r>
      <w:r w:rsidR="00C63428" w:rsidRPr="00F11C4A">
        <w:rPr>
          <w:b/>
          <w:bCs/>
        </w:rPr>
        <w:t>efinição do Objeto</w:t>
      </w:r>
    </w:p>
    <w:p w14:paraId="16D9BEB3" w14:textId="50E450FE" w:rsidR="0040259D" w:rsidRPr="0040259D" w:rsidRDefault="00DF2B53" w:rsidP="00051D15">
      <w:pPr>
        <w:spacing w:after="0" w:line="276" w:lineRule="auto"/>
        <w:jc w:val="both"/>
        <w:rPr>
          <w:rFonts w:ascii="Times New Roman" w:hAnsi="Times New Roman" w:cs="Times New Roman"/>
          <w:sz w:val="24"/>
          <w:szCs w:val="24"/>
          <w:shd w:val="clear" w:color="auto" w:fill="FFFFFF"/>
        </w:rPr>
      </w:pPr>
      <w:r w:rsidRPr="00DF2B53">
        <w:rPr>
          <w:rFonts w:ascii="Times New Roman" w:hAnsi="Times New Roman" w:cs="Times New Roman"/>
          <w:sz w:val="24"/>
          <w:szCs w:val="24"/>
          <w:shd w:val="clear" w:color="auto" w:fill="FFFFFF"/>
        </w:rPr>
        <w:t>Aquisição emergencial de materiais de construção destinados ao reparo de coberturas de imóveis atingidos por queda de granizo</w:t>
      </w:r>
      <w:r>
        <w:rPr>
          <w:rFonts w:ascii="Times New Roman" w:hAnsi="Times New Roman" w:cs="Times New Roman"/>
          <w:sz w:val="24"/>
          <w:szCs w:val="24"/>
          <w:shd w:val="clear" w:color="auto" w:fill="FFFFFF"/>
        </w:rPr>
        <w:t>, na data de 29 de agosto de 2026, amparado pelo decreto municipal de emergência n</w:t>
      </w:r>
      <w:r w:rsidR="00CA12B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442/2026 de 29 de agosto de 2026</w:t>
      </w:r>
      <w:r w:rsidR="002B7FF8" w:rsidRPr="002B7FF8">
        <w:rPr>
          <w:rFonts w:ascii="Times New Roman" w:hAnsi="Times New Roman" w:cs="Times New Roman"/>
          <w:sz w:val="24"/>
          <w:szCs w:val="24"/>
          <w:shd w:val="clear" w:color="auto" w:fill="FFFFFF"/>
        </w:rPr>
        <w:t>.</w:t>
      </w:r>
    </w:p>
    <w:p w14:paraId="54910C88" w14:textId="77777777" w:rsidR="00F25139" w:rsidRDefault="00F25139" w:rsidP="00071A1B">
      <w:pPr>
        <w:spacing w:after="0" w:line="276" w:lineRule="auto"/>
        <w:jc w:val="both"/>
        <w:rPr>
          <w:rFonts w:ascii="Times New Roman" w:hAnsi="Times New Roman" w:cs="Times New Roman"/>
          <w:sz w:val="24"/>
          <w:szCs w:val="24"/>
        </w:rPr>
      </w:pPr>
    </w:p>
    <w:p w14:paraId="32B508B4" w14:textId="31EB1043" w:rsidR="00163A0F" w:rsidRPr="00F11C4A" w:rsidRDefault="00163A0F" w:rsidP="00F11C4A">
      <w:pPr>
        <w:pStyle w:val="textofundocinzanegrito"/>
        <w:shd w:val="clear" w:color="auto" w:fill="BFBFBF" w:themeFill="background1" w:themeFillShade="BF"/>
        <w:spacing w:line="276" w:lineRule="auto"/>
        <w:jc w:val="both"/>
        <w:rPr>
          <w:b/>
          <w:bCs/>
        </w:rPr>
      </w:pPr>
      <w:r w:rsidRPr="00F11C4A">
        <w:rPr>
          <w:b/>
          <w:bCs/>
        </w:rPr>
        <w:t xml:space="preserve">2 </w:t>
      </w:r>
      <w:r w:rsidR="0007114F" w:rsidRPr="00F11C4A">
        <w:rPr>
          <w:b/>
          <w:bCs/>
        </w:rPr>
        <w:t>–</w:t>
      </w:r>
      <w:r w:rsidRPr="00F11C4A">
        <w:rPr>
          <w:b/>
          <w:bCs/>
        </w:rPr>
        <w:t xml:space="preserve"> </w:t>
      </w:r>
      <w:r w:rsidR="0007114F" w:rsidRPr="00F11C4A">
        <w:rPr>
          <w:b/>
          <w:bCs/>
        </w:rPr>
        <w:t>Especificação da Contratação</w:t>
      </w:r>
    </w:p>
    <w:p w14:paraId="07330936" w14:textId="454DB141" w:rsidR="0055279D" w:rsidRDefault="0055279D" w:rsidP="002B7FF8">
      <w:pPr>
        <w:pStyle w:val="textojustificado"/>
        <w:spacing w:before="0" w:beforeAutospacing="0" w:after="0" w:afterAutospacing="0" w:line="276" w:lineRule="auto"/>
        <w:ind w:firstLine="708"/>
        <w:jc w:val="both"/>
      </w:pPr>
      <w:r>
        <w:t>Todos os materiais a serem adquiridos devem atender aos padrões de qualidade</w:t>
      </w:r>
      <w:r w:rsidRPr="00EB3845">
        <w:t>.</w:t>
      </w:r>
      <w:r>
        <w:t xml:space="preserve"> Os materiais devem ser duráveis, resistentes a condições climáticas adversas e adequados ao uso previsto, para garantir a segurança e longevidade </w:t>
      </w:r>
      <w:r w:rsidR="0019762E">
        <w:t>dos consertos</w:t>
      </w:r>
      <w:r>
        <w:t xml:space="preserve">, além de estar em conformidade com as normas ambientais e de segurança do trabalho, visando a proteção </w:t>
      </w:r>
      <w:r w:rsidR="0019762E">
        <w:t>da dignidade humana</w:t>
      </w:r>
      <w:r>
        <w:t>.</w:t>
      </w:r>
    </w:p>
    <w:p w14:paraId="7633969F" w14:textId="676F2C63" w:rsidR="0055279D" w:rsidRDefault="0055279D" w:rsidP="002B7FF8">
      <w:pPr>
        <w:pStyle w:val="textojustificado"/>
        <w:spacing w:before="0" w:beforeAutospacing="0" w:after="0" w:afterAutospacing="0" w:line="276" w:lineRule="auto"/>
        <w:ind w:firstLine="708"/>
        <w:jc w:val="both"/>
      </w:pPr>
      <w:r>
        <w:t xml:space="preserve">A empresa contratada deverá cumprir os prazos de entrega </w:t>
      </w:r>
      <w:r w:rsidR="0019762E">
        <w:t xml:space="preserve">imediata </w:t>
      </w:r>
      <w:r w:rsidR="00037997">
        <w:t>dos materiais</w:t>
      </w:r>
      <w:r>
        <w:t xml:space="preserve">, </w:t>
      </w:r>
      <w:r w:rsidR="0019762E">
        <w:t>considerando a situação de emergência</w:t>
      </w:r>
      <w:r>
        <w:t>.</w:t>
      </w:r>
    </w:p>
    <w:p w14:paraId="34264EAB" w14:textId="77777777" w:rsidR="0055279D" w:rsidRDefault="0055279D" w:rsidP="002B7FF8">
      <w:pPr>
        <w:pStyle w:val="textojustificado"/>
        <w:spacing w:before="0" w:beforeAutospacing="0" w:after="0" w:afterAutospacing="0" w:line="276" w:lineRule="auto"/>
        <w:ind w:firstLine="708"/>
        <w:jc w:val="both"/>
      </w:pPr>
      <w:r>
        <w:t>A empresa deverá se responsabilizar pelo transporte dos materiais até o local de destino, garantindo que os materiais cheguem em condições adequadas e sem danos. Além disso, deve garantir condições de armazenamento seguras e adequadas até a entrega final.</w:t>
      </w:r>
    </w:p>
    <w:p w14:paraId="6179D8B1" w14:textId="24267673" w:rsidR="00DF0178" w:rsidRDefault="001E3B64" w:rsidP="002B7FF8">
      <w:pPr>
        <w:pStyle w:val="textojustificado"/>
        <w:spacing w:before="0" w:beforeAutospacing="0" w:after="0" w:afterAutospacing="0" w:line="276" w:lineRule="auto"/>
        <w:ind w:firstLine="708"/>
        <w:jc w:val="both"/>
      </w:pPr>
      <w:r>
        <w:t>A empresa contratada deverá cumprir os prazos de entrega dos materiais estipulados no contrato, de forma a não comprometer o andamento das obras e o cumprimento das metas da administração pública.</w:t>
      </w:r>
    </w:p>
    <w:p w14:paraId="50C259EA" w14:textId="479C4D85" w:rsidR="00163A0F" w:rsidRPr="00F11C4A" w:rsidRDefault="00163A0F" w:rsidP="00F11C4A">
      <w:pPr>
        <w:pStyle w:val="textofundocinzanegrito"/>
        <w:shd w:val="clear" w:color="auto" w:fill="BFBFBF" w:themeFill="background1" w:themeFillShade="BF"/>
        <w:spacing w:line="276" w:lineRule="auto"/>
        <w:jc w:val="both"/>
        <w:rPr>
          <w:b/>
          <w:bCs/>
        </w:rPr>
      </w:pPr>
      <w:r w:rsidRPr="00F11C4A">
        <w:rPr>
          <w:b/>
          <w:bCs/>
        </w:rPr>
        <w:t xml:space="preserve">3 - </w:t>
      </w:r>
      <w:r w:rsidR="003B13B1" w:rsidRPr="00F11C4A">
        <w:rPr>
          <w:b/>
          <w:bCs/>
        </w:rPr>
        <w:t>Fundamentação</w:t>
      </w:r>
      <w:r w:rsidRPr="00F11C4A">
        <w:rPr>
          <w:b/>
          <w:bCs/>
        </w:rPr>
        <w:t xml:space="preserve"> da Contratação</w:t>
      </w:r>
    </w:p>
    <w:p w14:paraId="2FA71153" w14:textId="38F39D03" w:rsidR="0019762E" w:rsidRDefault="0019762E" w:rsidP="007901B6">
      <w:pPr>
        <w:pStyle w:val="textojustificado"/>
        <w:spacing w:before="0" w:beforeAutospacing="0" w:after="0" w:afterAutospacing="0" w:line="276" w:lineRule="auto"/>
        <w:ind w:firstLine="708"/>
        <w:jc w:val="both"/>
      </w:pPr>
      <w:r>
        <w:t>A contratação decorre da situação emergencial ocasionada pelo evento climático adverso registrado no Município em 29 de agosto de 2026, reconhecido por meio do Decreto Municipal n</w:t>
      </w:r>
      <w:r w:rsidR="001E77E3">
        <w:t xml:space="preserve">° </w:t>
      </w:r>
      <w:r w:rsidR="007901B6">
        <w:t>442</w:t>
      </w:r>
      <w:r>
        <w:t>/2026, que atingiu imóveis residenciais e ocasionou danos em suas coberturas.</w:t>
      </w:r>
    </w:p>
    <w:p w14:paraId="09292C67" w14:textId="36B7438C" w:rsidR="0019762E" w:rsidRDefault="0019762E" w:rsidP="007901B6">
      <w:pPr>
        <w:pStyle w:val="textojustificado"/>
        <w:spacing w:before="0" w:beforeAutospacing="0" w:after="0" w:afterAutospacing="0" w:line="276" w:lineRule="auto"/>
        <w:ind w:firstLine="708"/>
        <w:jc w:val="both"/>
      </w:pPr>
      <w:r>
        <w:t>A aquisição dos materiais mostra-se necessária para possibilitar o atendimento imediato das famílias afetadas e a realização dos reparos indispensáveis à recomposição das coberturas danificadas, evitando a exposição dos imóveis e de seus moradores às intempéries e o agravamento dos danos já constatados.</w:t>
      </w:r>
    </w:p>
    <w:p w14:paraId="6FB96AB8" w14:textId="1AEDF576" w:rsidR="001E3B64" w:rsidRDefault="0019762E" w:rsidP="007901B6">
      <w:pPr>
        <w:pStyle w:val="textojustificado"/>
        <w:spacing w:before="0" w:beforeAutospacing="0" w:after="0" w:afterAutospacing="0" w:line="276" w:lineRule="auto"/>
        <w:ind w:firstLine="708"/>
        <w:jc w:val="both"/>
      </w:pPr>
      <w:r>
        <w:t>A contratação deverá observar o disposto no art. 75, inciso VIII, da Lei Federal nº 14.133/2021, bem como os demais requisitos aplicáveis às contratações emergenciais.</w:t>
      </w:r>
    </w:p>
    <w:p w14:paraId="35EE6046" w14:textId="24346BA5" w:rsidR="007901B6" w:rsidRDefault="007901B6" w:rsidP="007901B6">
      <w:pPr>
        <w:pStyle w:val="textojustificado"/>
        <w:spacing w:before="0" w:beforeAutospacing="0" w:after="0" w:afterAutospacing="0" w:line="276" w:lineRule="auto"/>
        <w:ind w:firstLine="708"/>
        <w:jc w:val="both"/>
      </w:pPr>
      <w:r>
        <w:t>Considerando o Decreto Municipal n</w:t>
      </w:r>
      <w:r w:rsidR="001E77E3">
        <w:t xml:space="preserve">° </w:t>
      </w:r>
      <w:r>
        <w:t>094/2026 fica</w:t>
      </w:r>
      <w:r w:rsidR="00F404E8">
        <w:t xml:space="preserve"> dispensa a elaboração de Estudo técnico preliminar, considerando a situação de emergência, de acordo com o art. 4º, V.</w:t>
      </w:r>
    </w:p>
    <w:p w14:paraId="28153B29" w14:textId="77777777" w:rsidR="0019762E" w:rsidRDefault="0019762E" w:rsidP="0019762E">
      <w:pPr>
        <w:pStyle w:val="textojustificado"/>
        <w:spacing w:before="0" w:beforeAutospacing="0" w:after="0" w:afterAutospacing="0" w:line="276" w:lineRule="auto"/>
        <w:ind w:firstLine="708"/>
        <w:jc w:val="both"/>
      </w:pPr>
    </w:p>
    <w:p w14:paraId="3B2CBED8" w14:textId="4060D318" w:rsidR="00163A0F" w:rsidRPr="00F11C4A" w:rsidRDefault="00EE65B0" w:rsidP="00EE65B0">
      <w:pPr>
        <w:pStyle w:val="textofundocinzanegrito"/>
        <w:shd w:val="clear" w:color="auto" w:fill="BFBFBF" w:themeFill="background1" w:themeFillShade="BF"/>
        <w:spacing w:line="276" w:lineRule="auto"/>
        <w:jc w:val="both"/>
        <w:rPr>
          <w:b/>
          <w:bCs/>
        </w:rPr>
      </w:pPr>
      <w:r>
        <w:rPr>
          <w:b/>
          <w:bCs/>
        </w:rPr>
        <w:t>4</w:t>
      </w:r>
      <w:r w:rsidR="00163A0F" w:rsidRPr="00F11C4A">
        <w:rPr>
          <w:b/>
          <w:bCs/>
        </w:rPr>
        <w:t>- Descrição da Solução como um todo</w:t>
      </w:r>
    </w:p>
    <w:p w14:paraId="3F1323B0" w14:textId="6A3744FD" w:rsidR="00486D2D" w:rsidRDefault="00486D2D" w:rsidP="00486D2D">
      <w:pPr>
        <w:pStyle w:val="textojustificado"/>
        <w:spacing w:before="0" w:beforeAutospacing="0" w:after="0" w:afterAutospacing="0"/>
        <w:ind w:firstLine="708"/>
        <w:jc w:val="both"/>
      </w:pPr>
      <w:r>
        <w:lastRenderedPageBreak/>
        <w:t>A solução consiste na aquisição emergencial de materiais de construção destinados à recuperação das coberturas das unidades residenciais atingidas pelo evento climático ocorrido em 29 de agosto de 2026, caracterizado pela ocorrência de intensa precipitação pluviométrica acompanhada de queda de granizo, conforme levantamento realizado pela Defesa Civil Municipal.</w:t>
      </w:r>
    </w:p>
    <w:p w14:paraId="5C4CE802" w14:textId="21EF410E" w:rsidR="00486D2D" w:rsidRDefault="00486D2D" w:rsidP="00486D2D">
      <w:pPr>
        <w:pStyle w:val="textojustificado"/>
        <w:spacing w:before="0" w:beforeAutospacing="0" w:after="0" w:afterAutospacing="0"/>
        <w:ind w:firstLine="708"/>
        <w:jc w:val="both"/>
      </w:pPr>
      <w:r>
        <w:t>Os materiais serão destinados exclusivamente à execução dos reparos necessários nos telhados das residências identificadas pela Defesa Civil Municipal em conjunto com a Secretaria de Assistência Social, de acordo com a avaliação dos danos e as necessidades verificadas individualmente em cada imóvel. A relação dos materiais e respectivos quantitativos foi estabelecida com base no levantamento realizado, buscando contemplar apenas os insumos indispensáveis à recomposição das coberturas danificadas.</w:t>
      </w:r>
    </w:p>
    <w:p w14:paraId="3D4B1EEA" w14:textId="77777777" w:rsidR="00486D2D" w:rsidRDefault="00486D2D" w:rsidP="00486D2D">
      <w:pPr>
        <w:pStyle w:val="textojustificado"/>
        <w:spacing w:before="0" w:beforeAutospacing="0" w:after="0" w:afterAutospacing="0"/>
        <w:ind w:firstLine="708"/>
        <w:jc w:val="both"/>
      </w:pPr>
      <w:r>
        <w:t>A solução adotada visa possibilitar a recomposição das condições mínimas de proteção, segurança e habitabilidade dos imóveis afetados, especialmente mediante a substituição ou reposição dos elementos das coberturas que tenham sido danificados pelo granizo, evitando a exposição das residências à entrada de água, novas infiltrações e ao agravamento dos danos decorrentes da continuidade das condições climáticas adversas.</w:t>
      </w:r>
    </w:p>
    <w:p w14:paraId="0CE283FE" w14:textId="77777777" w:rsidR="00486D2D" w:rsidRDefault="00486D2D" w:rsidP="00486D2D">
      <w:pPr>
        <w:pStyle w:val="textojustificado"/>
        <w:spacing w:before="0" w:beforeAutospacing="0" w:after="0" w:afterAutospacing="0"/>
        <w:ind w:firstLine="708"/>
        <w:jc w:val="both"/>
      </w:pPr>
      <w:r>
        <w:t>A aquisição será realizada de forma centralizada pelo Município, cabendo à Administração providenciar o recebimento e a destinação dos materiais às famílias atingidas, conforme o levantamento e a orientação da Defesa Civil Municipal, assegurando-se o controle da distribuição e a vinculação dos materiais fornecidos aos respectivos imóveis.</w:t>
      </w:r>
    </w:p>
    <w:p w14:paraId="1DDF699C" w14:textId="77777777" w:rsidR="00486D2D" w:rsidRDefault="00486D2D" w:rsidP="00486D2D">
      <w:pPr>
        <w:pStyle w:val="textojustificado"/>
        <w:spacing w:before="0" w:beforeAutospacing="0" w:after="0" w:afterAutospacing="0"/>
        <w:ind w:firstLine="708"/>
        <w:jc w:val="both"/>
      </w:pPr>
      <w:r>
        <w:t>Considerando o caráter emergencial da contratação, a solução foi dimensionada de modo a atender exclusivamente aos danos decorrentes do evento adverso, restringindo-se aos materiais necessários para o restabelecimento das condições básicas das residências atingidas, sem contemplar obras, melhorias ou ampliações que não guardem relação direta com os danos provocados pelo desastre.</w:t>
      </w:r>
    </w:p>
    <w:p w14:paraId="794B2717" w14:textId="729F758C" w:rsidR="002B7FF8" w:rsidRDefault="00486D2D" w:rsidP="00486D2D">
      <w:pPr>
        <w:pStyle w:val="textojustificado"/>
        <w:spacing w:before="0" w:beforeAutospacing="0" w:after="0" w:afterAutospacing="0"/>
        <w:ind w:firstLine="708"/>
        <w:jc w:val="both"/>
      </w:pPr>
      <w:r>
        <w:t>A solução mostra-se adequada e suficiente para o enfrentamento das consequências imediatas do evento, permitindo ao Município prestar assistência célere às famílias afetadas e reduzir os riscos de agravamento dos danos materiais e de comprometimento das condições de segurança e habitabilidade das residências.</w:t>
      </w:r>
    </w:p>
    <w:p w14:paraId="340A1663" w14:textId="7F3774BC" w:rsidR="003B13B1" w:rsidRPr="00F11C4A" w:rsidRDefault="003B13B1" w:rsidP="00F11C4A">
      <w:pPr>
        <w:pStyle w:val="textofundocinzanegrito"/>
        <w:shd w:val="clear" w:color="auto" w:fill="BFBFBF" w:themeFill="background1" w:themeFillShade="BF"/>
        <w:spacing w:line="276" w:lineRule="auto"/>
        <w:jc w:val="both"/>
        <w:rPr>
          <w:b/>
          <w:bCs/>
        </w:rPr>
      </w:pPr>
      <w:r w:rsidRPr="00F11C4A">
        <w:rPr>
          <w:b/>
          <w:bCs/>
        </w:rPr>
        <w:t>5 – Requisitos da Contratação</w:t>
      </w:r>
    </w:p>
    <w:p w14:paraId="6D473EEB" w14:textId="77777777" w:rsidR="00D5015F" w:rsidRDefault="00D5015F" w:rsidP="00234C9C">
      <w:pPr>
        <w:pStyle w:val="textojustificado"/>
        <w:spacing w:before="0" w:beforeAutospacing="0" w:after="0" w:afterAutospacing="0" w:line="276" w:lineRule="auto"/>
        <w:jc w:val="both"/>
      </w:pPr>
      <w:r>
        <w:t>Os requisitos básicos para contratação de empresa fornecedora são:</w:t>
      </w:r>
    </w:p>
    <w:p w14:paraId="6145B495" w14:textId="77777777" w:rsidR="00D5015F" w:rsidRDefault="00D5015F" w:rsidP="00234C9C">
      <w:pPr>
        <w:pStyle w:val="textojustificado"/>
        <w:spacing w:before="0" w:beforeAutospacing="0" w:after="0" w:afterAutospacing="0" w:line="276" w:lineRule="auto"/>
        <w:jc w:val="both"/>
      </w:pPr>
      <w:r>
        <w:t>*Regularidade com a Fazenda Federal;</w:t>
      </w:r>
    </w:p>
    <w:p w14:paraId="4A2D91AB" w14:textId="77777777" w:rsidR="00D5015F" w:rsidRDefault="00D5015F" w:rsidP="00234C9C">
      <w:pPr>
        <w:pStyle w:val="textojustificado"/>
        <w:spacing w:before="0" w:beforeAutospacing="0" w:after="0" w:afterAutospacing="0" w:line="276" w:lineRule="auto"/>
        <w:jc w:val="both"/>
      </w:pPr>
      <w:r>
        <w:t>*Regularidade com a Fazenda Estadual do domicílio ou sede do interessado;</w:t>
      </w:r>
    </w:p>
    <w:p w14:paraId="513A2948" w14:textId="77777777" w:rsidR="00D5015F" w:rsidRDefault="00D5015F" w:rsidP="00234C9C">
      <w:pPr>
        <w:pStyle w:val="textojustificado"/>
        <w:spacing w:before="0" w:beforeAutospacing="0" w:after="0" w:afterAutospacing="0" w:line="276" w:lineRule="auto"/>
        <w:jc w:val="both"/>
      </w:pPr>
      <w:r>
        <w:t>*Regularidade com a Fazenda Municipal do domicílio ou sede do interessado;</w:t>
      </w:r>
    </w:p>
    <w:p w14:paraId="3F4E9908" w14:textId="77777777" w:rsidR="00D5015F" w:rsidRDefault="00D5015F" w:rsidP="00234C9C">
      <w:pPr>
        <w:pStyle w:val="textojustificado"/>
        <w:spacing w:before="0" w:beforeAutospacing="0" w:after="0" w:afterAutospacing="0" w:line="276" w:lineRule="auto"/>
        <w:jc w:val="both"/>
      </w:pPr>
      <w:r>
        <w:t>*Regularidade com o FGTS;</w:t>
      </w:r>
    </w:p>
    <w:p w14:paraId="455194A2" w14:textId="77777777" w:rsidR="00D5015F" w:rsidRDefault="00D5015F" w:rsidP="00234C9C">
      <w:pPr>
        <w:pStyle w:val="textojustificado"/>
        <w:spacing w:before="0" w:beforeAutospacing="0" w:after="0" w:afterAutospacing="0" w:line="276" w:lineRule="auto"/>
        <w:jc w:val="both"/>
      </w:pPr>
      <w:r>
        <w:t>*Regularidade com a Justiça do Trabalho;</w:t>
      </w:r>
    </w:p>
    <w:p w14:paraId="130893A6" w14:textId="52ABEE95" w:rsidR="00D629D8" w:rsidRDefault="00284DD6" w:rsidP="00D629D8">
      <w:pPr>
        <w:pStyle w:val="textojustificado"/>
        <w:spacing w:before="0" w:beforeAutospacing="0" w:after="0" w:afterAutospacing="0" w:line="276" w:lineRule="auto"/>
        <w:jc w:val="both"/>
      </w:pPr>
      <w:r>
        <w:t>*Certidão de ausência de penalidades impeditivas de licitar e contratar nas seguintes fontes mantidas pela Administração Pública: CEIS e CNEP;</w:t>
      </w:r>
    </w:p>
    <w:p w14:paraId="4933BF81" w14:textId="7CE567BA" w:rsidR="00C82761" w:rsidRDefault="00163A0F" w:rsidP="00F11C4A">
      <w:pPr>
        <w:pStyle w:val="textofundocinzanegrito"/>
        <w:shd w:val="clear" w:color="auto" w:fill="BFBFBF" w:themeFill="background1" w:themeFillShade="BF"/>
        <w:spacing w:line="276" w:lineRule="auto"/>
        <w:jc w:val="both"/>
        <w:rPr>
          <w:b/>
          <w:bCs/>
        </w:rPr>
      </w:pPr>
      <w:r w:rsidRPr="00F11C4A">
        <w:rPr>
          <w:b/>
          <w:bCs/>
        </w:rPr>
        <w:t xml:space="preserve">6 </w:t>
      </w:r>
      <w:r w:rsidR="00EE24ED" w:rsidRPr="00F11C4A">
        <w:rPr>
          <w:b/>
          <w:bCs/>
        </w:rPr>
        <w:t>–</w:t>
      </w:r>
      <w:r w:rsidRPr="00F11C4A">
        <w:rPr>
          <w:b/>
          <w:bCs/>
        </w:rPr>
        <w:t xml:space="preserve"> </w:t>
      </w:r>
      <w:r w:rsidR="00EE24ED" w:rsidRPr="00F11C4A">
        <w:rPr>
          <w:b/>
          <w:bCs/>
        </w:rPr>
        <w:t>Modo de execução do Objeto</w:t>
      </w:r>
    </w:p>
    <w:p w14:paraId="55008B09" w14:textId="4ECD100A" w:rsidR="00C82761" w:rsidRDefault="0026213D" w:rsidP="009E0C14">
      <w:pPr>
        <w:pStyle w:val="textojustificado"/>
        <w:spacing w:before="0" w:beforeAutospacing="0" w:after="0" w:afterAutospacing="0" w:line="276" w:lineRule="auto"/>
        <w:ind w:firstLine="708"/>
        <w:jc w:val="both"/>
        <w:rPr>
          <w:b/>
          <w:bCs/>
        </w:rPr>
      </w:pPr>
      <w:r>
        <w:t xml:space="preserve">A entrega dos materiais deve ocorrer em </w:t>
      </w:r>
      <w:r w:rsidRPr="0026213D">
        <w:rPr>
          <w:rStyle w:val="Forte"/>
          <w:b w:val="0"/>
          <w:bCs w:val="0"/>
        </w:rPr>
        <w:t>condições adequadas</w:t>
      </w:r>
      <w:r>
        <w:t xml:space="preserve"> para garantir que os itens estejam em perfeitas condições de uso. Caso os materiais apresentem </w:t>
      </w:r>
      <w:r w:rsidRPr="0026213D">
        <w:rPr>
          <w:rStyle w:val="Forte"/>
          <w:b w:val="0"/>
          <w:bCs w:val="0"/>
        </w:rPr>
        <w:t>defeitos</w:t>
      </w:r>
      <w:r>
        <w:t xml:space="preserve"> ou </w:t>
      </w:r>
      <w:r w:rsidRPr="0026213D">
        <w:rPr>
          <w:rStyle w:val="Forte"/>
          <w:b w:val="0"/>
          <w:bCs w:val="0"/>
        </w:rPr>
        <w:t>inadequação às especificações</w:t>
      </w:r>
      <w:r>
        <w:t xml:space="preserve">, deve ser executada a </w:t>
      </w:r>
      <w:r w:rsidRPr="0026213D">
        <w:rPr>
          <w:rStyle w:val="Forte"/>
          <w:b w:val="0"/>
          <w:bCs w:val="0"/>
        </w:rPr>
        <w:t>substituição</w:t>
      </w:r>
      <w:r>
        <w:t xml:space="preserve"> imediata.</w:t>
      </w:r>
      <w:r w:rsidR="00C82761">
        <w:rPr>
          <w:b/>
          <w:bCs/>
        </w:rPr>
        <w:t xml:space="preserve"> </w:t>
      </w:r>
    </w:p>
    <w:p w14:paraId="2BED2880" w14:textId="70A85089" w:rsidR="009E0C14" w:rsidRPr="009E0C14" w:rsidRDefault="009E0C14" w:rsidP="009E0C14">
      <w:pPr>
        <w:pStyle w:val="textojustificado"/>
        <w:spacing w:before="0" w:beforeAutospacing="0" w:after="0" w:afterAutospacing="0" w:line="276" w:lineRule="auto"/>
        <w:ind w:firstLine="708"/>
        <w:jc w:val="both"/>
      </w:pPr>
      <w:r>
        <w:t>O</w:t>
      </w:r>
      <w:r w:rsidRPr="009E0C14">
        <w:t xml:space="preserve"> fornecimento e a entrega do material no local indicado pela Administração, </w:t>
      </w:r>
      <w:r w:rsidR="0071393C">
        <w:t xml:space="preserve">qual seja o local do dano que será consertado, </w:t>
      </w:r>
      <w:r w:rsidRPr="009E0C14">
        <w:t xml:space="preserve">dentro do perímetro territorial do </w:t>
      </w:r>
      <w:r>
        <w:t>m</w:t>
      </w:r>
      <w:r w:rsidRPr="009E0C14">
        <w:t xml:space="preserve">unicípio, incluindo </w:t>
      </w:r>
      <w:r w:rsidRPr="009E0C14">
        <w:lastRenderedPageBreak/>
        <w:t>todos os custos de transporte, frete, carga, descarga, tributos, encargos e demais despesas necessárias ao fornecimento.</w:t>
      </w:r>
    </w:p>
    <w:p w14:paraId="473FF0EF" w14:textId="042685EB" w:rsidR="0026213D" w:rsidRDefault="0026213D" w:rsidP="009E0C14">
      <w:pPr>
        <w:pStyle w:val="textojustificado"/>
        <w:spacing w:before="0" w:beforeAutospacing="0" w:after="0" w:afterAutospacing="0" w:line="276" w:lineRule="auto"/>
        <w:ind w:firstLine="708"/>
        <w:jc w:val="both"/>
      </w:pPr>
      <w:r>
        <w:t xml:space="preserve">Os materiais deverem serem entregues </w:t>
      </w:r>
      <w:r w:rsidRPr="0026213D">
        <w:rPr>
          <w:rStyle w:val="Forte"/>
          <w:b w:val="0"/>
          <w:bCs w:val="0"/>
        </w:rPr>
        <w:t xml:space="preserve">diretamente nos locais de uso </w:t>
      </w:r>
      <w:r>
        <w:t xml:space="preserve">assegurando que o transporte seja realizado com a </w:t>
      </w:r>
      <w:r w:rsidRPr="0026213D">
        <w:rPr>
          <w:rStyle w:val="Forte"/>
          <w:b w:val="0"/>
          <w:bCs w:val="0"/>
        </w:rPr>
        <w:t>segurança necessária</w:t>
      </w:r>
      <w:r>
        <w:t xml:space="preserve"> para evitar danos aos materiais ou transtornos a administração pública.</w:t>
      </w:r>
    </w:p>
    <w:p w14:paraId="2685C4A9" w14:textId="77777777" w:rsidR="00A013EF" w:rsidRPr="00DA147C" w:rsidRDefault="00A013EF" w:rsidP="00A013EF">
      <w:pPr>
        <w:pStyle w:val="textojustificado"/>
        <w:spacing w:before="0" w:beforeAutospacing="0" w:after="0" w:afterAutospacing="0" w:line="276" w:lineRule="auto"/>
        <w:ind w:firstLine="708"/>
        <w:jc w:val="both"/>
      </w:pPr>
      <w:r w:rsidRPr="00DA147C">
        <w:t xml:space="preserve">Dentre as obrigações da contratada, deverão constar: </w:t>
      </w:r>
    </w:p>
    <w:p w14:paraId="74D65578" w14:textId="77777777" w:rsidR="00A013EF" w:rsidRPr="00DA147C" w:rsidRDefault="00A013EF" w:rsidP="00A013EF">
      <w:pPr>
        <w:pStyle w:val="textojustificado"/>
        <w:spacing w:before="0" w:beforeAutospacing="0" w:after="0" w:afterAutospacing="0" w:line="276" w:lineRule="auto"/>
        <w:ind w:firstLine="708"/>
        <w:jc w:val="both"/>
      </w:pPr>
      <w:r w:rsidRPr="00DA147C">
        <w:t xml:space="preserve">a) a de reparar, corrigir, remover, reconstruir ou substituir, às suas expensas, no total ou em parte, o objeto do contrato em que se verifiquem vícios e/ou defeitos; </w:t>
      </w:r>
    </w:p>
    <w:p w14:paraId="5D99C0C5" w14:textId="4B5EB7B7" w:rsidR="00A013EF" w:rsidRPr="00DA147C" w:rsidRDefault="00A013EF" w:rsidP="00A013EF">
      <w:pPr>
        <w:pStyle w:val="textojustificado"/>
        <w:spacing w:before="0" w:beforeAutospacing="0" w:after="0" w:afterAutospacing="0" w:line="276" w:lineRule="auto"/>
        <w:ind w:firstLine="708"/>
        <w:jc w:val="both"/>
      </w:pPr>
      <w:r w:rsidRPr="00DA147C">
        <w:t xml:space="preserve">b) a de garantir a </w:t>
      </w:r>
      <w:r w:rsidR="00F76F13">
        <w:t>entrega</w:t>
      </w:r>
      <w:r w:rsidRPr="00DA147C">
        <w:t xml:space="preserve">, objeto desta licitação, nos preços, nos prazos e de acordo com as especificações estipuladas pela Administração; </w:t>
      </w:r>
    </w:p>
    <w:p w14:paraId="6E854039" w14:textId="1CA1315B" w:rsidR="00A013EF" w:rsidRPr="00DA147C" w:rsidRDefault="00A013EF" w:rsidP="00A013EF">
      <w:pPr>
        <w:pStyle w:val="textojustificado"/>
        <w:spacing w:before="0" w:beforeAutospacing="0" w:after="0" w:afterAutospacing="0" w:line="276" w:lineRule="auto"/>
        <w:ind w:firstLine="708"/>
        <w:jc w:val="both"/>
      </w:pPr>
      <w:r w:rsidRPr="00DA147C">
        <w:t xml:space="preserve">c) a de iniciar </w:t>
      </w:r>
      <w:r w:rsidR="00F76F13">
        <w:t>entrega de bens</w:t>
      </w:r>
      <w:r w:rsidRPr="00DA147C">
        <w:t xml:space="preserve"> após a assinatura do contrato, conforme as condições estipuladas, sem custos adicionais; </w:t>
      </w:r>
    </w:p>
    <w:p w14:paraId="08FDB1D0" w14:textId="77777777" w:rsidR="00A013EF" w:rsidRPr="00DA147C" w:rsidRDefault="00A013EF" w:rsidP="00A013EF">
      <w:pPr>
        <w:pStyle w:val="textojustificado"/>
        <w:spacing w:before="0" w:beforeAutospacing="0" w:after="0" w:afterAutospacing="0" w:line="276" w:lineRule="auto"/>
        <w:ind w:firstLine="708"/>
        <w:jc w:val="both"/>
      </w:pPr>
      <w:r w:rsidRPr="00DA147C">
        <w:t xml:space="preserve">d) a de zelar por todos os meios para que haja a completa lisura, sigilo, segurança e confiabilidade em todos os processos de execução do objeto; </w:t>
      </w:r>
    </w:p>
    <w:p w14:paraId="079B29A5" w14:textId="77777777" w:rsidR="00A013EF" w:rsidRPr="00DA147C" w:rsidRDefault="00A013EF" w:rsidP="00A013EF">
      <w:pPr>
        <w:pStyle w:val="textojustificado"/>
        <w:spacing w:before="0" w:beforeAutospacing="0" w:after="0" w:afterAutospacing="0" w:line="276" w:lineRule="auto"/>
        <w:ind w:firstLine="708"/>
        <w:jc w:val="both"/>
      </w:pPr>
      <w:r w:rsidRPr="00DA147C">
        <w:t xml:space="preserve">e) a de responsabilizar-se por eventuais prejuízos, indenizações e outros danos, causados ao contratante e/ou a terceiros, decorrentes de dolo ou culpa na execução do objeto; </w:t>
      </w:r>
    </w:p>
    <w:p w14:paraId="66995171" w14:textId="77777777" w:rsidR="00A013EF" w:rsidRPr="00DA147C" w:rsidRDefault="00A013EF" w:rsidP="00A013EF">
      <w:pPr>
        <w:pStyle w:val="textojustificado"/>
        <w:spacing w:before="0" w:beforeAutospacing="0" w:after="0" w:afterAutospacing="0" w:line="276" w:lineRule="auto"/>
        <w:ind w:firstLine="708"/>
        <w:jc w:val="both"/>
      </w:pPr>
      <w:r w:rsidRPr="00DA147C">
        <w:t xml:space="preserve">f) a de responsabilizar-se por quaisquer acidentes dos quais possam ser vítimas seus empregados ou terceiros, no desempenho dos serviços que compõem o objeto da contratação; </w:t>
      </w:r>
    </w:p>
    <w:p w14:paraId="22D6463A" w14:textId="77777777" w:rsidR="00A013EF" w:rsidRPr="00DA147C" w:rsidRDefault="00A013EF" w:rsidP="00A013EF">
      <w:pPr>
        <w:pStyle w:val="textojustificado"/>
        <w:spacing w:before="0" w:beforeAutospacing="0" w:after="0" w:afterAutospacing="0" w:line="276" w:lineRule="auto"/>
        <w:ind w:firstLine="708"/>
        <w:jc w:val="both"/>
      </w:pPr>
      <w:r w:rsidRPr="00DA147C">
        <w:t xml:space="preserve">g) a de responsabilizar-se pelos encargos trabalhistas, previdenciários e comerciais decorrentes da execução do objeto, ficando o contratante isento de qualquer vínculo empregatício com os funcionários da contratada, bem como de quaisquer obrigações tributárias e acessórias decorrentes do cumprimento desta contratação; </w:t>
      </w:r>
    </w:p>
    <w:p w14:paraId="1150E14F" w14:textId="77777777" w:rsidR="00A013EF" w:rsidRPr="00DA147C" w:rsidRDefault="00A013EF" w:rsidP="00A013EF">
      <w:pPr>
        <w:pStyle w:val="textojustificado"/>
        <w:spacing w:before="0" w:beforeAutospacing="0" w:after="0" w:afterAutospacing="0" w:line="276" w:lineRule="auto"/>
        <w:ind w:firstLine="708"/>
        <w:jc w:val="both"/>
      </w:pPr>
      <w:r w:rsidRPr="00DA147C">
        <w:t>h) a de cumprir integralmente com as determinações estabelecidas relativas à segurança e medicina do trabalho pelo Ministério do Trabalho, devendo a empresa fornecer os Equipamentos de Proteção Individual (</w:t>
      </w:r>
      <w:proofErr w:type="spellStart"/>
      <w:r w:rsidRPr="00DA147C">
        <w:t>EPI’s</w:t>
      </w:r>
      <w:proofErr w:type="spellEnd"/>
      <w:r w:rsidRPr="00DA147C">
        <w:t xml:space="preserve">) aos funcionários incumbidos de realizar os serviços, de acordo com as normas estabelecidas em legislações de segurança e proteção, sendo de sua responsabilidade a fiscalização da efetiva utilização dos </w:t>
      </w:r>
      <w:proofErr w:type="spellStart"/>
      <w:r w:rsidRPr="00DA147C">
        <w:t>EPI’s</w:t>
      </w:r>
      <w:proofErr w:type="spellEnd"/>
      <w:r w:rsidRPr="00DA147C">
        <w:t xml:space="preserve"> pelos funcionários; </w:t>
      </w:r>
    </w:p>
    <w:p w14:paraId="66E05D0D" w14:textId="77777777" w:rsidR="00A013EF" w:rsidRPr="00DA147C" w:rsidRDefault="00A013EF" w:rsidP="00A013EF">
      <w:pPr>
        <w:pStyle w:val="textojustificado"/>
        <w:spacing w:before="0" w:beforeAutospacing="0" w:after="0" w:afterAutospacing="0" w:line="276" w:lineRule="auto"/>
        <w:ind w:firstLine="708"/>
        <w:jc w:val="both"/>
      </w:pPr>
      <w:r w:rsidRPr="00DA147C">
        <w:t>i) a de garantir a confidencialidade e a proteção de eventuais dados a que tenha acesso, em conformidade com as disposições da Lei Geral de Proteção de Dados (Lei n° 13.709/2018 - LGPD);</w:t>
      </w:r>
    </w:p>
    <w:p w14:paraId="485EB542" w14:textId="41E22CFB" w:rsidR="00A013EF" w:rsidRDefault="00A013EF" w:rsidP="00A013EF">
      <w:pPr>
        <w:pStyle w:val="textojustificado"/>
        <w:spacing w:before="0" w:beforeAutospacing="0" w:after="0" w:afterAutospacing="0" w:line="276" w:lineRule="auto"/>
        <w:ind w:firstLine="708"/>
        <w:jc w:val="both"/>
      </w:pPr>
      <w:r w:rsidRPr="00DA147C">
        <w:t xml:space="preserve">j) a de </w:t>
      </w:r>
      <w:r w:rsidR="00F76F13">
        <w:t>entrega de bens</w:t>
      </w:r>
      <w:r w:rsidRPr="00DA147C">
        <w:t xml:space="preserve"> na forma ajustada, sujeitando-se à vistoria e aferição da qualidade pela contratante, sob pena de rescisão e demais penalidades previstas em lei;</w:t>
      </w:r>
    </w:p>
    <w:p w14:paraId="745C7047" w14:textId="77777777" w:rsidR="00A013EF" w:rsidRDefault="00A013EF" w:rsidP="00A013EF">
      <w:pPr>
        <w:pStyle w:val="textojustificado"/>
        <w:spacing w:before="0" w:beforeAutospacing="0" w:after="0" w:afterAutospacing="0" w:line="276" w:lineRule="auto"/>
        <w:ind w:firstLine="708"/>
        <w:jc w:val="both"/>
      </w:pPr>
      <w:r w:rsidRPr="00DA147C">
        <w:t xml:space="preserve">k) a de manter um meio de comunicação eficaz com a contratante, preferencialmente via </w:t>
      </w:r>
      <w:proofErr w:type="spellStart"/>
      <w:r w:rsidRPr="00DA147C">
        <w:rPr>
          <w:i/>
          <w:iCs/>
        </w:rPr>
        <w:t>whatsapp</w:t>
      </w:r>
      <w:proofErr w:type="spellEnd"/>
      <w:r w:rsidRPr="00DA147C">
        <w:t xml:space="preserve">, a fim de que possam ser dirimidas quaisquer dúvidas ou solucionadas eventuais problemáticas; </w:t>
      </w:r>
    </w:p>
    <w:p w14:paraId="194C42B1" w14:textId="77777777" w:rsidR="00A013EF" w:rsidRDefault="00A013EF" w:rsidP="00A013EF">
      <w:pPr>
        <w:pStyle w:val="textojustificado"/>
        <w:spacing w:before="0" w:beforeAutospacing="0" w:after="0" w:afterAutospacing="0" w:line="276" w:lineRule="auto"/>
        <w:ind w:firstLine="708"/>
        <w:jc w:val="both"/>
      </w:pPr>
      <w:r w:rsidRPr="00DA147C">
        <w:t xml:space="preserve">l) a de comunicar à contratante, imediatamente, qualquer alteração que possa comprometer a execução dos serviços, incluindo eventual necessidade de alteração de cronograma previamente estipulado entre as partes; </w:t>
      </w:r>
    </w:p>
    <w:p w14:paraId="1DA72D2F" w14:textId="77777777" w:rsidR="00A013EF" w:rsidRDefault="00A013EF" w:rsidP="00A013EF">
      <w:pPr>
        <w:pStyle w:val="textojustificado"/>
        <w:spacing w:before="0" w:beforeAutospacing="0" w:after="0" w:afterAutospacing="0" w:line="276" w:lineRule="auto"/>
        <w:ind w:firstLine="708"/>
        <w:jc w:val="both"/>
      </w:pPr>
      <w:r w:rsidRPr="00DA147C">
        <w:t xml:space="preserve">m) a de apresentar relatório circunstanciado acerca da tramitação processual durante a execução do contrato, sem qualquer custo adicional, caso solicitado; </w:t>
      </w:r>
    </w:p>
    <w:p w14:paraId="317D3659" w14:textId="77777777" w:rsidR="00A013EF" w:rsidRDefault="00A013EF" w:rsidP="00A013EF">
      <w:pPr>
        <w:pStyle w:val="textojustificado"/>
        <w:spacing w:before="0" w:beforeAutospacing="0" w:after="0" w:afterAutospacing="0" w:line="276" w:lineRule="auto"/>
        <w:ind w:firstLine="708"/>
        <w:jc w:val="both"/>
      </w:pPr>
      <w:r w:rsidRPr="00DA147C">
        <w:t xml:space="preserve">n) a de manter durante toda a execução do contrato, em compatibilidade com as obrigações assumidas, as condições de habilitação e qualificação exigidas. </w:t>
      </w:r>
    </w:p>
    <w:p w14:paraId="3E24D82B" w14:textId="41E19948" w:rsidR="00A013EF" w:rsidRDefault="00A013EF" w:rsidP="00A013EF">
      <w:pPr>
        <w:pStyle w:val="textojustificado"/>
        <w:spacing w:before="0" w:beforeAutospacing="0" w:after="0" w:afterAutospacing="0" w:line="276" w:lineRule="auto"/>
        <w:ind w:firstLine="708"/>
        <w:jc w:val="both"/>
      </w:pPr>
      <w:r>
        <w:lastRenderedPageBreak/>
        <w:t xml:space="preserve">o) </w:t>
      </w:r>
      <w:r w:rsidR="0001557A">
        <w:t>Apresentar para a assinatura do contrato, as licenças ambientais relacionadas com a atividade de exploração de recursos minerais</w:t>
      </w:r>
      <w:r w:rsidRPr="00A227D1">
        <w:t>.</w:t>
      </w:r>
    </w:p>
    <w:p w14:paraId="06C244EA" w14:textId="48F453F3" w:rsidR="002401E1" w:rsidRPr="0026213D" w:rsidRDefault="002401E1" w:rsidP="00A013EF">
      <w:pPr>
        <w:pStyle w:val="textojustificado"/>
        <w:spacing w:before="0" w:beforeAutospacing="0" w:after="0" w:afterAutospacing="0" w:line="276" w:lineRule="auto"/>
        <w:ind w:firstLine="708"/>
        <w:jc w:val="both"/>
      </w:pPr>
      <w:r>
        <w:t>p) Além do transporte a empresa fica responsável por descarregar os materiais.</w:t>
      </w:r>
    </w:p>
    <w:p w14:paraId="43F538F3" w14:textId="07B4180F" w:rsidR="00163A0F" w:rsidRPr="00F11C4A" w:rsidRDefault="00163A0F" w:rsidP="00F11C4A">
      <w:pPr>
        <w:pStyle w:val="textofundocinzanegrito"/>
        <w:shd w:val="clear" w:color="auto" w:fill="BFBFBF" w:themeFill="background1" w:themeFillShade="BF"/>
        <w:spacing w:line="276" w:lineRule="auto"/>
        <w:jc w:val="both"/>
        <w:rPr>
          <w:b/>
          <w:bCs/>
        </w:rPr>
      </w:pPr>
      <w:r w:rsidRPr="00F11C4A">
        <w:rPr>
          <w:b/>
          <w:bCs/>
        </w:rPr>
        <w:t xml:space="preserve">7 </w:t>
      </w:r>
      <w:r w:rsidR="00EE24ED" w:rsidRPr="00F11C4A">
        <w:rPr>
          <w:b/>
          <w:bCs/>
        </w:rPr>
        <w:t>–</w:t>
      </w:r>
      <w:r w:rsidRPr="00F11C4A">
        <w:rPr>
          <w:b/>
          <w:bCs/>
        </w:rPr>
        <w:t xml:space="preserve"> </w:t>
      </w:r>
      <w:r w:rsidR="00EE24ED" w:rsidRPr="00F11C4A">
        <w:rPr>
          <w:b/>
          <w:bCs/>
        </w:rPr>
        <w:t>Modo de Gestão</w:t>
      </w:r>
    </w:p>
    <w:p w14:paraId="160D3208" w14:textId="77777777" w:rsidR="009E0C14" w:rsidRPr="0034638F" w:rsidRDefault="009E0C14" w:rsidP="009E0C14">
      <w:pPr>
        <w:pStyle w:val="Default"/>
        <w:spacing w:line="276" w:lineRule="auto"/>
        <w:ind w:firstLine="708"/>
        <w:jc w:val="both"/>
      </w:pPr>
      <w:r w:rsidRPr="0034638F">
        <w:t xml:space="preserve">O contrato deverá ser executado fielmente pelas partes, de acordo com as cláusulas avençadas e as normas da Lei nº 14.133, de 2021, e cada parte responderá pelas consequências de sua inexecução total ou parcial. </w:t>
      </w:r>
    </w:p>
    <w:p w14:paraId="13451BED" w14:textId="77777777" w:rsidR="009E0C14" w:rsidRPr="00AD7249" w:rsidRDefault="009E0C14" w:rsidP="009E0C14">
      <w:pPr>
        <w:pStyle w:val="Default"/>
        <w:spacing w:line="276" w:lineRule="auto"/>
        <w:ind w:firstLine="708"/>
        <w:jc w:val="both"/>
        <w:rPr>
          <w:color w:val="auto"/>
        </w:rPr>
      </w:pPr>
      <w:r w:rsidRPr="00AD7249">
        <w:rPr>
          <w:color w:val="auto"/>
        </w:rPr>
        <w:t xml:space="preserve">Em caso de impedimento, ordem de paralisação ou suspensão do contrato, o cronograma de execução será prorrogado automaticamente pelo tempo correspondente, anotadas tais circunstâncias mediante simples apostila. </w:t>
      </w:r>
    </w:p>
    <w:p w14:paraId="5D4CFD5B" w14:textId="77777777" w:rsidR="009E0C14" w:rsidRPr="0034638F" w:rsidRDefault="009E0C14" w:rsidP="009E0C14">
      <w:pPr>
        <w:pStyle w:val="Default"/>
        <w:spacing w:line="276" w:lineRule="auto"/>
        <w:ind w:firstLine="708"/>
        <w:jc w:val="both"/>
      </w:pPr>
      <w:r w:rsidRPr="0034638F">
        <w:t xml:space="preserve">As comunicações entre o órgão e a contratada devem ser realizadas por escrito sempre que o ato exigir tal formalidade, admitindo-se o uso de mensagem eletrônica para esse fim. </w:t>
      </w:r>
    </w:p>
    <w:p w14:paraId="6DA076FB" w14:textId="77777777" w:rsidR="009E0C14" w:rsidRPr="0034638F" w:rsidRDefault="009E0C14" w:rsidP="009E0C14">
      <w:pPr>
        <w:pStyle w:val="Default"/>
        <w:spacing w:line="276" w:lineRule="auto"/>
        <w:ind w:firstLine="708"/>
        <w:jc w:val="both"/>
      </w:pPr>
      <w:r w:rsidRPr="0034638F">
        <w:t xml:space="preserve">O órgão ou entidade poderá convocar representante da empresa para adoção de providências que devam ser cumpridas de imediato. </w:t>
      </w:r>
    </w:p>
    <w:p w14:paraId="40015CBE" w14:textId="77777777" w:rsidR="009E0C14" w:rsidRPr="0034638F" w:rsidRDefault="009E0C14" w:rsidP="009E0C14">
      <w:pPr>
        <w:pStyle w:val="Default"/>
        <w:spacing w:line="276" w:lineRule="auto"/>
        <w:ind w:firstLine="708"/>
        <w:jc w:val="both"/>
      </w:pPr>
      <w:r w:rsidRPr="0034638F">
        <w:t>A execução do contrato deverá ser acompanhada e fiscalizada pelo(s) fiscal(</w:t>
      </w:r>
      <w:proofErr w:type="spellStart"/>
      <w:r w:rsidRPr="0034638F">
        <w:t>is</w:t>
      </w:r>
      <w:proofErr w:type="spellEnd"/>
      <w:r w:rsidRPr="0034638F">
        <w:t xml:space="preserve">) do contrato, ou pelos respectivos substitutos (Lei nº 14.133, de 2021, art. 117, caput). </w:t>
      </w:r>
    </w:p>
    <w:p w14:paraId="0F4FABAF" w14:textId="77777777" w:rsidR="009E0C14" w:rsidRPr="00172D57" w:rsidRDefault="009E0C14" w:rsidP="009E0C14">
      <w:pPr>
        <w:pStyle w:val="Default"/>
        <w:spacing w:line="276" w:lineRule="auto"/>
        <w:ind w:firstLine="708"/>
        <w:jc w:val="both"/>
      </w:pPr>
      <w:r w:rsidRPr="00172D57">
        <w:t xml:space="preserve">O fiscal do contrato acompanhará a execução do contrato, para que sejam cumpridas todas as condições estabelecidas no contrato, de modo a assegurar os melhores resultados para a Administração. </w:t>
      </w:r>
    </w:p>
    <w:p w14:paraId="7E7A1710" w14:textId="77777777" w:rsidR="009E0C14" w:rsidRPr="0034638F" w:rsidRDefault="009E0C14" w:rsidP="009E0C14">
      <w:pPr>
        <w:pStyle w:val="Default"/>
        <w:spacing w:line="276" w:lineRule="auto"/>
        <w:ind w:firstLine="708"/>
        <w:jc w:val="both"/>
      </w:pPr>
      <w:r w:rsidRPr="0034638F">
        <w:t>O fiscal do contrato anotará no histórico de gerenciamento do contrato todas as ocorrências relacionadas à execução do contrato, com a descrição do que for necessário para a regularização das faltas ou dos defeitos observados. (Lei nº 14.133, de 2021, art. 117.</w:t>
      </w:r>
    </w:p>
    <w:p w14:paraId="2CD3AD63" w14:textId="77777777" w:rsidR="009E0C14" w:rsidRDefault="009E0C14" w:rsidP="009E0C14">
      <w:pPr>
        <w:pStyle w:val="Default"/>
        <w:spacing w:line="276" w:lineRule="auto"/>
        <w:ind w:firstLine="708"/>
        <w:jc w:val="both"/>
      </w:pPr>
      <w:r w:rsidRPr="0034638F">
        <w:t>Identificada qualquer inexatidão ou irregularidade, o fiscal do contrato emitirá notificações para a correção da execução do contrato, determinando prazo para a correção.</w:t>
      </w:r>
    </w:p>
    <w:p w14:paraId="4FAF6A15" w14:textId="76F09902" w:rsidR="009E0C14" w:rsidRDefault="009E0C14" w:rsidP="009E0C14">
      <w:pPr>
        <w:pStyle w:val="Default"/>
        <w:spacing w:line="276" w:lineRule="auto"/>
        <w:ind w:firstLine="708"/>
        <w:jc w:val="both"/>
      </w:pPr>
      <w:r>
        <w:t>O fiscal cumprirá com as obrigações contidas no Decreto Municipal n</w:t>
      </w:r>
      <w:r w:rsidR="00EB3845">
        <w:t xml:space="preserve">° </w:t>
      </w:r>
      <w:r>
        <w:t>01/2024.</w:t>
      </w:r>
    </w:p>
    <w:p w14:paraId="17858D89" w14:textId="10B618F4" w:rsidR="009E0C14" w:rsidRPr="00AE4F0D" w:rsidRDefault="009E0C14" w:rsidP="009E0C14">
      <w:pPr>
        <w:pStyle w:val="Default"/>
        <w:spacing w:line="276" w:lineRule="auto"/>
        <w:ind w:firstLine="708"/>
        <w:jc w:val="both"/>
        <w:rPr>
          <w:b/>
          <w:bCs/>
          <w:color w:val="auto"/>
        </w:rPr>
      </w:pPr>
      <w:r w:rsidRPr="00AE4F0D">
        <w:rPr>
          <w:b/>
          <w:bCs/>
          <w:color w:val="auto"/>
        </w:rPr>
        <w:t>Fica designado para ser Fiscal do futuro contrato</w:t>
      </w:r>
      <w:r>
        <w:rPr>
          <w:b/>
          <w:bCs/>
          <w:color w:val="auto"/>
        </w:rPr>
        <w:t xml:space="preserve"> o Servidor Fernando </w:t>
      </w:r>
      <w:proofErr w:type="spellStart"/>
      <w:r>
        <w:rPr>
          <w:b/>
          <w:bCs/>
          <w:color w:val="auto"/>
        </w:rPr>
        <w:t>Balbinot</w:t>
      </w:r>
      <w:proofErr w:type="spellEnd"/>
      <w:r>
        <w:rPr>
          <w:b/>
          <w:bCs/>
          <w:color w:val="auto"/>
        </w:rPr>
        <w:t>.</w:t>
      </w:r>
    </w:p>
    <w:p w14:paraId="79937571" w14:textId="736D9A99" w:rsidR="009E0C14" w:rsidRDefault="009E0C14" w:rsidP="009E0C14">
      <w:pPr>
        <w:pStyle w:val="Default"/>
        <w:spacing w:line="276" w:lineRule="auto"/>
        <w:ind w:firstLine="708"/>
        <w:jc w:val="both"/>
      </w:pPr>
      <w:r w:rsidRPr="0034638F">
        <w:t>O gestor do contrato</w:t>
      </w:r>
      <w:r>
        <w:t>, por sua vez</w:t>
      </w:r>
      <w:r w:rsidRPr="0034638F">
        <w:t xml:space="preserve">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w:t>
      </w:r>
      <w:r>
        <w:t>. Seguirá os ditames dos Decreto Municipal n</w:t>
      </w:r>
      <w:r w:rsidR="00E306F2">
        <w:t xml:space="preserve">° </w:t>
      </w:r>
      <w:r>
        <w:t>01/2024.</w:t>
      </w:r>
    </w:p>
    <w:p w14:paraId="290D647E" w14:textId="6C0FE65F" w:rsidR="009E0C14" w:rsidRDefault="009E0C14" w:rsidP="009E0C14">
      <w:pPr>
        <w:pStyle w:val="Default"/>
        <w:spacing w:line="276" w:lineRule="auto"/>
        <w:ind w:firstLine="708"/>
        <w:jc w:val="both"/>
        <w:rPr>
          <w:b/>
          <w:bCs/>
        </w:rPr>
      </w:pPr>
      <w:r w:rsidRPr="00AE4F0D">
        <w:rPr>
          <w:b/>
          <w:bCs/>
        </w:rPr>
        <w:t>O Gestor do futuro contrato</w:t>
      </w:r>
      <w:r>
        <w:rPr>
          <w:b/>
          <w:bCs/>
        </w:rPr>
        <w:t xml:space="preserve">/ata </w:t>
      </w:r>
      <w:r w:rsidRPr="00AE4F0D">
        <w:rPr>
          <w:b/>
          <w:bCs/>
        </w:rPr>
        <w:t xml:space="preserve">será </w:t>
      </w:r>
      <w:r>
        <w:rPr>
          <w:b/>
          <w:bCs/>
        </w:rPr>
        <w:t xml:space="preserve">o Secretário de </w:t>
      </w:r>
      <w:r w:rsidR="0071393C">
        <w:rPr>
          <w:b/>
          <w:bCs/>
        </w:rPr>
        <w:t xml:space="preserve">Administração e Planejamento e Presidente da Defesa Civil Tauan Jr. </w:t>
      </w:r>
      <w:proofErr w:type="spellStart"/>
      <w:r w:rsidR="0071393C">
        <w:rPr>
          <w:b/>
          <w:bCs/>
        </w:rPr>
        <w:t>Dezordi</w:t>
      </w:r>
      <w:proofErr w:type="spellEnd"/>
      <w:r>
        <w:rPr>
          <w:b/>
          <w:bCs/>
        </w:rPr>
        <w:t>.</w:t>
      </w:r>
    </w:p>
    <w:p w14:paraId="7ABC1363" w14:textId="550C0579" w:rsidR="00163A0F" w:rsidRPr="00F11C4A" w:rsidRDefault="00163A0F" w:rsidP="00F11C4A">
      <w:pPr>
        <w:pStyle w:val="textofundocinzanegrito"/>
        <w:shd w:val="clear" w:color="auto" w:fill="BFBFBF" w:themeFill="background1" w:themeFillShade="BF"/>
        <w:spacing w:line="276" w:lineRule="auto"/>
        <w:jc w:val="both"/>
        <w:rPr>
          <w:b/>
          <w:bCs/>
        </w:rPr>
      </w:pPr>
      <w:r w:rsidRPr="00F11C4A">
        <w:rPr>
          <w:b/>
          <w:bCs/>
        </w:rPr>
        <w:t xml:space="preserve">8 </w:t>
      </w:r>
      <w:r w:rsidR="00EE24ED" w:rsidRPr="00F11C4A">
        <w:rPr>
          <w:b/>
          <w:bCs/>
        </w:rPr>
        <w:t>–</w:t>
      </w:r>
      <w:r w:rsidRPr="00F11C4A">
        <w:rPr>
          <w:b/>
          <w:bCs/>
        </w:rPr>
        <w:t xml:space="preserve"> </w:t>
      </w:r>
      <w:r w:rsidR="00EE24ED" w:rsidRPr="00F11C4A">
        <w:rPr>
          <w:b/>
          <w:bCs/>
        </w:rPr>
        <w:t>Critérios de pagamento</w:t>
      </w:r>
    </w:p>
    <w:p w14:paraId="2726413A" w14:textId="50918327" w:rsidR="00A013EF" w:rsidRDefault="00A013EF" w:rsidP="00A013EF">
      <w:pPr>
        <w:pStyle w:val="Default"/>
        <w:spacing w:line="276" w:lineRule="auto"/>
        <w:ind w:firstLine="708"/>
        <w:jc w:val="both"/>
      </w:pPr>
      <w:r w:rsidRPr="00AE4F0D">
        <w:t xml:space="preserve">O pagamento será realizado no prazo máximo de até 30 (trinta) dias após a </w:t>
      </w:r>
      <w:r>
        <w:t xml:space="preserve">execução </w:t>
      </w:r>
      <w:r w:rsidR="00F76F13">
        <w:t>da entrega dos bens</w:t>
      </w:r>
      <w:r>
        <w:t xml:space="preserve"> </w:t>
      </w:r>
      <w:r w:rsidRPr="00AE4F0D">
        <w:t>contratado, condicionado à emissão das notas fiscais correspondentes, devidamente atestadas quanto ao seu recebimento pelos servidores responsáveis. A quitação ocorrerá por meio de depósito em conta corrente de titularidade da licitante vencedora, com estrita observância à ordem cronológica de pagamentos.</w:t>
      </w:r>
    </w:p>
    <w:p w14:paraId="37ABE1E4" w14:textId="3ADEBAC1" w:rsidR="00427314" w:rsidRPr="00F11C4A" w:rsidRDefault="00427314" w:rsidP="00142F4E">
      <w:pPr>
        <w:pStyle w:val="NormalWeb"/>
        <w:spacing w:before="0" w:beforeAutospacing="0" w:after="0" w:afterAutospacing="0" w:line="276" w:lineRule="auto"/>
        <w:jc w:val="both"/>
      </w:pPr>
    </w:p>
    <w:p w14:paraId="73D481D0" w14:textId="1046067D" w:rsidR="00AF0C6A" w:rsidRPr="00C82761" w:rsidRDefault="00AF0C6A" w:rsidP="00F11C4A">
      <w:pPr>
        <w:pStyle w:val="textofundocinzanegrito"/>
        <w:shd w:val="clear" w:color="auto" w:fill="BFBFBF" w:themeFill="background1" w:themeFillShade="BF"/>
        <w:spacing w:line="276" w:lineRule="auto"/>
        <w:jc w:val="both"/>
        <w:rPr>
          <w:b/>
          <w:bCs/>
        </w:rPr>
      </w:pPr>
      <w:r w:rsidRPr="00F11C4A">
        <w:rPr>
          <w:b/>
          <w:bCs/>
        </w:rPr>
        <w:t xml:space="preserve">9 </w:t>
      </w:r>
      <w:r w:rsidR="00D306AF" w:rsidRPr="00C82761">
        <w:t>–</w:t>
      </w:r>
      <w:r w:rsidRPr="00C82761">
        <w:t xml:space="preserve"> </w:t>
      </w:r>
      <w:r w:rsidR="00D306AF" w:rsidRPr="00C82761">
        <w:rPr>
          <w:b/>
          <w:bCs/>
        </w:rPr>
        <w:t>Forma e Critérios de seleção do Fornecedor</w:t>
      </w:r>
    </w:p>
    <w:p w14:paraId="72616426" w14:textId="7C994F4A" w:rsidR="00C82761" w:rsidRDefault="00917F67" w:rsidP="00F13847">
      <w:pPr>
        <w:spacing w:after="0"/>
        <w:ind w:firstLine="708"/>
        <w:jc w:val="both"/>
        <w:rPr>
          <w:rFonts w:ascii="Times New Roman" w:hAnsi="Times New Roman" w:cs="Times New Roman"/>
          <w:sz w:val="24"/>
          <w:szCs w:val="24"/>
          <w:shd w:val="clear" w:color="auto" w:fill="FFFFFF"/>
        </w:rPr>
      </w:pPr>
      <w:bookmarkStart w:id="0" w:name="_Hlk238925116"/>
      <w:r w:rsidRPr="00917F67">
        <w:rPr>
          <w:rFonts w:ascii="Times New Roman" w:hAnsi="Times New Roman" w:cs="Times New Roman"/>
          <w:sz w:val="24"/>
          <w:szCs w:val="24"/>
          <w:shd w:val="clear" w:color="auto" w:fill="FFFFFF"/>
        </w:rPr>
        <w:t>A seleção do fornecedor será realizada por meio de contratação direta, por dispensa de licitação, em razão de situação emergencial, com fundamento no art. 75, inciso VIII, da Lei Federal nº 14.133/2021, tendo em vista a necessidade de atendimento imediato das consequências decorrentes do evento climático ocorrido no Município em 29 de agosto de 2026.</w:t>
      </w:r>
    </w:p>
    <w:p w14:paraId="2083CA63" w14:textId="03A734CF" w:rsidR="00917F67" w:rsidRDefault="00917F67" w:rsidP="00F13847">
      <w:pPr>
        <w:spacing w:after="0"/>
        <w:ind w:firstLine="708"/>
        <w:jc w:val="both"/>
        <w:rPr>
          <w:rFonts w:ascii="Times New Roman" w:hAnsi="Times New Roman" w:cs="Times New Roman"/>
          <w:sz w:val="24"/>
          <w:szCs w:val="24"/>
        </w:rPr>
      </w:pPr>
      <w:r w:rsidRPr="00917F67">
        <w:rPr>
          <w:rFonts w:ascii="Times New Roman" w:hAnsi="Times New Roman" w:cs="Times New Roman"/>
          <w:sz w:val="24"/>
          <w:szCs w:val="24"/>
        </w:rPr>
        <w:t>Será selecionado o fornecedor que apresentar proposta de menor preço global, considerando o atendimento integral às especificações, quantitativos, condições de fornecimento e demais requisitos estabelecidos neste Termo de Referência, desde que o preço seja compatível com os valores praticados no mercado.</w:t>
      </w:r>
    </w:p>
    <w:p w14:paraId="7C0B33F7" w14:textId="77777777" w:rsidR="00940086" w:rsidRPr="00940086" w:rsidRDefault="00940086" w:rsidP="00940086">
      <w:pPr>
        <w:spacing w:after="0"/>
        <w:ind w:firstLine="708"/>
        <w:jc w:val="both"/>
        <w:rPr>
          <w:rFonts w:ascii="Times New Roman" w:hAnsi="Times New Roman" w:cs="Times New Roman"/>
          <w:sz w:val="24"/>
          <w:szCs w:val="24"/>
        </w:rPr>
      </w:pPr>
      <w:r w:rsidRPr="00940086">
        <w:rPr>
          <w:rFonts w:ascii="Times New Roman" w:hAnsi="Times New Roman" w:cs="Times New Roman"/>
          <w:sz w:val="24"/>
          <w:szCs w:val="24"/>
        </w:rPr>
        <w:t>A escolha do fornecedor não se limitará exclusivamente ao menor preço, devendo ser verificado o atendimento às condições de habilitação e regularidade exigidas para a contratação, bem como a capacidade do fornecedor de realizar o fornecimento no prazo necessário ao enfrentamento da situação emergencial.</w:t>
      </w:r>
    </w:p>
    <w:p w14:paraId="40A19302" w14:textId="3A325E2F" w:rsidR="00940086" w:rsidRDefault="00940086" w:rsidP="00940086">
      <w:pPr>
        <w:spacing w:after="0"/>
        <w:ind w:firstLine="708"/>
        <w:jc w:val="both"/>
        <w:rPr>
          <w:rFonts w:ascii="Times New Roman" w:hAnsi="Times New Roman" w:cs="Times New Roman"/>
          <w:sz w:val="24"/>
          <w:szCs w:val="24"/>
        </w:rPr>
      </w:pPr>
      <w:r w:rsidRPr="00940086">
        <w:rPr>
          <w:rFonts w:ascii="Times New Roman" w:hAnsi="Times New Roman" w:cs="Times New Roman"/>
          <w:sz w:val="24"/>
          <w:szCs w:val="24"/>
        </w:rPr>
        <w:t>Em razão da natureza emergencial da contratação, será considerada especialmente a capacidade de entrega imediata ou em prazo compatível com a necessidade da Administração, sem prejuízo da observância do critério econômico e das demais condições estabelecidas neste Termo de Referência.</w:t>
      </w:r>
    </w:p>
    <w:bookmarkEnd w:id="0"/>
    <w:p w14:paraId="2EF73DAB" w14:textId="5E059672" w:rsidR="00363122" w:rsidRDefault="00363122" w:rsidP="00363122">
      <w:pPr>
        <w:spacing w:after="0"/>
        <w:jc w:val="both"/>
        <w:rPr>
          <w:rFonts w:ascii="Times New Roman" w:hAnsi="Times New Roman" w:cs="Times New Roman"/>
          <w:sz w:val="24"/>
          <w:szCs w:val="24"/>
        </w:rPr>
      </w:pPr>
    </w:p>
    <w:p w14:paraId="17697EA4" w14:textId="7B052FE9" w:rsidR="00363122" w:rsidRPr="00AD7249" w:rsidRDefault="00363122" w:rsidP="00363122">
      <w:pPr>
        <w:spacing w:after="0"/>
        <w:jc w:val="both"/>
        <w:rPr>
          <w:rFonts w:ascii="Times New Roman" w:hAnsi="Times New Roman" w:cs="Times New Roman"/>
          <w:b/>
          <w:bCs/>
          <w:sz w:val="24"/>
          <w:szCs w:val="24"/>
        </w:rPr>
      </w:pPr>
      <w:r w:rsidRPr="00AD7249">
        <w:rPr>
          <w:rFonts w:ascii="Times New Roman" w:hAnsi="Times New Roman" w:cs="Times New Roman"/>
          <w:b/>
          <w:bCs/>
          <w:sz w:val="24"/>
          <w:szCs w:val="24"/>
          <w:highlight w:val="lightGray"/>
        </w:rPr>
        <w:t xml:space="preserve">9.1 </w:t>
      </w:r>
      <w:r w:rsidR="00690D86" w:rsidRPr="00AD7249">
        <w:rPr>
          <w:rFonts w:ascii="Times New Roman" w:hAnsi="Times New Roman" w:cs="Times New Roman"/>
          <w:b/>
          <w:bCs/>
          <w:sz w:val="24"/>
          <w:szCs w:val="24"/>
          <w:highlight w:val="lightGray"/>
        </w:rPr>
        <w:t xml:space="preserve">Justificativa </w:t>
      </w:r>
      <w:r w:rsidR="00690D86">
        <w:rPr>
          <w:rFonts w:ascii="Times New Roman" w:hAnsi="Times New Roman" w:cs="Times New Roman"/>
          <w:b/>
          <w:bCs/>
          <w:sz w:val="24"/>
          <w:szCs w:val="24"/>
          <w:highlight w:val="lightGray"/>
        </w:rPr>
        <w:t>p</w:t>
      </w:r>
      <w:r w:rsidR="00690D86" w:rsidRPr="00AD7249">
        <w:rPr>
          <w:rFonts w:ascii="Times New Roman" w:hAnsi="Times New Roman" w:cs="Times New Roman"/>
          <w:b/>
          <w:bCs/>
          <w:sz w:val="24"/>
          <w:szCs w:val="24"/>
          <w:highlight w:val="lightGray"/>
        </w:rPr>
        <w:t xml:space="preserve">ara </w:t>
      </w:r>
      <w:r w:rsidR="00690D86">
        <w:rPr>
          <w:rFonts w:ascii="Times New Roman" w:hAnsi="Times New Roman" w:cs="Times New Roman"/>
          <w:b/>
          <w:bCs/>
          <w:sz w:val="24"/>
          <w:szCs w:val="24"/>
          <w:highlight w:val="lightGray"/>
        </w:rPr>
        <w:t>a</w:t>
      </w:r>
      <w:r w:rsidR="00690D86" w:rsidRPr="00AD7249">
        <w:rPr>
          <w:rFonts w:ascii="Times New Roman" w:hAnsi="Times New Roman" w:cs="Times New Roman"/>
          <w:b/>
          <w:bCs/>
          <w:sz w:val="24"/>
          <w:szCs w:val="24"/>
          <w:highlight w:val="lightGray"/>
        </w:rPr>
        <w:t xml:space="preserve"> Contratação </w:t>
      </w:r>
      <w:r w:rsidR="00690D86">
        <w:rPr>
          <w:rFonts w:ascii="Times New Roman" w:hAnsi="Times New Roman" w:cs="Times New Roman"/>
          <w:b/>
          <w:bCs/>
          <w:sz w:val="24"/>
          <w:szCs w:val="24"/>
          <w:highlight w:val="lightGray"/>
        </w:rPr>
        <w:t>d</w:t>
      </w:r>
      <w:r w:rsidR="00690D86" w:rsidRPr="00AD7249">
        <w:rPr>
          <w:rFonts w:ascii="Times New Roman" w:hAnsi="Times New Roman" w:cs="Times New Roman"/>
          <w:b/>
          <w:bCs/>
          <w:sz w:val="24"/>
          <w:szCs w:val="24"/>
          <w:highlight w:val="lightGray"/>
        </w:rPr>
        <w:t xml:space="preserve">e </w:t>
      </w:r>
      <w:r w:rsidR="00690D86">
        <w:rPr>
          <w:rFonts w:ascii="Times New Roman" w:hAnsi="Times New Roman" w:cs="Times New Roman"/>
          <w:b/>
          <w:bCs/>
          <w:sz w:val="24"/>
          <w:szCs w:val="24"/>
          <w:highlight w:val="lightGray"/>
        </w:rPr>
        <w:t>m</w:t>
      </w:r>
      <w:r w:rsidR="00690D86" w:rsidRPr="00AD7249">
        <w:rPr>
          <w:rFonts w:ascii="Times New Roman" w:hAnsi="Times New Roman" w:cs="Times New Roman"/>
          <w:b/>
          <w:bCs/>
          <w:sz w:val="24"/>
          <w:szCs w:val="24"/>
          <w:highlight w:val="lightGray"/>
        </w:rPr>
        <w:t xml:space="preserve">ais </w:t>
      </w:r>
      <w:r w:rsidR="00690D86">
        <w:rPr>
          <w:rFonts w:ascii="Times New Roman" w:hAnsi="Times New Roman" w:cs="Times New Roman"/>
          <w:b/>
          <w:bCs/>
          <w:sz w:val="24"/>
          <w:szCs w:val="24"/>
          <w:highlight w:val="lightGray"/>
        </w:rPr>
        <w:t>d</w:t>
      </w:r>
      <w:r w:rsidR="00690D86" w:rsidRPr="00AD7249">
        <w:rPr>
          <w:rFonts w:ascii="Times New Roman" w:hAnsi="Times New Roman" w:cs="Times New Roman"/>
          <w:b/>
          <w:bCs/>
          <w:sz w:val="24"/>
          <w:szCs w:val="24"/>
          <w:highlight w:val="lightGray"/>
        </w:rPr>
        <w:t xml:space="preserve">e </w:t>
      </w:r>
      <w:r w:rsidR="00690D86">
        <w:rPr>
          <w:rFonts w:ascii="Times New Roman" w:hAnsi="Times New Roman" w:cs="Times New Roman"/>
          <w:b/>
          <w:bCs/>
          <w:sz w:val="24"/>
          <w:szCs w:val="24"/>
          <w:highlight w:val="lightGray"/>
        </w:rPr>
        <w:t>u</w:t>
      </w:r>
      <w:r w:rsidR="00690D86" w:rsidRPr="00AD7249">
        <w:rPr>
          <w:rFonts w:ascii="Times New Roman" w:hAnsi="Times New Roman" w:cs="Times New Roman"/>
          <w:b/>
          <w:bCs/>
          <w:sz w:val="24"/>
          <w:szCs w:val="24"/>
          <w:highlight w:val="lightGray"/>
        </w:rPr>
        <w:t>m Fornecedor</w:t>
      </w:r>
    </w:p>
    <w:p w14:paraId="494F68A4" w14:textId="066E40A9" w:rsidR="00363122" w:rsidRDefault="00363122" w:rsidP="00363122">
      <w:pPr>
        <w:spacing w:after="0"/>
        <w:jc w:val="both"/>
        <w:rPr>
          <w:rFonts w:ascii="Times New Roman" w:hAnsi="Times New Roman" w:cs="Times New Roman"/>
          <w:sz w:val="24"/>
          <w:szCs w:val="24"/>
        </w:rPr>
      </w:pPr>
    </w:p>
    <w:p w14:paraId="0034F4A7" w14:textId="77777777" w:rsidR="00363122" w:rsidRPr="00363122" w:rsidRDefault="00363122" w:rsidP="00363122">
      <w:pPr>
        <w:spacing w:after="0"/>
        <w:ind w:firstLine="851"/>
        <w:jc w:val="both"/>
        <w:rPr>
          <w:rFonts w:ascii="Times New Roman" w:hAnsi="Times New Roman" w:cs="Times New Roman"/>
          <w:sz w:val="24"/>
          <w:szCs w:val="24"/>
        </w:rPr>
      </w:pPr>
      <w:r w:rsidRPr="00363122">
        <w:rPr>
          <w:rFonts w:ascii="Times New Roman" w:hAnsi="Times New Roman" w:cs="Times New Roman"/>
          <w:sz w:val="24"/>
          <w:szCs w:val="24"/>
        </w:rPr>
        <w:t>Considerando o caráter emergencial da contratação e a necessidade de disponibilização imediata dos materiais destinados ao reparo das coberturas das residências atingidas pela queda de granizo, foi realizada consulta junto aos fornecedores do ramo estabelecidos no Município, buscando identificar aqueles que possuem condições de fornecer os materiais de forma imediata, inclusive com entrega ainda na data da contratação.</w:t>
      </w:r>
    </w:p>
    <w:p w14:paraId="5E8509D7" w14:textId="77777777" w:rsidR="00363122" w:rsidRPr="00363122" w:rsidRDefault="00363122" w:rsidP="00363122">
      <w:pPr>
        <w:spacing w:after="0"/>
        <w:ind w:firstLine="851"/>
        <w:jc w:val="both"/>
        <w:rPr>
          <w:rFonts w:ascii="Times New Roman" w:hAnsi="Times New Roman" w:cs="Times New Roman"/>
          <w:sz w:val="24"/>
          <w:szCs w:val="24"/>
        </w:rPr>
      </w:pPr>
      <w:r w:rsidRPr="00363122">
        <w:rPr>
          <w:rFonts w:ascii="Times New Roman" w:hAnsi="Times New Roman" w:cs="Times New Roman"/>
          <w:sz w:val="24"/>
          <w:szCs w:val="24"/>
        </w:rPr>
        <w:t>A pesquisa realizada demonstrou que os fornecedores locais que possuem condições de realizar a entrega imediata não dispõem, individualmente, de todas as quantidades necessárias dos materiais relacionados neste Termo de Referência. Verificou-se, portanto, que a contratação de apenas um fornecedor não seria suficiente para atender integralmente à demanda identificada pela Defesa Civil Municipal dentro do prazo necessário ao enfrentamento da situação emergencial.</w:t>
      </w:r>
    </w:p>
    <w:p w14:paraId="4FE43AF0" w14:textId="77777777" w:rsidR="00363122" w:rsidRPr="00363122" w:rsidRDefault="00363122" w:rsidP="00363122">
      <w:pPr>
        <w:spacing w:after="0"/>
        <w:ind w:firstLine="851"/>
        <w:jc w:val="both"/>
        <w:rPr>
          <w:rFonts w:ascii="Times New Roman" w:hAnsi="Times New Roman" w:cs="Times New Roman"/>
          <w:sz w:val="24"/>
          <w:szCs w:val="24"/>
        </w:rPr>
      </w:pPr>
      <w:r w:rsidRPr="00363122">
        <w:rPr>
          <w:rFonts w:ascii="Times New Roman" w:hAnsi="Times New Roman" w:cs="Times New Roman"/>
          <w:sz w:val="24"/>
          <w:szCs w:val="24"/>
        </w:rPr>
        <w:t>Diante dessa circunstância, mostra-se necessária a contratação de dois fornecedores, inclusive para determinados itens em comum, de modo a complementar as quantidades disponíveis em estoque e possibilitar o atendimento integral da demanda no menor prazo possível.</w:t>
      </w:r>
    </w:p>
    <w:p w14:paraId="3840E752" w14:textId="77777777" w:rsidR="00363122" w:rsidRPr="00363122" w:rsidRDefault="00363122" w:rsidP="00363122">
      <w:pPr>
        <w:spacing w:after="0"/>
        <w:ind w:firstLine="851"/>
        <w:jc w:val="both"/>
        <w:rPr>
          <w:rFonts w:ascii="Times New Roman" w:hAnsi="Times New Roman" w:cs="Times New Roman"/>
          <w:sz w:val="24"/>
          <w:szCs w:val="24"/>
        </w:rPr>
      </w:pPr>
      <w:r w:rsidRPr="00363122">
        <w:rPr>
          <w:rFonts w:ascii="Times New Roman" w:hAnsi="Times New Roman" w:cs="Times New Roman"/>
          <w:sz w:val="24"/>
          <w:szCs w:val="24"/>
        </w:rPr>
        <w:t>A divisão do fornecimento entre dois fornecedores não decorre de preferência subjetiva ou de direcionamento da contratação, mas de necessidade concreta relacionada à disponibilidade imediata dos materiais, sendo medida destinada a assegurar que a totalidade dos insumos necessários aos reparos seja disponibilizada tempestivamente às famílias afetadas.</w:t>
      </w:r>
    </w:p>
    <w:p w14:paraId="4EB34825" w14:textId="12AE885B" w:rsidR="00363122" w:rsidRDefault="00363122" w:rsidP="00363122">
      <w:pPr>
        <w:spacing w:after="0"/>
        <w:ind w:firstLine="851"/>
        <w:jc w:val="both"/>
        <w:rPr>
          <w:rFonts w:ascii="Times New Roman" w:hAnsi="Times New Roman" w:cs="Times New Roman"/>
          <w:sz w:val="24"/>
          <w:szCs w:val="24"/>
        </w:rPr>
      </w:pPr>
      <w:r w:rsidRPr="00363122">
        <w:rPr>
          <w:rFonts w:ascii="Times New Roman" w:hAnsi="Times New Roman" w:cs="Times New Roman"/>
          <w:sz w:val="24"/>
          <w:szCs w:val="24"/>
        </w:rPr>
        <w:t xml:space="preserve">Nesse contexto, a contratação de dois fornecedores apresenta-se como solução mais adequada ao interesse público, pois permite somar os estoques imediatamente disponíveis, </w:t>
      </w:r>
      <w:r w:rsidRPr="00363122">
        <w:rPr>
          <w:rFonts w:ascii="Times New Roman" w:hAnsi="Times New Roman" w:cs="Times New Roman"/>
          <w:sz w:val="24"/>
          <w:szCs w:val="24"/>
        </w:rPr>
        <w:lastRenderedPageBreak/>
        <w:t>evitando que a Administração aguarde a reposição de materiais por um único fornecedor, circunstância que poderia retardar os reparos e agravar os danos nas residências atingidas, especialmente diante da possibilidade de ocorrência de novas precipitações.</w:t>
      </w:r>
    </w:p>
    <w:p w14:paraId="4CB1B6F7" w14:textId="3E7263EE" w:rsidR="00363122" w:rsidRDefault="00363122" w:rsidP="00363122">
      <w:pPr>
        <w:spacing w:after="0"/>
        <w:ind w:firstLine="851"/>
        <w:jc w:val="both"/>
        <w:rPr>
          <w:rFonts w:ascii="Times New Roman" w:hAnsi="Times New Roman" w:cs="Times New Roman"/>
          <w:sz w:val="24"/>
          <w:szCs w:val="24"/>
        </w:rPr>
      </w:pPr>
      <w:r>
        <w:rPr>
          <w:rFonts w:ascii="Times New Roman" w:hAnsi="Times New Roman" w:cs="Times New Roman"/>
          <w:sz w:val="24"/>
          <w:szCs w:val="24"/>
        </w:rPr>
        <w:t>Ambos os fornecedores possuem os mesmos valores.</w:t>
      </w:r>
    </w:p>
    <w:p w14:paraId="4DA81418" w14:textId="43D29D3C" w:rsidR="00163A0F" w:rsidRDefault="00163A0F" w:rsidP="00F11C4A">
      <w:pPr>
        <w:pStyle w:val="textofundocinzanegrito"/>
        <w:shd w:val="clear" w:color="auto" w:fill="BFBFBF" w:themeFill="background1" w:themeFillShade="BF"/>
        <w:spacing w:line="276" w:lineRule="auto"/>
        <w:jc w:val="both"/>
        <w:rPr>
          <w:b/>
          <w:bCs/>
        </w:rPr>
      </w:pPr>
      <w:r w:rsidRPr="00F11C4A">
        <w:rPr>
          <w:b/>
          <w:bCs/>
        </w:rPr>
        <w:t>10 </w:t>
      </w:r>
      <w:r w:rsidR="00D306AF" w:rsidRPr="00F11C4A">
        <w:rPr>
          <w:b/>
          <w:bCs/>
        </w:rPr>
        <w:t>–</w:t>
      </w:r>
      <w:r w:rsidRPr="00F11C4A">
        <w:rPr>
          <w:b/>
          <w:bCs/>
        </w:rPr>
        <w:t xml:space="preserve"> </w:t>
      </w:r>
      <w:r w:rsidR="00D306AF" w:rsidRPr="00F11C4A">
        <w:rPr>
          <w:b/>
          <w:bCs/>
        </w:rPr>
        <w:t>Estimativa do valor da Contratação</w:t>
      </w:r>
    </w:p>
    <w:p w14:paraId="3C2752BF" w14:textId="57F07652" w:rsidR="0096516F" w:rsidRDefault="00F878D6" w:rsidP="005554A9">
      <w:pPr>
        <w:spacing w:after="0"/>
        <w:ind w:firstLine="708"/>
        <w:jc w:val="both"/>
        <w:rPr>
          <w:rFonts w:ascii="Times New Roman" w:hAnsi="Times New Roman" w:cs="Times New Roman"/>
          <w:b/>
          <w:bCs/>
          <w:sz w:val="24"/>
          <w:szCs w:val="24"/>
        </w:rPr>
      </w:pPr>
      <w:bookmarkStart w:id="1" w:name="_Hlk190358581"/>
      <w:bookmarkStart w:id="2" w:name="_Hlk188611377"/>
      <w:bookmarkStart w:id="3" w:name="_Hlk190260477"/>
      <w:r w:rsidRPr="000030AB">
        <w:rPr>
          <w:rFonts w:ascii="Times New Roman" w:hAnsi="Times New Roman" w:cs="Times New Roman"/>
          <w:b/>
          <w:bCs/>
          <w:sz w:val="24"/>
          <w:szCs w:val="24"/>
        </w:rPr>
        <w:t xml:space="preserve">O valor estimado total da presente aquisição será de </w:t>
      </w:r>
      <w:bookmarkEnd w:id="1"/>
      <w:r w:rsidR="00500D7F" w:rsidRPr="000030AB">
        <w:rPr>
          <w:rFonts w:ascii="Times New Roman" w:hAnsi="Times New Roman" w:cs="Times New Roman"/>
          <w:b/>
          <w:bCs/>
          <w:sz w:val="24"/>
          <w:szCs w:val="24"/>
        </w:rPr>
        <w:t>R</w:t>
      </w:r>
      <w:r w:rsidR="005554A9" w:rsidRPr="000030AB">
        <w:rPr>
          <w:rFonts w:ascii="Times New Roman" w:hAnsi="Times New Roman" w:cs="Times New Roman"/>
          <w:b/>
          <w:bCs/>
          <w:sz w:val="24"/>
          <w:szCs w:val="24"/>
        </w:rPr>
        <w:t xml:space="preserve">$ </w:t>
      </w:r>
      <w:r w:rsidR="000030AB" w:rsidRPr="000030AB">
        <w:rPr>
          <w:rFonts w:ascii="Times New Roman" w:hAnsi="Times New Roman" w:cs="Times New Roman"/>
          <w:b/>
          <w:bCs/>
          <w:sz w:val="24"/>
          <w:szCs w:val="24"/>
        </w:rPr>
        <w:t>53.196,57</w:t>
      </w:r>
      <w:r w:rsidR="005554A9" w:rsidRPr="000030AB">
        <w:rPr>
          <w:rFonts w:ascii="Times New Roman" w:hAnsi="Times New Roman" w:cs="Times New Roman"/>
          <w:b/>
          <w:bCs/>
          <w:sz w:val="24"/>
          <w:szCs w:val="24"/>
        </w:rPr>
        <w:t xml:space="preserve"> (cinquenta e </w:t>
      </w:r>
      <w:r w:rsidR="000030AB" w:rsidRPr="000030AB">
        <w:rPr>
          <w:rFonts w:ascii="Times New Roman" w:hAnsi="Times New Roman" w:cs="Times New Roman"/>
          <w:b/>
          <w:bCs/>
          <w:sz w:val="24"/>
          <w:szCs w:val="24"/>
        </w:rPr>
        <w:t>três mil, cento e noventa e seis reais e cinquenta e sete centavos</w:t>
      </w:r>
      <w:r w:rsidR="00500D7F" w:rsidRPr="000030AB">
        <w:rPr>
          <w:rFonts w:ascii="Times New Roman" w:hAnsi="Times New Roman" w:cs="Times New Roman"/>
          <w:b/>
          <w:bCs/>
          <w:sz w:val="24"/>
          <w:szCs w:val="24"/>
        </w:rPr>
        <w:t>).</w:t>
      </w:r>
    </w:p>
    <w:p w14:paraId="72160F39" w14:textId="77777777" w:rsidR="000B3C0B" w:rsidRDefault="000B3C0B" w:rsidP="005554A9">
      <w:pPr>
        <w:spacing w:after="0"/>
        <w:ind w:firstLine="708"/>
        <w:jc w:val="both"/>
        <w:rPr>
          <w:rFonts w:ascii="Times New Roman" w:hAnsi="Times New Roman" w:cs="Times New Roman"/>
          <w:b/>
          <w:bCs/>
          <w:sz w:val="24"/>
          <w:szCs w:val="24"/>
        </w:rPr>
      </w:pPr>
    </w:p>
    <w:tbl>
      <w:tblPr>
        <w:tblStyle w:val="Tabelacomgrade"/>
        <w:tblW w:w="8926" w:type="dxa"/>
        <w:tblLook w:val="04A0" w:firstRow="1" w:lastRow="0" w:firstColumn="1" w:lastColumn="0" w:noHBand="0" w:noVBand="1"/>
      </w:tblPr>
      <w:tblGrid>
        <w:gridCol w:w="2547"/>
        <w:gridCol w:w="1030"/>
        <w:gridCol w:w="1577"/>
        <w:gridCol w:w="1300"/>
        <w:gridCol w:w="2472"/>
      </w:tblGrid>
      <w:tr w:rsidR="000B3C0B" w:rsidRPr="000B3C0B" w14:paraId="584CF462" w14:textId="77777777" w:rsidTr="000B3C0B">
        <w:trPr>
          <w:trHeight w:val="300"/>
        </w:trPr>
        <w:tc>
          <w:tcPr>
            <w:tcW w:w="2547" w:type="dxa"/>
            <w:noWrap/>
            <w:hideMark/>
          </w:tcPr>
          <w:p w14:paraId="473625CB" w14:textId="77777777" w:rsidR="000B3C0B" w:rsidRPr="000B3C0B" w:rsidRDefault="000B3C0B" w:rsidP="000B3C0B">
            <w:pPr>
              <w:suppressAutoHyphens/>
              <w:ind w:right="-143"/>
              <w:rPr>
                <w:rFonts w:cs="Times New Roman"/>
              </w:rPr>
            </w:pPr>
            <w:r w:rsidRPr="000B3C0B">
              <w:rPr>
                <w:rFonts w:cs="Times New Roman"/>
              </w:rPr>
              <w:t>Item</w:t>
            </w:r>
          </w:p>
        </w:tc>
        <w:tc>
          <w:tcPr>
            <w:tcW w:w="1030" w:type="dxa"/>
            <w:noWrap/>
            <w:hideMark/>
          </w:tcPr>
          <w:p w14:paraId="0354B457" w14:textId="77777777" w:rsidR="000B3C0B" w:rsidRPr="000B3C0B" w:rsidRDefault="000B3C0B" w:rsidP="000B3C0B">
            <w:pPr>
              <w:suppressAutoHyphens/>
              <w:ind w:right="-143"/>
              <w:rPr>
                <w:rFonts w:cs="Times New Roman"/>
              </w:rPr>
            </w:pPr>
            <w:r w:rsidRPr="000B3C0B">
              <w:rPr>
                <w:rFonts w:cs="Times New Roman"/>
              </w:rPr>
              <w:t>Unidade</w:t>
            </w:r>
          </w:p>
        </w:tc>
        <w:tc>
          <w:tcPr>
            <w:tcW w:w="1577" w:type="dxa"/>
            <w:noWrap/>
            <w:hideMark/>
          </w:tcPr>
          <w:p w14:paraId="63972E0B" w14:textId="77777777" w:rsidR="000B3C0B" w:rsidRPr="000B3C0B" w:rsidRDefault="000B3C0B" w:rsidP="000B3C0B">
            <w:pPr>
              <w:suppressAutoHyphens/>
              <w:ind w:right="-143"/>
              <w:rPr>
                <w:rFonts w:cs="Times New Roman"/>
              </w:rPr>
            </w:pPr>
            <w:r w:rsidRPr="000B3C0B">
              <w:rPr>
                <w:rFonts w:cs="Times New Roman"/>
              </w:rPr>
              <w:t>Valor Unitário</w:t>
            </w:r>
          </w:p>
        </w:tc>
        <w:tc>
          <w:tcPr>
            <w:tcW w:w="1300" w:type="dxa"/>
            <w:noWrap/>
            <w:hideMark/>
          </w:tcPr>
          <w:p w14:paraId="39CE3DEE" w14:textId="77777777" w:rsidR="000B3C0B" w:rsidRPr="000B3C0B" w:rsidRDefault="000B3C0B" w:rsidP="000B3C0B">
            <w:pPr>
              <w:suppressAutoHyphens/>
              <w:ind w:right="-143"/>
              <w:rPr>
                <w:rFonts w:cs="Times New Roman"/>
              </w:rPr>
            </w:pPr>
            <w:r w:rsidRPr="000B3C0B">
              <w:rPr>
                <w:rFonts w:cs="Times New Roman"/>
              </w:rPr>
              <w:t>Total de Unidades</w:t>
            </w:r>
          </w:p>
        </w:tc>
        <w:tc>
          <w:tcPr>
            <w:tcW w:w="2472" w:type="dxa"/>
            <w:noWrap/>
            <w:hideMark/>
          </w:tcPr>
          <w:p w14:paraId="382AAD73" w14:textId="77777777" w:rsidR="000B3C0B" w:rsidRPr="000B3C0B" w:rsidRDefault="000B3C0B" w:rsidP="000B3C0B">
            <w:pPr>
              <w:suppressAutoHyphens/>
              <w:ind w:right="-143"/>
              <w:rPr>
                <w:rFonts w:cs="Times New Roman"/>
              </w:rPr>
            </w:pPr>
            <w:r w:rsidRPr="000B3C0B">
              <w:rPr>
                <w:rFonts w:cs="Times New Roman"/>
              </w:rPr>
              <w:t>Valor Total</w:t>
            </w:r>
          </w:p>
        </w:tc>
      </w:tr>
      <w:tr w:rsidR="000B3C0B" w:rsidRPr="000B3C0B" w14:paraId="328A8192" w14:textId="77777777" w:rsidTr="000B3C0B">
        <w:trPr>
          <w:trHeight w:val="300"/>
        </w:trPr>
        <w:tc>
          <w:tcPr>
            <w:tcW w:w="2547" w:type="dxa"/>
            <w:noWrap/>
            <w:hideMark/>
          </w:tcPr>
          <w:p w14:paraId="1B484B1D" w14:textId="77777777" w:rsidR="000B3C0B" w:rsidRPr="000B3C0B" w:rsidRDefault="000B3C0B" w:rsidP="000B3C0B">
            <w:pPr>
              <w:suppressAutoHyphens/>
              <w:ind w:right="-143"/>
              <w:rPr>
                <w:rFonts w:cs="Times New Roman"/>
                <w:b/>
                <w:bCs/>
              </w:rPr>
            </w:pPr>
            <w:r w:rsidRPr="000B3C0B">
              <w:rPr>
                <w:rFonts w:cs="Times New Roman"/>
                <w:b/>
                <w:bCs/>
              </w:rPr>
              <w:t>Telha 6mm 2,13x1,10m</w:t>
            </w:r>
          </w:p>
        </w:tc>
        <w:tc>
          <w:tcPr>
            <w:tcW w:w="1030" w:type="dxa"/>
            <w:noWrap/>
            <w:hideMark/>
          </w:tcPr>
          <w:p w14:paraId="3F766683" w14:textId="77777777" w:rsidR="000B3C0B" w:rsidRPr="000B3C0B" w:rsidRDefault="000B3C0B" w:rsidP="000B3C0B">
            <w:pPr>
              <w:suppressAutoHyphens/>
              <w:ind w:right="-143"/>
              <w:rPr>
                <w:rFonts w:cs="Times New Roman"/>
              </w:rPr>
            </w:pPr>
            <w:r w:rsidRPr="000B3C0B">
              <w:rPr>
                <w:rFonts w:cs="Times New Roman"/>
              </w:rPr>
              <w:t>uni</w:t>
            </w:r>
          </w:p>
        </w:tc>
        <w:tc>
          <w:tcPr>
            <w:tcW w:w="1577" w:type="dxa"/>
            <w:hideMark/>
          </w:tcPr>
          <w:p w14:paraId="3C47744D" w14:textId="77777777" w:rsidR="000B3C0B" w:rsidRPr="000B3C0B" w:rsidRDefault="000B3C0B" w:rsidP="000B3C0B">
            <w:pPr>
              <w:suppressAutoHyphens/>
              <w:ind w:right="-143"/>
              <w:jc w:val="center"/>
              <w:rPr>
                <w:rFonts w:cs="Times New Roman"/>
              </w:rPr>
            </w:pPr>
            <w:r w:rsidRPr="000B3C0B">
              <w:rPr>
                <w:rFonts w:cs="Times New Roman"/>
              </w:rPr>
              <w:t>R$        57,50</w:t>
            </w:r>
          </w:p>
        </w:tc>
        <w:tc>
          <w:tcPr>
            <w:tcW w:w="1300" w:type="dxa"/>
            <w:noWrap/>
            <w:hideMark/>
          </w:tcPr>
          <w:p w14:paraId="1C45771B" w14:textId="77777777" w:rsidR="000B3C0B" w:rsidRPr="000B3C0B" w:rsidRDefault="000B3C0B" w:rsidP="000B3C0B">
            <w:pPr>
              <w:suppressAutoHyphens/>
              <w:ind w:right="-143"/>
              <w:jc w:val="center"/>
              <w:rPr>
                <w:rFonts w:cs="Times New Roman"/>
              </w:rPr>
            </w:pPr>
            <w:r w:rsidRPr="000B3C0B">
              <w:rPr>
                <w:rFonts w:cs="Times New Roman"/>
              </w:rPr>
              <w:t>150</w:t>
            </w:r>
          </w:p>
        </w:tc>
        <w:tc>
          <w:tcPr>
            <w:tcW w:w="2472" w:type="dxa"/>
            <w:noWrap/>
            <w:hideMark/>
          </w:tcPr>
          <w:p w14:paraId="2FF70513" w14:textId="77777777" w:rsidR="000B3C0B" w:rsidRPr="000B3C0B" w:rsidRDefault="000B3C0B" w:rsidP="000B3C0B">
            <w:pPr>
              <w:suppressAutoHyphens/>
              <w:ind w:right="-143"/>
              <w:jc w:val="center"/>
              <w:rPr>
                <w:rFonts w:cs="Times New Roman"/>
              </w:rPr>
            </w:pPr>
            <w:r w:rsidRPr="000B3C0B">
              <w:rPr>
                <w:rFonts w:cs="Times New Roman"/>
              </w:rPr>
              <w:t xml:space="preserve">R$ 8.625,00 </w:t>
            </w:r>
          </w:p>
        </w:tc>
      </w:tr>
      <w:tr w:rsidR="000B3C0B" w:rsidRPr="000B3C0B" w14:paraId="0EC08153" w14:textId="77777777" w:rsidTr="000B3C0B">
        <w:trPr>
          <w:trHeight w:val="300"/>
        </w:trPr>
        <w:tc>
          <w:tcPr>
            <w:tcW w:w="2547" w:type="dxa"/>
            <w:noWrap/>
            <w:hideMark/>
          </w:tcPr>
          <w:p w14:paraId="06998573" w14:textId="77777777" w:rsidR="000B3C0B" w:rsidRPr="000B3C0B" w:rsidRDefault="000B3C0B" w:rsidP="000B3C0B">
            <w:pPr>
              <w:suppressAutoHyphens/>
              <w:ind w:right="-143"/>
              <w:rPr>
                <w:rFonts w:cs="Times New Roman"/>
                <w:b/>
                <w:bCs/>
              </w:rPr>
            </w:pPr>
            <w:r w:rsidRPr="000B3C0B">
              <w:rPr>
                <w:rFonts w:cs="Times New Roman"/>
                <w:b/>
                <w:bCs/>
              </w:rPr>
              <w:t>Telha 4mm 2,13x0,50m</w:t>
            </w:r>
          </w:p>
        </w:tc>
        <w:tc>
          <w:tcPr>
            <w:tcW w:w="1030" w:type="dxa"/>
            <w:noWrap/>
            <w:hideMark/>
          </w:tcPr>
          <w:p w14:paraId="4AA14439" w14:textId="77777777" w:rsidR="000B3C0B" w:rsidRPr="000B3C0B" w:rsidRDefault="000B3C0B" w:rsidP="000B3C0B">
            <w:pPr>
              <w:suppressAutoHyphens/>
              <w:ind w:right="-143"/>
              <w:rPr>
                <w:rFonts w:cs="Times New Roman"/>
              </w:rPr>
            </w:pPr>
            <w:r w:rsidRPr="000B3C0B">
              <w:rPr>
                <w:rFonts w:cs="Times New Roman"/>
              </w:rPr>
              <w:t>uni</w:t>
            </w:r>
          </w:p>
        </w:tc>
        <w:tc>
          <w:tcPr>
            <w:tcW w:w="1577" w:type="dxa"/>
            <w:noWrap/>
            <w:hideMark/>
          </w:tcPr>
          <w:p w14:paraId="27C3286F" w14:textId="77777777" w:rsidR="000B3C0B" w:rsidRPr="000B3C0B" w:rsidRDefault="000B3C0B" w:rsidP="000B3C0B">
            <w:pPr>
              <w:suppressAutoHyphens/>
              <w:ind w:right="-143"/>
              <w:jc w:val="center"/>
              <w:rPr>
                <w:rFonts w:cs="Times New Roman"/>
              </w:rPr>
            </w:pPr>
            <w:r w:rsidRPr="000B3C0B">
              <w:rPr>
                <w:rFonts w:cs="Times New Roman"/>
              </w:rPr>
              <w:t>R$        18,90</w:t>
            </w:r>
          </w:p>
        </w:tc>
        <w:tc>
          <w:tcPr>
            <w:tcW w:w="1300" w:type="dxa"/>
            <w:noWrap/>
            <w:hideMark/>
          </w:tcPr>
          <w:p w14:paraId="04F2E91E" w14:textId="77777777" w:rsidR="000B3C0B" w:rsidRPr="000B3C0B" w:rsidRDefault="000B3C0B" w:rsidP="000B3C0B">
            <w:pPr>
              <w:suppressAutoHyphens/>
              <w:ind w:right="-143"/>
              <w:jc w:val="center"/>
              <w:rPr>
                <w:rFonts w:cs="Times New Roman"/>
              </w:rPr>
            </w:pPr>
            <w:r w:rsidRPr="000B3C0B">
              <w:rPr>
                <w:rFonts w:cs="Times New Roman"/>
              </w:rPr>
              <w:t>481</w:t>
            </w:r>
          </w:p>
        </w:tc>
        <w:tc>
          <w:tcPr>
            <w:tcW w:w="2472" w:type="dxa"/>
            <w:noWrap/>
            <w:hideMark/>
          </w:tcPr>
          <w:p w14:paraId="75E5DF9D" w14:textId="77777777" w:rsidR="000B3C0B" w:rsidRPr="000B3C0B" w:rsidRDefault="000B3C0B" w:rsidP="000B3C0B">
            <w:pPr>
              <w:suppressAutoHyphens/>
              <w:ind w:right="-143"/>
              <w:jc w:val="center"/>
              <w:rPr>
                <w:rFonts w:cs="Times New Roman"/>
              </w:rPr>
            </w:pPr>
            <w:r w:rsidRPr="000B3C0B">
              <w:rPr>
                <w:rFonts w:cs="Times New Roman"/>
              </w:rPr>
              <w:t>R$ 9.090,90</w:t>
            </w:r>
          </w:p>
        </w:tc>
      </w:tr>
      <w:tr w:rsidR="000B3C0B" w:rsidRPr="000B3C0B" w14:paraId="43FDC5D3" w14:textId="77777777" w:rsidTr="000B3C0B">
        <w:trPr>
          <w:trHeight w:val="300"/>
        </w:trPr>
        <w:tc>
          <w:tcPr>
            <w:tcW w:w="2547" w:type="dxa"/>
            <w:noWrap/>
            <w:hideMark/>
          </w:tcPr>
          <w:p w14:paraId="0A2E073A" w14:textId="77777777" w:rsidR="000B3C0B" w:rsidRPr="000B3C0B" w:rsidRDefault="000B3C0B" w:rsidP="000B3C0B">
            <w:pPr>
              <w:suppressAutoHyphens/>
              <w:ind w:right="-143"/>
              <w:rPr>
                <w:rFonts w:cs="Times New Roman"/>
                <w:b/>
                <w:bCs/>
              </w:rPr>
            </w:pPr>
            <w:r w:rsidRPr="000B3C0B">
              <w:rPr>
                <w:rFonts w:cs="Times New Roman"/>
                <w:b/>
                <w:bCs/>
              </w:rPr>
              <w:t>Telha 6mm 2,44x1,10m</w:t>
            </w:r>
          </w:p>
        </w:tc>
        <w:tc>
          <w:tcPr>
            <w:tcW w:w="1030" w:type="dxa"/>
            <w:noWrap/>
            <w:hideMark/>
          </w:tcPr>
          <w:p w14:paraId="22D7E6C8" w14:textId="77777777" w:rsidR="000B3C0B" w:rsidRPr="000B3C0B" w:rsidRDefault="000B3C0B" w:rsidP="000B3C0B">
            <w:pPr>
              <w:suppressAutoHyphens/>
              <w:ind w:right="-143"/>
              <w:rPr>
                <w:rFonts w:cs="Times New Roman"/>
              </w:rPr>
            </w:pPr>
            <w:r w:rsidRPr="000B3C0B">
              <w:rPr>
                <w:rFonts w:cs="Times New Roman"/>
              </w:rPr>
              <w:t>uni</w:t>
            </w:r>
          </w:p>
        </w:tc>
        <w:tc>
          <w:tcPr>
            <w:tcW w:w="1577" w:type="dxa"/>
            <w:noWrap/>
            <w:hideMark/>
          </w:tcPr>
          <w:p w14:paraId="4FBD4EA9" w14:textId="77777777" w:rsidR="000B3C0B" w:rsidRPr="000B3C0B" w:rsidRDefault="000B3C0B" w:rsidP="000B3C0B">
            <w:pPr>
              <w:suppressAutoHyphens/>
              <w:ind w:right="-143"/>
              <w:jc w:val="center"/>
              <w:rPr>
                <w:rFonts w:cs="Times New Roman"/>
              </w:rPr>
            </w:pPr>
            <w:r w:rsidRPr="000B3C0B">
              <w:rPr>
                <w:rFonts w:cs="Times New Roman"/>
              </w:rPr>
              <w:t>R$        66,79</w:t>
            </w:r>
          </w:p>
        </w:tc>
        <w:tc>
          <w:tcPr>
            <w:tcW w:w="1300" w:type="dxa"/>
            <w:noWrap/>
            <w:hideMark/>
          </w:tcPr>
          <w:p w14:paraId="2C7F9897" w14:textId="77777777" w:rsidR="000B3C0B" w:rsidRPr="000B3C0B" w:rsidRDefault="000B3C0B" w:rsidP="000B3C0B">
            <w:pPr>
              <w:suppressAutoHyphens/>
              <w:ind w:right="-143"/>
              <w:jc w:val="center"/>
              <w:rPr>
                <w:rFonts w:cs="Times New Roman"/>
              </w:rPr>
            </w:pPr>
            <w:r w:rsidRPr="000B3C0B">
              <w:rPr>
                <w:rFonts w:cs="Times New Roman"/>
              </w:rPr>
              <w:t>128</w:t>
            </w:r>
          </w:p>
        </w:tc>
        <w:tc>
          <w:tcPr>
            <w:tcW w:w="2472" w:type="dxa"/>
            <w:noWrap/>
            <w:hideMark/>
          </w:tcPr>
          <w:p w14:paraId="360DA19D" w14:textId="77777777" w:rsidR="000B3C0B" w:rsidRPr="000B3C0B" w:rsidRDefault="000B3C0B" w:rsidP="000B3C0B">
            <w:pPr>
              <w:suppressAutoHyphens/>
              <w:ind w:right="-143"/>
              <w:jc w:val="center"/>
              <w:rPr>
                <w:rFonts w:cs="Times New Roman"/>
              </w:rPr>
            </w:pPr>
            <w:r w:rsidRPr="000B3C0B">
              <w:rPr>
                <w:rFonts w:cs="Times New Roman"/>
              </w:rPr>
              <w:t>R$ 8.549,12</w:t>
            </w:r>
          </w:p>
        </w:tc>
      </w:tr>
      <w:tr w:rsidR="000B3C0B" w:rsidRPr="000B3C0B" w14:paraId="043EC18B" w14:textId="77777777" w:rsidTr="000B3C0B">
        <w:trPr>
          <w:trHeight w:val="300"/>
        </w:trPr>
        <w:tc>
          <w:tcPr>
            <w:tcW w:w="2547" w:type="dxa"/>
            <w:noWrap/>
            <w:hideMark/>
          </w:tcPr>
          <w:p w14:paraId="799AF58F" w14:textId="77777777" w:rsidR="000B3C0B" w:rsidRPr="000B3C0B" w:rsidRDefault="000B3C0B" w:rsidP="000B3C0B">
            <w:pPr>
              <w:suppressAutoHyphens/>
              <w:ind w:right="-143"/>
              <w:rPr>
                <w:rFonts w:cs="Times New Roman"/>
                <w:b/>
                <w:bCs/>
              </w:rPr>
            </w:pPr>
            <w:r w:rsidRPr="000B3C0B">
              <w:rPr>
                <w:rFonts w:cs="Times New Roman"/>
                <w:b/>
                <w:bCs/>
              </w:rPr>
              <w:t>Telha 4mm 2,44x0,5m</w:t>
            </w:r>
          </w:p>
        </w:tc>
        <w:tc>
          <w:tcPr>
            <w:tcW w:w="1030" w:type="dxa"/>
            <w:noWrap/>
            <w:hideMark/>
          </w:tcPr>
          <w:p w14:paraId="48CB5AD9" w14:textId="77777777" w:rsidR="000B3C0B" w:rsidRPr="000B3C0B" w:rsidRDefault="000B3C0B" w:rsidP="000B3C0B">
            <w:pPr>
              <w:suppressAutoHyphens/>
              <w:ind w:right="-143"/>
              <w:rPr>
                <w:rFonts w:cs="Times New Roman"/>
              </w:rPr>
            </w:pPr>
            <w:r w:rsidRPr="000B3C0B">
              <w:rPr>
                <w:rFonts w:cs="Times New Roman"/>
              </w:rPr>
              <w:t>uni</w:t>
            </w:r>
          </w:p>
        </w:tc>
        <w:tc>
          <w:tcPr>
            <w:tcW w:w="1577" w:type="dxa"/>
            <w:noWrap/>
            <w:hideMark/>
          </w:tcPr>
          <w:p w14:paraId="3C68FFE3" w14:textId="77777777" w:rsidR="000B3C0B" w:rsidRPr="000B3C0B" w:rsidRDefault="000B3C0B" w:rsidP="000B3C0B">
            <w:pPr>
              <w:suppressAutoHyphens/>
              <w:ind w:right="-143"/>
              <w:jc w:val="center"/>
              <w:rPr>
                <w:rFonts w:cs="Times New Roman"/>
              </w:rPr>
            </w:pPr>
            <w:r w:rsidRPr="000B3C0B">
              <w:rPr>
                <w:rFonts w:cs="Times New Roman"/>
              </w:rPr>
              <w:t>R$        20,25</w:t>
            </w:r>
          </w:p>
        </w:tc>
        <w:tc>
          <w:tcPr>
            <w:tcW w:w="1300" w:type="dxa"/>
            <w:noWrap/>
            <w:hideMark/>
          </w:tcPr>
          <w:p w14:paraId="232D8521" w14:textId="77777777" w:rsidR="000B3C0B" w:rsidRPr="000B3C0B" w:rsidRDefault="000B3C0B" w:rsidP="000B3C0B">
            <w:pPr>
              <w:suppressAutoHyphens/>
              <w:ind w:right="-143"/>
              <w:jc w:val="center"/>
              <w:rPr>
                <w:rFonts w:cs="Times New Roman"/>
              </w:rPr>
            </w:pPr>
            <w:r w:rsidRPr="000B3C0B">
              <w:rPr>
                <w:rFonts w:cs="Times New Roman"/>
              </w:rPr>
              <w:t>933</w:t>
            </w:r>
          </w:p>
        </w:tc>
        <w:tc>
          <w:tcPr>
            <w:tcW w:w="2472" w:type="dxa"/>
            <w:noWrap/>
            <w:hideMark/>
          </w:tcPr>
          <w:p w14:paraId="2458F86A" w14:textId="77777777" w:rsidR="000B3C0B" w:rsidRPr="000B3C0B" w:rsidRDefault="000B3C0B" w:rsidP="000B3C0B">
            <w:pPr>
              <w:suppressAutoHyphens/>
              <w:ind w:right="-143"/>
              <w:jc w:val="center"/>
              <w:rPr>
                <w:rFonts w:cs="Times New Roman"/>
              </w:rPr>
            </w:pPr>
            <w:r w:rsidRPr="000B3C0B">
              <w:rPr>
                <w:rFonts w:cs="Times New Roman"/>
              </w:rPr>
              <w:t>R$ 18.893,25</w:t>
            </w:r>
          </w:p>
        </w:tc>
      </w:tr>
      <w:tr w:rsidR="000B3C0B" w:rsidRPr="000B3C0B" w14:paraId="3A010E64" w14:textId="77777777" w:rsidTr="000B3C0B">
        <w:trPr>
          <w:trHeight w:val="300"/>
        </w:trPr>
        <w:tc>
          <w:tcPr>
            <w:tcW w:w="2547" w:type="dxa"/>
            <w:noWrap/>
            <w:hideMark/>
          </w:tcPr>
          <w:p w14:paraId="7693AC76" w14:textId="77777777" w:rsidR="000B3C0B" w:rsidRPr="000B3C0B" w:rsidRDefault="000B3C0B" w:rsidP="000B3C0B">
            <w:pPr>
              <w:suppressAutoHyphens/>
              <w:ind w:right="-143"/>
              <w:rPr>
                <w:rFonts w:cs="Times New Roman"/>
                <w:b/>
                <w:bCs/>
              </w:rPr>
            </w:pPr>
            <w:r w:rsidRPr="000B3C0B">
              <w:rPr>
                <w:rFonts w:cs="Times New Roman"/>
                <w:b/>
                <w:bCs/>
              </w:rPr>
              <w:t>Goivo 6mm (1,00m)</w:t>
            </w:r>
          </w:p>
        </w:tc>
        <w:tc>
          <w:tcPr>
            <w:tcW w:w="1030" w:type="dxa"/>
            <w:noWrap/>
            <w:hideMark/>
          </w:tcPr>
          <w:p w14:paraId="1A4C2933" w14:textId="77777777" w:rsidR="000B3C0B" w:rsidRPr="000B3C0B" w:rsidRDefault="000B3C0B" w:rsidP="000B3C0B">
            <w:pPr>
              <w:suppressAutoHyphens/>
              <w:ind w:right="-143"/>
              <w:rPr>
                <w:rFonts w:cs="Times New Roman"/>
              </w:rPr>
            </w:pPr>
            <w:r w:rsidRPr="000B3C0B">
              <w:rPr>
                <w:rFonts w:cs="Times New Roman"/>
              </w:rPr>
              <w:t>uni</w:t>
            </w:r>
          </w:p>
        </w:tc>
        <w:tc>
          <w:tcPr>
            <w:tcW w:w="1577" w:type="dxa"/>
            <w:noWrap/>
            <w:hideMark/>
          </w:tcPr>
          <w:p w14:paraId="76D54697" w14:textId="77777777" w:rsidR="000B3C0B" w:rsidRPr="000B3C0B" w:rsidRDefault="000B3C0B" w:rsidP="000B3C0B">
            <w:pPr>
              <w:suppressAutoHyphens/>
              <w:ind w:right="-143"/>
              <w:jc w:val="center"/>
              <w:rPr>
                <w:rFonts w:cs="Times New Roman"/>
              </w:rPr>
            </w:pPr>
            <w:r w:rsidRPr="000B3C0B">
              <w:rPr>
                <w:rFonts w:cs="Times New Roman"/>
              </w:rPr>
              <w:t>R$        52,40</w:t>
            </w:r>
          </w:p>
        </w:tc>
        <w:tc>
          <w:tcPr>
            <w:tcW w:w="1300" w:type="dxa"/>
            <w:noWrap/>
            <w:hideMark/>
          </w:tcPr>
          <w:p w14:paraId="6F02107B" w14:textId="77777777" w:rsidR="000B3C0B" w:rsidRPr="000B3C0B" w:rsidRDefault="000B3C0B" w:rsidP="000B3C0B">
            <w:pPr>
              <w:suppressAutoHyphens/>
              <w:ind w:right="-143"/>
              <w:jc w:val="center"/>
              <w:rPr>
                <w:rFonts w:cs="Times New Roman"/>
              </w:rPr>
            </w:pPr>
            <w:r w:rsidRPr="000B3C0B">
              <w:rPr>
                <w:rFonts w:cs="Times New Roman"/>
              </w:rPr>
              <w:t>44</w:t>
            </w:r>
          </w:p>
        </w:tc>
        <w:tc>
          <w:tcPr>
            <w:tcW w:w="2472" w:type="dxa"/>
            <w:noWrap/>
            <w:hideMark/>
          </w:tcPr>
          <w:p w14:paraId="3D3F21D0" w14:textId="77777777" w:rsidR="000B3C0B" w:rsidRPr="000B3C0B" w:rsidRDefault="000B3C0B" w:rsidP="000B3C0B">
            <w:pPr>
              <w:suppressAutoHyphens/>
              <w:ind w:right="-143"/>
              <w:jc w:val="center"/>
              <w:rPr>
                <w:rFonts w:cs="Times New Roman"/>
              </w:rPr>
            </w:pPr>
            <w:r w:rsidRPr="000B3C0B">
              <w:rPr>
                <w:rFonts w:cs="Times New Roman"/>
              </w:rPr>
              <w:t>R$ 2.305,60</w:t>
            </w:r>
          </w:p>
        </w:tc>
      </w:tr>
      <w:tr w:rsidR="000B3C0B" w:rsidRPr="000B3C0B" w14:paraId="685B0D04" w14:textId="77777777" w:rsidTr="000B3C0B">
        <w:trPr>
          <w:trHeight w:val="300"/>
        </w:trPr>
        <w:tc>
          <w:tcPr>
            <w:tcW w:w="2547" w:type="dxa"/>
            <w:noWrap/>
            <w:hideMark/>
          </w:tcPr>
          <w:p w14:paraId="5591E666" w14:textId="77777777" w:rsidR="000B3C0B" w:rsidRPr="000B3C0B" w:rsidRDefault="000B3C0B" w:rsidP="000B3C0B">
            <w:pPr>
              <w:suppressAutoHyphens/>
              <w:ind w:right="-143"/>
              <w:rPr>
                <w:rFonts w:cs="Times New Roman"/>
                <w:b/>
                <w:bCs/>
              </w:rPr>
            </w:pPr>
            <w:r w:rsidRPr="000B3C0B">
              <w:rPr>
                <w:rFonts w:cs="Times New Roman"/>
                <w:b/>
                <w:bCs/>
              </w:rPr>
              <w:t>Goivo 4mm (0,50m)</w:t>
            </w:r>
          </w:p>
        </w:tc>
        <w:tc>
          <w:tcPr>
            <w:tcW w:w="1030" w:type="dxa"/>
            <w:noWrap/>
            <w:hideMark/>
          </w:tcPr>
          <w:p w14:paraId="5940A940" w14:textId="77777777" w:rsidR="000B3C0B" w:rsidRPr="000B3C0B" w:rsidRDefault="000B3C0B" w:rsidP="000B3C0B">
            <w:pPr>
              <w:suppressAutoHyphens/>
              <w:ind w:right="-143"/>
              <w:rPr>
                <w:rFonts w:cs="Times New Roman"/>
              </w:rPr>
            </w:pPr>
            <w:r w:rsidRPr="000B3C0B">
              <w:rPr>
                <w:rFonts w:cs="Times New Roman"/>
              </w:rPr>
              <w:t>par</w:t>
            </w:r>
          </w:p>
        </w:tc>
        <w:tc>
          <w:tcPr>
            <w:tcW w:w="1577" w:type="dxa"/>
            <w:noWrap/>
            <w:hideMark/>
          </w:tcPr>
          <w:p w14:paraId="20A9E00F" w14:textId="77777777" w:rsidR="000B3C0B" w:rsidRPr="000B3C0B" w:rsidRDefault="000B3C0B" w:rsidP="000B3C0B">
            <w:pPr>
              <w:suppressAutoHyphens/>
              <w:ind w:right="-143"/>
              <w:jc w:val="center"/>
              <w:rPr>
                <w:rFonts w:cs="Times New Roman"/>
              </w:rPr>
            </w:pPr>
            <w:r w:rsidRPr="000B3C0B">
              <w:rPr>
                <w:rFonts w:cs="Times New Roman"/>
              </w:rPr>
              <w:t>R$        18,60</w:t>
            </w:r>
          </w:p>
        </w:tc>
        <w:tc>
          <w:tcPr>
            <w:tcW w:w="1300" w:type="dxa"/>
            <w:noWrap/>
            <w:hideMark/>
          </w:tcPr>
          <w:p w14:paraId="300550D4" w14:textId="77777777" w:rsidR="000B3C0B" w:rsidRPr="000B3C0B" w:rsidRDefault="000B3C0B" w:rsidP="000B3C0B">
            <w:pPr>
              <w:suppressAutoHyphens/>
              <w:ind w:right="-143"/>
              <w:jc w:val="center"/>
              <w:rPr>
                <w:rFonts w:cs="Times New Roman"/>
              </w:rPr>
            </w:pPr>
            <w:r w:rsidRPr="000B3C0B">
              <w:rPr>
                <w:rFonts w:cs="Times New Roman"/>
              </w:rPr>
              <w:t>130</w:t>
            </w:r>
          </w:p>
        </w:tc>
        <w:tc>
          <w:tcPr>
            <w:tcW w:w="2472" w:type="dxa"/>
            <w:noWrap/>
            <w:hideMark/>
          </w:tcPr>
          <w:p w14:paraId="56FAA364" w14:textId="77777777" w:rsidR="000B3C0B" w:rsidRPr="000B3C0B" w:rsidRDefault="000B3C0B" w:rsidP="000B3C0B">
            <w:pPr>
              <w:suppressAutoHyphens/>
              <w:ind w:right="-143"/>
              <w:jc w:val="center"/>
              <w:rPr>
                <w:rFonts w:cs="Times New Roman"/>
              </w:rPr>
            </w:pPr>
            <w:r w:rsidRPr="000B3C0B">
              <w:rPr>
                <w:rFonts w:cs="Times New Roman"/>
              </w:rPr>
              <w:t>R$ 2.418,00</w:t>
            </w:r>
          </w:p>
        </w:tc>
      </w:tr>
      <w:tr w:rsidR="000B3C0B" w:rsidRPr="000B3C0B" w14:paraId="7C97C122" w14:textId="77777777" w:rsidTr="000B3C0B">
        <w:trPr>
          <w:trHeight w:val="300"/>
        </w:trPr>
        <w:tc>
          <w:tcPr>
            <w:tcW w:w="2547" w:type="dxa"/>
            <w:noWrap/>
            <w:hideMark/>
          </w:tcPr>
          <w:p w14:paraId="080F3C8E" w14:textId="77777777" w:rsidR="000B3C0B" w:rsidRPr="000B3C0B" w:rsidRDefault="000B3C0B" w:rsidP="000B3C0B">
            <w:pPr>
              <w:suppressAutoHyphens/>
              <w:ind w:right="-143"/>
              <w:rPr>
                <w:rFonts w:cs="Times New Roman"/>
                <w:b/>
                <w:bCs/>
              </w:rPr>
            </w:pPr>
            <w:r w:rsidRPr="000B3C0B">
              <w:rPr>
                <w:rFonts w:cs="Times New Roman"/>
                <w:b/>
                <w:bCs/>
              </w:rPr>
              <w:t>Prego 18</w:t>
            </w:r>
          </w:p>
        </w:tc>
        <w:tc>
          <w:tcPr>
            <w:tcW w:w="1030" w:type="dxa"/>
            <w:noWrap/>
            <w:hideMark/>
          </w:tcPr>
          <w:p w14:paraId="4B92CEDB" w14:textId="77777777" w:rsidR="000B3C0B" w:rsidRPr="000B3C0B" w:rsidRDefault="000B3C0B" w:rsidP="000B3C0B">
            <w:pPr>
              <w:suppressAutoHyphens/>
              <w:ind w:right="-143"/>
              <w:rPr>
                <w:rFonts w:cs="Times New Roman"/>
              </w:rPr>
            </w:pPr>
            <w:r w:rsidRPr="000B3C0B">
              <w:rPr>
                <w:rFonts w:cs="Times New Roman"/>
              </w:rPr>
              <w:t>kg</w:t>
            </w:r>
          </w:p>
        </w:tc>
        <w:tc>
          <w:tcPr>
            <w:tcW w:w="1577" w:type="dxa"/>
            <w:noWrap/>
            <w:hideMark/>
          </w:tcPr>
          <w:p w14:paraId="5A167508" w14:textId="77777777" w:rsidR="000B3C0B" w:rsidRPr="000B3C0B" w:rsidRDefault="000B3C0B" w:rsidP="000B3C0B">
            <w:pPr>
              <w:suppressAutoHyphens/>
              <w:ind w:right="-143"/>
              <w:jc w:val="center"/>
              <w:rPr>
                <w:rFonts w:cs="Times New Roman"/>
              </w:rPr>
            </w:pPr>
            <w:r w:rsidRPr="000B3C0B">
              <w:rPr>
                <w:rFonts w:cs="Times New Roman"/>
              </w:rPr>
              <w:t>R$        16,90</w:t>
            </w:r>
          </w:p>
        </w:tc>
        <w:tc>
          <w:tcPr>
            <w:tcW w:w="1300" w:type="dxa"/>
            <w:noWrap/>
            <w:hideMark/>
          </w:tcPr>
          <w:p w14:paraId="2A94AD11" w14:textId="77777777" w:rsidR="000B3C0B" w:rsidRPr="000B3C0B" w:rsidRDefault="000B3C0B" w:rsidP="000B3C0B">
            <w:pPr>
              <w:suppressAutoHyphens/>
              <w:ind w:right="-143"/>
              <w:jc w:val="center"/>
              <w:rPr>
                <w:rFonts w:cs="Times New Roman"/>
              </w:rPr>
            </w:pPr>
            <w:r w:rsidRPr="000B3C0B">
              <w:rPr>
                <w:rFonts w:cs="Times New Roman"/>
              </w:rPr>
              <w:t>20</w:t>
            </w:r>
          </w:p>
        </w:tc>
        <w:tc>
          <w:tcPr>
            <w:tcW w:w="2472" w:type="dxa"/>
            <w:noWrap/>
            <w:hideMark/>
          </w:tcPr>
          <w:p w14:paraId="24C03401" w14:textId="77777777" w:rsidR="000B3C0B" w:rsidRPr="000B3C0B" w:rsidRDefault="000B3C0B" w:rsidP="000B3C0B">
            <w:pPr>
              <w:suppressAutoHyphens/>
              <w:ind w:right="-143"/>
              <w:jc w:val="center"/>
              <w:rPr>
                <w:rFonts w:cs="Times New Roman"/>
              </w:rPr>
            </w:pPr>
            <w:r w:rsidRPr="000B3C0B">
              <w:rPr>
                <w:rFonts w:cs="Times New Roman"/>
              </w:rPr>
              <w:t>R$ 338,00</w:t>
            </w:r>
          </w:p>
        </w:tc>
      </w:tr>
      <w:tr w:rsidR="000B3C0B" w:rsidRPr="000B3C0B" w14:paraId="26F8AB6E" w14:textId="77777777" w:rsidTr="000B3C0B">
        <w:trPr>
          <w:trHeight w:val="300"/>
        </w:trPr>
        <w:tc>
          <w:tcPr>
            <w:tcW w:w="2547" w:type="dxa"/>
            <w:noWrap/>
            <w:hideMark/>
          </w:tcPr>
          <w:p w14:paraId="64D92D16" w14:textId="77777777" w:rsidR="000B3C0B" w:rsidRPr="000B3C0B" w:rsidRDefault="000B3C0B" w:rsidP="000B3C0B">
            <w:pPr>
              <w:suppressAutoHyphens/>
              <w:ind w:right="-143"/>
              <w:rPr>
                <w:rFonts w:cs="Times New Roman"/>
                <w:b/>
                <w:bCs/>
              </w:rPr>
            </w:pPr>
            <w:r w:rsidRPr="000B3C0B">
              <w:rPr>
                <w:rFonts w:cs="Times New Roman"/>
                <w:b/>
                <w:bCs/>
              </w:rPr>
              <w:t>Prego 19</w:t>
            </w:r>
          </w:p>
        </w:tc>
        <w:tc>
          <w:tcPr>
            <w:tcW w:w="1030" w:type="dxa"/>
            <w:noWrap/>
            <w:hideMark/>
          </w:tcPr>
          <w:p w14:paraId="7AA38905" w14:textId="77777777" w:rsidR="000B3C0B" w:rsidRPr="000B3C0B" w:rsidRDefault="000B3C0B" w:rsidP="000B3C0B">
            <w:pPr>
              <w:suppressAutoHyphens/>
              <w:ind w:right="-143"/>
              <w:rPr>
                <w:rFonts w:cs="Times New Roman"/>
              </w:rPr>
            </w:pPr>
            <w:r w:rsidRPr="000B3C0B">
              <w:rPr>
                <w:rFonts w:cs="Times New Roman"/>
              </w:rPr>
              <w:t>kg</w:t>
            </w:r>
          </w:p>
        </w:tc>
        <w:tc>
          <w:tcPr>
            <w:tcW w:w="1577" w:type="dxa"/>
            <w:noWrap/>
            <w:hideMark/>
          </w:tcPr>
          <w:p w14:paraId="6ECC7176" w14:textId="77777777" w:rsidR="000B3C0B" w:rsidRPr="000B3C0B" w:rsidRDefault="000B3C0B" w:rsidP="000B3C0B">
            <w:pPr>
              <w:suppressAutoHyphens/>
              <w:ind w:right="-143"/>
              <w:jc w:val="center"/>
              <w:rPr>
                <w:rFonts w:cs="Times New Roman"/>
              </w:rPr>
            </w:pPr>
            <w:r w:rsidRPr="000B3C0B">
              <w:rPr>
                <w:rFonts w:cs="Times New Roman"/>
              </w:rPr>
              <w:t>R$        16,90</w:t>
            </w:r>
          </w:p>
        </w:tc>
        <w:tc>
          <w:tcPr>
            <w:tcW w:w="1300" w:type="dxa"/>
            <w:noWrap/>
            <w:hideMark/>
          </w:tcPr>
          <w:p w14:paraId="3429A465" w14:textId="77777777" w:rsidR="000B3C0B" w:rsidRPr="000B3C0B" w:rsidRDefault="000B3C0B" w:rsidP="000B3C0B">
            <w:pPr>
              <w:suppressAutoHyphens/>
              <w:ind w:right="-143"/>
              <w:jc w:val="center"/>
              <w:rPr>
                <w:rFonts w:cs="Times New Roman"/>
              </w:rPr>
            </w:pPr>
            <w:r w:rsidRPr="000B3C0B">
              <w:rPr>
                <w:rFonts w:cs="Times New Roman"/>
              </w:rPr>
              <w:t>20</w:t>
            </w:r>
          </w:p>
        </w:tc>
        <w:tc>
          <w:tcPr>
            <w:tcW w:w="2472" w:type="dxa"/>
            <w:noWrap/>
            <w:hideMark/>
          </w:tcPr>
          <w:p w14:paraId="3C947927" w14:textId="77777777" w:rsidR="000B3C0B" w:rsidRPr="000B3C0B" w:rsidRDefault="000B3C0B" w:rsidP="000B3C0B">
            <w:pPr>
              <w:suppressAutoHyphens/>
              <w:ind w:right="-143"/>
              <w:jc w:val="center"/>
              <w:rPr>
                <w:rFonts w:cs="Times New Roman"/>
              </w:rPr>
            </w:pPr>
            <w:r w:rsidRPr="000B3C0B">
              <w:rPr>
                <w:rFonts w:cs="Times New Roman"/>
              </w:rPr>
              <w:t>R$ 338,00</w:t>
            </w:r>
          </w:p>
        </w:tc>
      </w:tr>
      <w:tr w:rsidR="000B3C0B" w:rsidRPr="000B3C0B" w14:paraId="3B9F408E" w14:textId="77777777" w:rsidTr="000B3C0B">
        <w:trPr>
          <w:trHeight w:val="300"/>
        </w:trPr>
        <w:tc>
          <w:tcPr>
            <w:tcW w:w="2547" w:type="dxa"/>
            <w:noWrap/>
            <w:hideMark/>
          </w:tcPr>
          <w:p w14:paraId="2CD561C5" w14:textId="77777777" w:rsidR="000B3C0B" w:rsidRPr="000B3C0B" w:rsidRDefault="000B3C0B" w:rsidP="000B3C0B">
            <w:pPr>
              <w:suppressAutoHyphens/>
              <w:ind w:right="-143"/>
              <w:rPr>
                <w:rFonts w:cs="Times New Roman"/>
                <w:b/>
                <w:bCs/>
              </w:rPr>
            </w:pPr>
            <w:r w:rsidRPr="000B3C0B">
              <w:rPr>
                <w:rFonts w:cs="Times New Roman"/>
                <w:b/>
                <w:bCs/>
              </w:rPr>
              <w:t>Capa de Chuva</w:t>
            </w:r>
          </w:p>
        </w:tc>
        <w:tc>
          <w:tcPr>
            <w:tcW w:w="1030" w:type="dxa"/>
            <w:noWrap/>
            <w:hideMark/>
          </w:tcPr>
          <w:p w14:paraId="11148EFF" w14:textId="77777777" w:rsidR="000B3C0B" w:rsidRPr="000B3C0B" w:rsidRDefault="000B3C0B" w:rsidP="000B3C0B">
            <w:pPr>
              <w:suppressAutoHyphens/>
              <w:ind w:right="-143"/>
              <w:rPr>
                <w:rFonts w:cs="Times New Roman"/>
              </w:rPr>
            </w:pPr>
            <w:r w:rsidRPr="000B3C0B">
              <w:rPr>
                <w:rFonts w:cs="Times New Roman"/>
              </w:rPr>
              <w:t>uni</w:t>
            </w:r>
          </w:p>
        </w:tc>
        <w:tc>
          <w:tcPr>
            <w:tcW w:w="1577" w:type="dxa"/>
            <w:noWrap/>
            <w:hideMark/>
          </w:tcPr>
          <w:p w14:paraId="5CBE8A9A" w14:textId="77777777" w:rsidR="000B3C0B" w:rsidRPr="000B3C0B" w:rsidRDefault="000B3C0B" w:rsidP="000B3C0B">
            <w:pPr>
              <w:suppressAutoHyphens/>
              <w:ind w:right="-143"/>
              <w:jc w:val="center"/>
              <w:rPr>
                <w:rFonts w:cs="Times New Roman"/>
              </w:rPr>
            </w:pPr>
            <w:r w:rsidRPr="000B3C0B">
              <w:rPr>
                <w:rFonts w:cs="Times New Roman"/>
              </w:rPr>
              <w:t>R$           6,90</w:t>
            </w:r>
          </w:p>
        </w:tc>
        <w:tc>
          <w:tcPr>
            <w:tcW w:w="1300" w:type="dxa"/>
            <w:noWrap/>
            <w:hideMark/>
          </w:tcPr>
          <w:p w14:paraId="14D8181B" w14:textId="77777777" w:rsidR="000B3C0B" w:rsidRPr="000B3C0B" w:rsidRDefault="000B3C0B" w:rsidP="000B3C0B">
            <w:pPr>
              <w:suppressAutoHyphens/>
              <w:ind w:right="-143"/>
              <w:jc w:val="center"/>
              <w:rPr>
                <w:rFonts w:cs="Times New Roman"/>
              </w:rPr>
            </w:pPr>
            <w:r w:rsidRPr="000B3C0B">
              <w:rPr>
                <w:rFonts w:cs="Times New Roman"/>
              </w:rPr>
              <w:t>19</w:t>
            </w:r>
          </w:p>
        </w:tc>
        <w:tc>
          <w:tcPr>
            <w:tcW w:w="2472" w:type="dxa"/>
            <w:noWrap/>
            <w:hideMark/>
          </w:tcPr>
          <w:p w14:paraId="41217556" w14:textId="77777777" w:rsidR="000B3C0B" w:rsidRPr="000B3C0B" w:rsidRDefault="000B3C0B" w:rsidP="000B3C0B">
            <w:pPr>
              <w:suppressAutoHyphens/>
              <w:ind w:right="-143"/>
              <w:jc w:val="center"/>
              <w:rPr>
                <w:rFonts w:cs="Times New Roman"/>
              </w:rPr>
            </w:pPr>
            <w:r w:rsidRPr="000B3C0B">
              <w:rPr>
                <w:rFonts w:cs="Times New Roman"/>
              </w:rPr>
              <w:t>R$ 131,10</w:t>
            </w:r>
          </w:p>
        </w:tc>
      </w:tr>
      <w:tr w:rsidR="000B3C0B" w:rsidRPr="000B3C0B" w14:paraId="3B66ED78" w14:textId="77777777" w:rsidTr="000B3C0B">
        <w:trPr>
          <w:trHeight w:val="300"/>
        </w:trPr>
        <w:tc>
          <w:tcPr>
            <w:tcW w:w="2547" w:type="dxa"/>
            <w:noWrap/>
            <w:hideMark/>
          </w:tcPr>
          <w:p w14:paraId="677C5908" w14:textId="77777777" w:rsidR="000B3C0B" w:rsidRPr="000B3C0B" w:rsidRDefault="000B3C0B" w:rsidP="000B3C0B">
            <w:pPr>
              <w:suppressAutoHyphens/>
              <w:ind w:right="-143"/>
              <w:rPr>
                <w:rFonts w:cs="Times New Roman"/>
                <w:b/>
                <w:bCs/>
              </w:rPr>
            </w:pPr>
            <w:r w:rsidRPr="000B3C0B">
              <w:rPr>
                <w:rFonts w:cs="Times New Roman"/>
                <w:b/>
                <w:bCs/>
              </w:rPr>
              <w:t>Prego telheiro</w:t>
            </w:r>
          </w:p>
        </w:tc>
        <w:tc>
          <w:tcPr>
            <w:tcW w:w="1030" w:type="dxa"/>
            <w:noWrap/>
            <w:hideMark/>
          </w:tcPr>
          <w:p w14:paraId="287072C1" w14:textId="77777777" w:rsidR="000B3C0B" w:rsidRPr="000B3C0B" w:rsidRDefault="000B3C0B" w:rsidP="000B3C0B">
            <w:pPr>
              <w:suppressAutoHyphens/>
              <w:ind w:right="-143"/>
              <w:rPr>
                <w:rFonts w:cs="Times New Roman"/>
              </w:rPr>
            </w:pPr>
            <w:r w:rsidRPr="000B3C0B">
              <w:rPr>
                <w:rFonts w:cs="Times New Roman"/>
              </w:rPr>
              <w:t>kg</w:t>
            </w:r>
          </w:p>
        </w:tc>
        <w:tc>
          <w:tcPr>
            <w:tcW w:w="1577" w:type="dxa"/>
            <w:noWrap/>
            <w:hideMark/>
          </w:tcPr>
          <w:p w14:paraId="7CEF30B3" w14:textId="77777777" w:rsidR="000B3C0B" w:rsidRPr="000B3C0B" w:rsidRDefault="000B3C0B" w:rsidP="000B3C0B">
            <w:pPr>
              <w:suppressAutoHyphens/>
              <w:ind w:right="-143"/>
              <w:jc w:val="center"/>
              <w:rPr>
                <w:rFonts w:cs="Times New Roman"/>
              </w:rPr>
            </w:pPr>
            <w:r w:rsidRPr="000B3C0B">
              <w:rPr>
                <w:rFonts w:cs="Times New Roman"/>
              </w:rPr>
              <w:t>R$        24,90</w:t>
            </w:r>
          </w:p>
        </w:tc>
        <w:tc>
          <w:tcPr>
            <w:tcW w:w="1300" w:type="dxa"/>
            <w:noWrap/>
            <w:hideMark/>
          </w:tcPr>
          <w:p w14:paraId="7F2C3404" w14:textId="77777777" w:rsidR="000B3C0B" w:rsidRPr="000B3C0B" w:rsidRDefault="000B3C0B" w:rsidP="000B3C0B">
            <w:pPr>
              <w:suppressAutoHyphens/>
              <w:ind w:right="-143"/>
              <w:jc w:val="center"/>
              <w:rPr>
                <w:rFonts w:cs="Times New Roman"/>
              </w:rPr>
            </w:pPr>
            <w:r w:rsidRPr="000B3C0B">
              <w:rPr>
                <w:rFonts w:cs="Times New Roman"/>
              </w:rPr>
              <w:t>74</w:t>
            </w:r>
          </w:p>
        </w:tc>
        <w:tc>
          <w:tcPr>
            <w:tcW w:w="2472" w:type="dxa"/>
            <w:noWrap/>
            <w:hideMark/>
          </w:tcPr>
          <w:p w14:paraId="5DD47A5B" w14:textId="77777777" w:rsidR="000B3C0B" w:rsidRPr="000B3C0B" w:rsidRDefault="000B3C0B" w:rsidP="000B3C0B">
            <w:pPr>
              <w:suppressAutoHyphens/>
              <w:ind w:right="-143"/>
              <w:jc w:val="center"/>
              <w:rPr>
                <w:rFonts w:cs="Times New Roman"/>
              </w:rPr>
            </w:pPr>
            <w:r w:rsidRPr="000B3C0B">
              <w:rPr>
                <w:rFonts w:cs="Times New Roman"/>
              </w:rPr>
              <w:t>R$ 1.842,60</w:t>
            </w:r>
          </w:p>
        </w:tc>
      </w:tr>
      <w:tr w:rsidR="000B3C0B" w:rsidRPr="000B3C0B" w14:paraId="611B15D1" w14:textId="77777777" w:rsidTr="000B3C0B">
        <w:trPr>
          <w:trHeight w:val="300"/>
        </w:trPr>
        <w:tc>
          <w:tcPr>
            <w:tcW w:w="2547" w:type="dxa"/>
            <w:noWrap/>
            <w:hideMark/>
          </w:tcPr>
          <w:p w14:paraId="76B0EA75" w14:textId="77777777" w:rsidR="000B3C0B" w:rsidRPr="000B3C0B" w:rsidRDefault="000B3C0B" w:rsidP="000B3C0B">
            <w:pPr>
              <w:suppressAutoHyphens/>
              <w:ind w:right="-143"/>
              <w:rPr>
                <w:rFonts w:cs="Times New Roman"/>
                <w:b/>
                <w:bCs/>
              </w:rPr>
            </w:pPr>
            <w:r w:rsidRPr="000B3C0B">
              <w:rPr>
                <w:rFonts w:cs="Times New Roman"/>
                <w:b/>
                <w:bCs/>
              </w:rPr>
              <w:t>Parafuso telheiro</w:t>
            </w:r>
          </w:p>
        </w:tc>
        <w:tc>
          <w:tcPr>
            <w:tcW w:w="1030" w:type="dxa"/>
            <w:noWrap/>
            <w:hideMark/>
          </w:tcPr>
          <w:p w14:paraId="7C1F90D9" w14:textId="77777777" w:rsidR="000B3C0B" w:rsidRPr="000B3C0B" w:rsidRDefault="000B3C0B" w:rsidP="000B3C0B">
            <w:pPr>
              <w:suppressAutoHyphens/>
              <w:ind w:right="-143"/>
              <w:rPr>
                <w:rFonts w:cs="Times New Roman"/>
              </w:rPr>
            </w:pPr>
            <w:r w:rsidRPr="000B3C0B">
              <w:rPr>
                <w:rFonts w:cs="Times New Roman"/>
              </w:rPr>
              <w:t>uni</w:t>
            </w:r>
          </w:p>
        </w:tc>
        <w:tc>
          <w:tcPr>
            <w:tcW w:w="1577" w:type="dxa"/>
            <w:noWrap/>
            <w:hideMark/>
          </w:tcPr>
          <w:p w14:paraId="6204C8E5" w14:textId="77777777" w:rsidR="000B3C0B" w:rsidRPr="000B3C0B" w:rsidRDefault="000B3C0B" w:rsidP="000B3C0B">
            <w:pPr>
              <w:suppressAutoHyphens/>
              <w:ind w:right="-143"/>
              <w:jc w:val="center"/>
              <w:rPr>
                <w:rFonts w:cs="Times New Roman"/>
              </w:rPr>
            </w:pPr>
            <w:r w:rsidRPr="000B3C0B">
              <w:rPr>
                <w:rFonts w:cs="Times New Roman"/>
              </w:rPr>
              <w:t>R$           0,95</w:t>
            </w:r>
          </w:p>
        </w:tc>
        <w:tc>
          <w:tcPr>
            <w:tcW w:w="1300" w:type="dxa"/>
            <w:noWrap/>
            <w:hideMark/>
          </w:tcPr>
          <w:p w14:paraId="6C9BE0F7" w14:textId="77777777" w:rsidR="000B3C0B" w:rsidRPr="000B3C0B" w:rsidRDefault="000B3C0B" w:rsidP="000B3C0B">
            <w:pPr>
              <w:suppressAutoHyphens/>
              <w:ind w:right="-143"/>
              <w:jc w:val="center"/>
              <w:rPr>
                <w:rFonts w:cs="Times New Roman"/>
              </w:rPr>
            </w:pPr>
            <w:r w:rsidRPr="000B3C0B">
              <w:rPr>
                <w:rFonts w:cs="Times New Roman"/>
              </w:rPr>
              <w:t>700</w:t>
            </w:r>
          </w:p>
        </w:tc>
        <w:tc>
          <w:tcPr>
            <w:tcW w:w="2472" w:type="dxa"/>
            <w:noWrap/>
            <w:hideMark/>
          </w:tcPr>
          <w:p w14:paraId="33125386" w14:textId="77777777" w:rsidR="000B3C0B" w:rsidRPr="000B3C0B" w:rsidRDefault="000B3C0B" w:rsidP="000B3C0B">
            <w:pPr>
              <w:suppressAutoHyphens/>
              <w:ind w:right="-143"/>
              <w:jc w:val="center"/>
              <w:rPr>
                <w:rFonts w:cs="Times New Roman"/>
              </w:rPr>
            </w:pPr>
            <w:r w:rsidRPr="000B3C0B">
              <w:rPr>
                <w:rFonts w:cs="Times New Roman"/>
              </w:rPr>
              <w:t>R$ 665,00</w:t>
            </w:r>
          </w:p>
        </w:tc>
      </w:tr>
      <w:tr w:rsidR="000B3C0B" w:rsidRPr="000B3C0B" w14:paraId="3F6032DA" w14:textId="77777777" w:rsidTr="000B3C0B">
        <w:trPr>
          <w:trHeight w:val="300"/>
        </w:trPr>
        <w:tc>
          <w:tcPr>
            <w:tcW w:w="2547" w:type="dxa"/>
            <w:noWrap/>
            <w:hideMark/>
          </w:tcPr>
          <w:p w14:paraId="6720E078" w14:textId="77777777" w:rsidR="000B3C0B" w:rsidRPr="000B3C0B" w:rsidRDefault="000B3C0B" w:rsidP="000B3C0B">
            <w:pPr>
              <w:suppressAutoHyphens/>
              <w:ind w:right="-143"/>
              <w:rPr>
                <w:rFonts w:cs="Times New Roman"/>
                <w:b/>
                <w:bCs/>
              </w:rPr>
            </w:pPr>
            <w:r w:rsidRPr="000B3C0B">
              <w:rPr>
                <w:rFonts w:cs="Times New Roman"/>
                <w:b/>
                <w:bCs/>
              </w:rPr>
              <w:t>TOTAL GERAL</w:t>
            </w:r>
          </w:p>
        </w:tc>
        <w:tc>
          <w:tcPr>
            <w:tcW w:w="1030" w:type="dxa"/>
            <w:noWrap/>
            <w:hideMark/>
          </w:tcPr>
          <w:p w14:paraId="73504ADC" w14:textId="77777777" w:rsidR="000B3C0B" w:rsidRPr="000B3C0B" w:rsidRDefault="000B3C0B" w:rsidP="000B3C0B">
            <w:pPr>
              <w:suppressAutoHyphens/>
              <w:ind w:right="-143"/>
              <w:rPr>
                <w:rFonts w:cs="Times New Roman"/>
              </w:rPr>
            </w:pPr>
            <w:r w:rsidRPr="000B3C0B">
              <w:rPr>
                <w:rFonts w:cs="Times New Roman"/>
              </w:rPr>
              <w:t> </w:t>
            </w:r>
          </w:p>
        </w:tc>
        <w:tc>
          <w:tcPr>
            <w:tcW w:w="1577" w:type="dxa"/>
            <w:noWrap/>
            <w:hideMark/>
          </w:tcPr>
          <w:p w14:paraId="6A54D002" w14:textId="77777777" w:rsidR="000B3C0B" w:rsidRPr="000B3C0B" w:rsidRDefault="000B3C0B" w:rsidP="000B3C0B">
            <w:pPr>
              <w:suppressAutoHyphens/>
              <w:ind w:right="-143"/>
              <w:rPr>
                <w:rFonts w:cs="Times New Roman"/>
              </w:rPr>
            </w:pPr>
            <w:r w:rsidRPr="000B3C0B">
              <w:rPr>
                <w:rFonts w:cs="Times New Roman"/>
              </w:rPr>
              <w:t> </w:t>
            </w:r>
          </w:p>
        </w:tc>
        <w:tc>
          <w:tcPr>
            <w:tcW w:w="1300" w:type="dxa"/>
            <w:noWrap/>
            <w:hideMark/>
          </w:tcPr>
          <w:p w14:paraId="52BCC0C1" w14:textId="77777777" w:rsidR="000B3C0B" w:rsidRPr="000B3C0B" w:rsidRDefault="000B3C0B" w:rsidP="000B3C0B">
            <w:pPr>
              <w:suppressAutoHyphens/>
              <w:ind w:right="-143"/>
              <w:rPr>
                <w:rFonts w:cs="Times New Roman"/>
              </w:rPr>
            </w:pPr>
            <w:r w:rsidRPr="000B3C0B">
              <w:rPr>
                <w:rFonts w:cs="Times New Roman"/>
              </w:rPr>
              <w:t> </w:t>
            </w:r>
          </w:p>
        </w:tc>
        <w:tc>
          <w:tcPr>
            <w:tcW w:w="2472" w:type="dxa"/>
            <w:noWrap/>
            <w:hideMark/>
          </w:tcPr>
          <w:p w14:paraId="2E3B98C3" w14:textId="77777777" w:rsidR="000B3C0B" w:rsidRPr="000B3C0B" w:rsidRDefault="000B3C0B" w:rsidP="000B3C0B">
            <w:pPr>
              <w:suppressAutoHyphens/>
              <w:ind w:right="-143"/>
              <w:jc w:val="center"/>
              <w:rPr>
                <w:rFonts w:cs="Times New Roman"/>
                <w:b/>
                <w:bCs/>
              </w:rPr>
            </w:pPr>
            <w:r w:rsidRPr="000B3C0B">
              <w:rPr>
                <w:rFonts w:cs="Times New Roman"/>
                <w:b/>
                <w:bCs/>
              </w:rPr>
              <w:t>R$ 53.196,57</w:t>
            </w:r>
          </w:p>
        </w:tc>
      </w:tr>
    </w:tbl>
    <w:bookmarkEnd w:id="2"/>
    <w:bookmarkEnd w:id="3"/>
    <w:p w14:paraId="30C748F3" w14:textId="5C82C831" w:rsidR="00F878D6" w:rsidRDefault="00F878D6" w:rsidP="00363122">
      <w:pPr>
        <w:pStyle w:val="textoalinhadoesquerda"/>
        <w:spacing w:after="0" w:afterAutospacing="0" w:line="276" w:lineRule="auto"/>
        <w:ind w:firstLine="708"/>
        <w:jc w:val="both"/>
      </w:pPr>
      <w:r w:rsidRPr="00952804">
        <w:rPr>
          <w:color w:val="000000"/>
        </w:rPr>
        <w:t xml:space="preserve">O valor estimado da contratação </w:t>
      </w:r>
      <w:r>
        <w:rPr>
          <w:color w:val="000000"/>
        </w:rPr>
        <w:t>levou em consideração</w:t>
      </w:r>
      <w:r w:rsidRPr="00952804">
        <w:t xml:space="preserve"> parâmetros do Art. 23, § 1°, II </w:t>
      </w:r>
      <w:r>
        <w:t>e</w:t>
      </w:r>
      <w:r w:rsidRPr="00952804">
        <w:t xml:space="preserve"> IV, da Lei Federal n</w:t>
      </w:r>
      <w:r w:rsidR="00E306F2">
        <w:t xml:space="preserve">° </w:t>
      </w:r>
      <w:r w:rsidRPr="00952804">
        <w:t>14.133/2021</w:t>
      </w:r>
      <w:r w:rsidR="00E306F2">
        <w:t xml:space="preserve">, </w:t>
      </w:r>
      <w:r>
        <w:t xml:space="preserve">e </w:t>
      </w:r>
      <w:r w:rsidRPr="00952804">
        <w:rPr>
          <w:color w:val="000000"/>
        </w:rPr>
        <w:t xml:space="preserve">está compatível com </w:t>
      </w:r>
      <w:r>
        <w:t>orçamentos de prestadores e homologação de contratação semelhante ao item.</w:t>
      </w:r>
    </w:p>
    <w:p w14:paraId="1CA2CA27" w14:textId="65F258E8" w:rsidR="00695693" w:rsidRPr="00695693" w:rsidRDefault="00695693" w:rsidP="00695693">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A </w:t>
      </w:r>
      <w:r w:rsidRPr="00695693">
        <w:rPr>
          <w:rFonts w:ascii="Times New Roman" w:hAnsi="Times New Roman" w:cs="Times New Roman"/>
          <w:sz w:val="24"/>
          <w:szCs w:val="24"/>
        </w:rPr>
        <w:t>pesquisa de preços foi realizada, prioritariamente, junto a fornecedores estabelecidos no Município, que atuam no ramo de comércio de materiais de construção compatíveis com o objeto pretendido.</w:t>
      </w:r>
    </w:p>
    <w:p w14:paraId="3321A1BC" w14:textId="1D49A6AF" w:rsidR="00F84765" w:rsidRPr="00BC3344" w:rsidRDefault="00695693" w:rsidP="00695693">
      <w:pPr>
        <w:spacing w:after="0"/>
        <w:ind w:firstLine="708"/>
        <w:jc w:val="both"/>
        <w:rPr>
          <w:rFonts w:ascii="Times New Roman" w:hAnsi="Times New Roman" w:cs="Times New Roman"/>
          <w:sz w:val="24"/>
          <w:szCs w:val="24"/>
        </w:rPr>
      </w:pPr>
      <w:r w:rsidRPr="00695693">
        <w:rPr>
          <w:rFonts w:ascii="Times New Roman" w:hAnsi="Times New Roman" w:cs="Times New Roman"/>
          <w:sz w:val="24"/>
          <w:szCs w:val="24"/>
        </w:rPr>
        <w:t>A adoção desse procedimento decorre da necessidade de assegurar maior celeridade na aquisição e entrega dos materiais, tendo em vista que os produtos serão utilizados para o reparo de coberturas de imóveis residenciais danificados pela queda de granizo, sendo necessário reduzir, tanto quanto possível, o intervalo entre a contratação e a disponibilização dos materiais às famílias afetadas.</w:t>
      </w:r>
    </w:p>
    <w:p w14:paraId="2C466AC9" w14:textId="704D05CC" w:rsidR="00F84765" w:rsidRPr="000030AB" w:rsidRDefault="00F84765" w:rsidP="00F84765">
      <w:pPr>
        <w:spacing w:after="0"/>
        <w:ind w:firstLine="708"/>
        <w:jc w:val="both"/>
        <w:rPr>
          <w:rFonts w:ascii="Times New Roman" w:hAnsi="Times New Roman" w:cs="Times New Roman"/>
          <w:sz w:val="24"/>
          <w:szCs w:val="24"/>
        </w:rPr>
      </w:pPr>
      <w:r w:rsidRPr="00BC3344">
        <w:rPr>
          <w:rFonts w:ascii="Times New Roman" w:hAnsi="Times New Roman" w:cs="Times New Roman"/>
          <w:sz w:val="24"/>
          <w:szCs w:val="24"/>
        </w:rPr>
        <w:t xml:space="preserve">A adoção </w:t>
      </w:r>
      <w:r w:rsidR="00695693">
        <w:rPr>
          <w:rFonts w:ascii="Times New Roman" w:hAnsi="Times New Roman" w:cs="Times New Roman"/>
          <w:sz w:val="24"/>
          <w:szCs w:val="24"/>
        </w:rPr>
        <w:t>do menor valor dos</w:t>
      </w:r>
      <w:r w:rsidRPr="00BC3344">
        <w:rPr>
          <w:rFonts w:ascii="Times New Roman" w:hAnsi="Times New Roman" w:cs="Times New Roman"/>
          <w:sz w:val="24"/>
          <w:szCs w:val="24"/>
        </w:rPr>
        <w:t xml:space="preserve"> valores coletados justifica-se como metodologia apta a </w:t>
      </w:r>
      <w:r w:rsidR="00F827AA" w:rsidRPr="000030AB">
        <w:rPr>
          <w:rFonts w:ascii="Times New Roman" w:hAnsi="Times New Roman" w:cs="Times New Roman"/>
          <w:sz w:val="24"/>
          <w:szCs w:val="24"/>
        </w:rPr>
        <w:t>economia municipal, e a possibilidade de entrega e mitigação dos danos e insegurança.</w:t>
      </w:r>
    </w:p>
    <w:p w14:paraId="6B1BA2D4" w14:textId="27C3350C" w:rsidR="006F5C0F" w:rsidRPr="000030AB" w:rsidRDefault="006F5C0F" w:rsidP="00F84765">
      <w:pPr>
        <w:spacing w:after="0"/>
        <w:ind w:firstLine="708"/>
        <w:jc w:val="both"/>
        <w:rPr>
          <w:rFonts w:ascii="Times New Roman" w:hAnsi="Times New Roman" w:cs="Times New Roman"/>
          <w:sz w:val="24"/>
          <w:szCs w:val="24"/>
        </w:rPr>
      </w:pPr>
      <w:r w:rsidRPr="000030AB">
        <w:rPr>
          <w:rFonts w:ascii="Times New Roman" w:hAnsi="Times New Roman" w:cs="Times New Roman"/>
          <w:sz w:val="24"/>
          <w:szCs w:val="24"/>
        </w:rPr>
        <w:t xml:space="preserve">A empresa SIDINEI E FRANÇA </w:t>
      </w:r>
      <w:r w:rsidR="00145739" w:rsidRPr="000030AB">
        <w:rPr>
          <w:rFonts w:ascii="Times New Roman" w:hAnsi="Times New Roman" w:cs="Times New Roman"/>
          <w:sz w:val="24"/>
          <w:szCs w:val="24"/>
        </w:rPr>
        <w:t xml:space="preserve">possuía </w:t>
      </w:r>
      <w:r w:rsidRPr="000030AB">
        <w:rPr>
          <w:rFonts w:ascii="Times New Roman" w:hAnsi="Times New Roman" w:cs="Times New Roman"/>
          <w:sz w:val="24"/>
          <w:szCs w:val="24"/>
        </w:rPr>
        <w:t xml:space="preserve">os itens e quantidades </w:t>
      </w:r>
      <w:r w:rsidR="00145739" w:rsidRPr="000030AB">
        <w:rPr>
          <w:rFonts w:ascii="Times New Roman" w:hAnsi="Times New Roman" w:cs="Times New Roman"/>
          <w:sz w:val="24"/>
          <w:szCs w:val="24"/>
        </w:rPr>
        <w:t xml:space="preserve">a seguir: </w:t>
      </w:r>
    </w:p>
    <w:p w14:paraId="7A566313" w14:textId="77777777" w:rsidR="00AD7249" w:rsidRPr="00AD7249" w:rsidRDefault="00AD7249" w:rsidP="00F84765">
      <w:pPr>
        <w:spacing w:after="0"/>
        <w:ind w:firstLine="708"/>
        <w:jc w:val="both"/>
        <w:rPr>
          <w:rFonts w:ascii="Times New Roman" w:hAnsi="Times New Roman" w:cs="Times New Roman"/>
          <w:color w:val="FF0000"/>
          <w:sz w:val="24"/>
          <w:szCs w:val="24"/>
        </w:rPr>
      </w:pPr>
    </w:p>
    <w:tbl>
      <w:tblPr>
        <w:tblW w:w="8926" w:type="dxa"/>
        <w:tblCellMar>
          <w:left w:w="70" w:type="dxa"/>
          <w:right w:w="70" w:type="dxa"/>
        </w:tblCellMar>
        <w:tblLook w:val="04A0" w:firstRow="1" w:lastRow="0" w:firstColumn="1" w:lastColumn="0" w:noHBand="0" w:noVBand="1"/>
      </w:tblPr>
      <w:tblGrid>
        <w:gridCol w:w="2532"/>
        <w:gridCol w:w="724"/>
        <w:gridCol w:w="1559"/>
        <w:gridCol w:w="1276"/>
        <w:gridCol w:w="2835"/>
      </w:tblGrid>
      <w:tr w:rsidR="00AD7249" w:rsidRPr="00AD7249" w14:paraId="586FC1F1" w14:textId="77777777" w:rsidTr="00AD7249">
        <w:trPr>
          <w:trHeight w:val="300"/>
        </w:trPr>
        <w:tc>
          <w:tcPr>
            <w:tcW w:w="253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4277734" w14:textId="77777777" w:rsidR="00AD7249" w:rsidRPr="00AD7249" w:rsidRDefault="00AD7249" w:rsidP="00AD7249">
            <w:pPr>
              <w:spacing w:after="0" w:line="240" w:lineRule="auto"/>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item</w:t>
            </w:r>
          </w:p>
        </w:tc>
        <w:tc>
          <w:tcPr>
            <w:tcW w:w="724" w:type="dxa"/>
            <w:tcBorders>
              <w:top w:val="single" w:sz="4" w:space="0" w:color="auto"/>
              <w:left w:val="nil"/>
              <w:bottom w:val="single" w:sz="4" w:space="0" w:color="auto"/>
              <w:right w:val="single" w:sz="4" w:space="0" w:color="auto"/>
            </w:tcBorders>
            <w:shd w:val="clear" w:color="000000" w:fill="FFFFFF"/>
            <w:noWrap/>
            <w:vAlign w:val="bottom"/>
            <w:hideMark/>
          </w:tcPr>
          <w:p w14:paraId="3914E68D" w14:textId="77777777" w:rsidR="00AD7249" w:rsidRPr="00AD7249" w:rsidRDefault="00AD7249" w:rsidP="00AD7249">
            <w:pPr>
              <w:spacing w:after="0" w:line="240" w:lineRule="auto"/>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uni</w:t>
            </w:r>
          </w:p>
        </w:tc>
        <w:tc>
          <w:tcPr>
            <w:tcW w:w="1559" w:type="dxa"/>
            <w:tcBorders>
              <w:top w:val="single" w:sz="4" w:space="0" w:color="auto"/>
              <w:left w:val="nil"/>
              <w:bottom w:val="single" w:sz="4" w:space="0" w:color="auto"/>
              <w:right w:val="single" w:sz="4" w:space="0" w:color="auto"/>
            </w:tcBorders>
            <w:shd w:val="clear" w:color="000000" w:fill="FFFFFF"/>
            <w:noWrap/>
            <w:vAlign w:val="bottom"/>
            <w:hideMark/>
          </w:tcPr>
          <w:p w14:paraId="71DD6ED6" w14:textId="77777777" w:rsidR="00AD7249" w:rsidRPr="00AD7249" w:rsidRDefault="00AD7249" w:rsidP="00AD7249">
            <w:pPr>
              <w:spacing w:after="0" w:line="240" w:lineRule="auto"/>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 </w:t>
            </w:r>
          </w:p>
        </w:tc>
        <w:tc>
          <w:tcPr>
            <w:tcW w:w="1276" w:type="dxa"/>
            <w:tcBorders>
              <w:top w:val="single" w:sz="4" w:space="0" w:color="auto"/>
              <w:left w:val="nil"/>
              <w:bottom w:val="single" w:sz="4" w:space="0" w:color="auto"/>
              <w:right w:val="single" w:sz="4" w:space="0" w:color="auto"/>
            </w:tcBorders>
            <w:shd w:val="clear" w:color="000000" w:fill="FFFFFF"/>
            <w:noWrap/>
            <w:vAlign w:val="bottom"/>
            <w:hideMark/>
          </w:tcPr>
          <w:p w14:paraId="56F1E9BF" w14:textId="77777777" w:rsidR="00AD7249" w:rsidRPr="00AD7249" w:rsidRDefault="00AD7249" w:rsidP="00AD7249">
            <w:pPr>
              <w:spacing w:after="0" w:line="240" w:lineRule="auto"/>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unidades</w:t>
            </w:r>
          </w:p>
        </w:tc>
        <w:tc>
          <w:tcPr>
            <w:tcW w:w="2835" w:type="dxa"/>
            <w:tcBorders>
              <w:top w:val="single" w:sz="4" w:space="0" w:color="auto"/>
              <w:left w:val="nil"/>
              <w:bottom w:val="single" w:sz="4" w:space="0" w:color="auto"/>
              <w:right w:val="single" w:sz="4" w:space="0" w:color="auto"/>
            </w:tcBorders>
            <w:shd w:val="clear" w:color="000000" w:fill="FFFFFF"/>
            <w:noWrap/>
            <w:vAlign w:val="bottom"/>
            <w:hideMark/>
          </w:tcPr>
          <w:p w14:paraId="19A134B5" w14:textId="77777777" w:rsidR="00AD7249" w:rsidRPr="00AD7249" w:rsidRDefault="00AD7249" w:rsidP="00AD7249">
            <w:pPr>
              <w:spacing w:after="0" w:line="240" w:lineRule="auto"/>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 </w:t>
            </w:r>
          </w:p>
        </w:tc>
      </w:tr>
      <w:tr w:rsidR="00AD7249" w:rsidRPr="00AD7249" w14:paraId="09DFF2D7" w14:textId="77777777" w:rsidTr="00AD7249">
        <w:trPr>
          <w:trHeight w:val="300"/>
        </w:trPr>
        <w:tc>
          <w:tcPr>
            <w:tcW w:w="2532" w:type="dxa"/>
            <w:tcBorders>
              <w:top w:val="nil"/>
              <w:left w:val="single" w:sz="4" w:space="0" w:color="auto"/>
              <w:bottom w:val="single" w:sz="4" w:space="0" w:color="auto"/>
              <w:right w:val="single" w:sz="4" w:space="0" w:color="auto"/>
            </w:tcBorders>
            <w:shd w:val="clear" w:color="auto" w:fill="auto"/>
            <w:noWrap/>
            <w:vAlign w:val="bottom"/>
            <w:hideMark/>
          </w:tcPr>
          <w:p w14:paraId="5270319C" w14:textId="77777777" w:rsidR="00AD7249" w:rsidRPr="00AD7249" w:rsidRDefault="00AD7249" w:rsidP="00AD7249">
            <w:pPr>
              <w:spacing w:after="0" w:line="240" w:lineRule="auto"/>
              <w:rPr>
                <w:rFonts w:ascii="Calibri" w:eastAsia="Times New Roman" w:hAnsi="Calibri" w:cs="Calibri"/>
                <w:b/>
                <w:bCs/>
                <w:color w:val="000000"/>
                <w:kern w:val="0"/>
                <w:lang w:eastAsia="pt-BR"/>
                <w14:ligatures w14:val="none"/>
              </w:rPr>
            </w:pPr>
            <w:r w:rsidRPr="00AD7249">
              <w:rPr>
                <w:rFonts w:ascii="Calibri" w:eastAsia="Times New Roman" w:hAnsi="Calibri" w:cs="Calibri"/>
                <w:b/>
                <w:bCs/>
                <w:color w:val="000000"/>
                <w:kern w:val="0"/>
                <w:lang w:eastAsia="pt-BR"/>
                <w14:ligatures w14:val="none"/>
              </w:rPr>
              <w:t>Telha 6mm 2,13x1,10m</w:t>
            </w:r>
          </w:p>
        </w:tc>
        <w:tc>
          <w:tcPr>
            <w:tcW w:w="724" w:type="dxa"/>
            <w:tcBorders>
              <w:top w:val="nil"/>
              <w:left w:val="nil"/>
              <w:bottom w:val="single" w:sz="4" w:space="0" w:color="auto"/>
              <w:right w:val="single" w:sz="4" w:space="0" w:color="auto"/>
            </w:tcBorders>
            <w:shd w:val="clear" w:color="000000" w:fill="FFFFFF"/>
            <w:noWrap/>
            <w:vAlign w:val="bottom"/>
            <w:hideMark/>
          </w:tcPr>
          <w:p w14:paraId="352C1F90" w14:textId="77777777" w:rsidR="00AD7249" w:rsidRPr="00AD7249" w:rsidRDefault="00AD7249" w:rsidP="00AD7249">
            <w:pPr>
              <w:spacing w:after="0" w:line="240" w:lineRule="auto"/>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 </w:t>
            </w:r>
          </w:p>
        </w:tc>
        <w:tc>
          <w:tcPr>
            <w:tcW w:w="1559" w:type="dxa"/>
            <w:tcBorders>
              <w:top w:val="nil"/>
              <w:left w:val="nil"/>
              <w:bottom w:val="single" w:sz="4" w:space="0" w:color="auto"/>
              <w:right w:val="single" w:sz="4" w:space="0" w:color="auto"/>
            </w:tcBorders>
            <w:shd w:val="clear" w:color="000000" w:fill="FFFFFF"/>
            <w:noWrap/>
            <w:vAlign w:val="bottom"/>
            <w:hideMark/>
          </w:tcPr>
          <w:p w14:paraId="78C3B4BF"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R$ 57,50</w:t>
            </w:r>
          </w:p>
        </w:tc>
        <w:tc>
          <w:tcPr>
            <w:tcW w:w="1276" w:type="dxa"/>
            <w:tcBorders>
              <w:top w:val="nil"/>
              <w:left w:val="nil"/>
              <w:bottom w:val="single" w:sz="4" w:space="0" w:color="auto"/>
              <w:right w:val="single" w:sz="4" w:space="0" w:color="auto"/>
            </w:tcBorders>
            <w:shd w:val="clear" w:color="000000" w:fill="FFFFFF"/>
            <w:noWrap/>
            <w:vAlign w:val="bottom"/>
            <w:hideMark/>
          </w:tcPr>
          <w:p w14:paraId="06F9F0A3"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150</w:t>
            </w:r>
          </w:p>
        </w:tc>
        <w:tc>
          <w:tcPr>
            <w:tcW w:w="2835" w:type="dxa"/>
            <w:tcBorders>
              <w:top w:val="nil"/>
              <w:left w:val="nil"/>
              <w:bottom w:val="single" w:sz="4" w:space="0" w:color="auto"/>
              <w:right w:val="single" w:sz="4" w:space="0" w:color="auto"/>
            </w:tcBorders>
            <w:shd w:val="clear" w:color="000000" w:fill="FFFFFF"/>
            <w:noWrap/>
            <w:vAlign w:val="bottom"/>
            <w:hideMark/>
          </w:tcPr>
          <w:p w14:paraId="3D914A66"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R$ 8.625,00</w:t>
            </w:r>
          </w:p>
        </w:tc>
      </w:tr>
      <w:tr w:rsidR="00AD7249" w:rsidRPr="00AD7249" w14:paraId="4F1DAD62" w14:textId="77777777" w:rsidTr="00AD7249">
        <w:trPr>
          <w:trHeight w:val="300"/>
        </w:trPr>
        <w:tc>
          <w:tcPr>
            <w:tcW w:w="2532" w:type="dxa"/>
            <w:tcBorders>
              <w:top w:val="nil"/>
              <w:left w:val="single" w:sz="4" w:space="0" w:color="auto"/>
              <w:bottom w:val="single" w:sz="4" w:space="0" w:color="auto"/>
              <w:right w:val="single" w:sz="4" w:space="0" w:color="auto"/>
            </w:tcBorders>
            <w:shd w:val="clear" w:color="auto" w:fill="auto"/>
            <w:noWrap/>
            <w:vAlign w:val="bottom"/>
            <w:hideMark/>
          </w:tcPr>
          <w:p w14:paraId="6F73D607" w14:textId="77777777" w:rsidR="00AD7249" w:rsidRPr="00AD7249" w:rsidRDefault="00AD7249" w:rsidP="00AD7249">
            <w:pPr>
              <w:spacing w:after="0" w:line="240" w:lineRule="auto"/>
              <w:rPr>
                <w:rFonts w:ascii="Calibri" w:eastAsia="Times New Roman" w:hAnsi="Calibri" w:cs="Calibri"/>
                <w:b/>
                <w:bCs/>
                <w:color w:val="000000"/>
                <w:kern w:val="0"/>
                <w:lang w:eastAsia="pt-BR"/>
                <w14:ligatures w14:val="none"/>
              </w:rPr>
            </w:pPr>
            <w:r w:rsidRPr="00AD7249">
              <w:rPr>
                <w:rFonts w:ascii="Calibri" w:eastAsia="Times New Roman" w:hAnsi="Calibri" w:cs="Calibri"/>
                <w:b/>
                <w:bCs/>
                <w:color w:val="000000"/>
                <w:kern w:val="0"/>
                <w:lang w:eastAsia="pt-BR"/>
                <w14:ligatures w14:val="none"/>
              </w:rPr>
              <w:t>Telha 4mm 2,13x0,50m</w:t>
            </w:r>
          </w:p>
        </w:tc>
        <w:tc>
          <w:tcPr>
            <w:tcW w:w="724" w:type="dxa"/>
            <w:tcBorders>
              <w:top w:val="nil"/>
              <w:left w:val="nil"/>
              <w:bottom w:val="single" w:sz="4" w:space="0" w:color="auto"/>
              <w:right w:val="single" w:sz="4" w:space="0" w:color="auto"/>
            </w:tcBorders>
            <w:shd w:val="clear" w:color="000000" w:fill="FFFFFF"/>
            <w:noWrap/>
            <w:vAlign w:val="bottom"/>
            <w:hideMark/>
          </w:tcPr>
          <w:p w14:paraId="49E6C606" w14:textId="77777777" w:rsidR="00AD7249" w:rsidRPr="00AD7249" w:rsidRDefault="00AD7249" w:rsidP="00AD7249">
            <w:pPr>
              <w:spacing w:after="0" w:line="240" w:lineRule="auto"/>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 </w:t>
            </w:r>
          </w:p>
        </w:tc>
        <w:tc>
          <w:tcPr>
            <w:tcW w:w="1559" w:type="dxa"/>
            <w:tcBorders>
              <w:top w:val="nil"/>
              <w:left w:val="nil"/>
              <w:bottom w:val="single" w:sz="4" w:space="0" w:color="auto"/>
              <w:right w:val="single" w:sz="4" w:space="0" w:color="auto"/>
            </w:tcBorders>
            <w:shd w:val="clear" w:color="000000" w:fill="FFFFFF"/>
            <w:noWrap/>
            <w:vAlign w:val="bottom"/>
            <w:hideMark/>
          </w:tcPr>
          <w:p w14:paraId="3547BB35"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R$ 18,90</w:t>
            </w:r>
          </w:p>
        </w:tc>
        <w:tc>
          <w:tcPr>
            <w:tcW w:w="1276" w:type="dxa"/>
            <w:tcBorders>
              <w:top w:val="nil"/>
              <w:left w:val="nil"/>
              <w:bottom w:val="single" w:sz="4" w:space="0" w:color="auto"/>
              <w:right w:val="single" w:sz="4" w:space="0" w:color="auto"/>
            </w:tcBorders>
            <w:shd w:val="clear" w:color="000000" w:fill="FFFFFF"/>
            <w:noWrap/>
            <w:vAlign w:val="bottom"/>
            <w:hideMark/>
          </w:tcPr>
          <w:p w14:paraId="1BE5B0BB"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290</w:t>
            </w:r>
          </w:p>
        </w:tc>
        <w:tc>
          <w:tcPr>
            <w:tcW w:w="2835" w:type="dxa"/>
            <w:tcBorders>
              <w:top w:val="nil"/>
              <w:left w:val="nil"/>
              <w:bottom w:val="single" w:sz="4" w:space="0" w:color="auto"/>
              <w:right w:val="single" w:sz="4" w:space="0" w:color="auto"/>
            </w:tcBorders>
            <w:shd w:val="clear" w:color="000000" w:fill="FFFFFF"/>
            <w:noWrap/>
            <w:vAlign w:val="bottom"/>
            <w:hideMark/>
          </w:tcPr>
          <w:p w14:paraId="55B9AC8E"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R$ 5.481,00</w:t>
            </w:r>
          </w:p>
        </w:tc>
      </w:tr>
      <w:tr w:rsidR="00AD7249" w:rsidRPr="00AD7249" w14:paraId="0384D8CB" w14:textId="77777777" w:rsidTr="00AD7249">
        <w:trPr>
          <w:trHeight w:val="300"/>
        </w:trPr>
        <w:tc>
          <w:tcPr>
            <w:tcW w:w="2532" w:type="dxa"/>
            <w:tcBorders>
              <w:top w:val="nil"/>
              <w:left w:val="single" w:sz="4" w:space="0" w:color="auto"/>
              <w:bottom w:val="single" w:sz="4" w:space="0" w:color="auto"/>
              <w:right w:val="single" w:sz="4" w:space="0" w:color="auto"/>
            </w:tcBorders>
            <w:shd w:val="clear" w:color="auto" w:fill="auto"/>
            <w:noWrap/>
            <w:vAlign w:val="bottom"/>
            <w:hideMark/>
          </w:tcPr>
          <w:p w14:paraId="409174B9" w14:textId="77777777" w:rsidR="00AD7249" w:rsidRPr="00AD7249" w:rsidRDefault="00AD7249" w:rsidP="00AD7249">
            <w:pPr>
              <w:spacing w:after="0" w:line="240" w:lineRule="auto"/>
              <w:rPr>
                <w:rFonts w:ascii="Calibri" w:eastAsia="Times New Roman" w:hAnsi="Calibri" w:cs="Calibri"/>
                <w:b/>
                <w:bCs/>
                <w:color w:val="000000"/>
                <w:kern w:val="0"/>
                <w:lang w:eastAsia="pt-BR"/>
                <w14:ligatures w14:val="none"/>
              </w:rPr>
            </w:pPr>
            <w:r w:rsidRPr="00AD7249">
              <w:rPr>
                <w:rFonts w:ascii="Calibri" w:eastAsia="Times New Roman" w:hAnsi="Calibri" w:cs="Calibri"/>
                <w:b/>
                <w:bCs/>
                <w:color w:val="000000"/>
                <w:kern w:val="0"/>
                <w:lang w:eastAsia="pt-BR"/>
                <w14:ligatures w14:val="none"/>
              </w:rPr>
              <w:t>Telha 6mm 2,44x1,10m</w:t>
            </w:r>
          </w:p>
        </w:tc>
        <w:tc>
          <w:tcPr>
            <w:tcW w:w="724" w:type="dxa"/>
            <w:tcBorders>
              <w:top w:val="nil"/>
              <w:left w:val="nil"/>
              <w:bottom w:val="single" w:sz="4" w:space="0" w:color="auto"/>
              <w:right w:val="single" w:sz="4" w:space="0" w:color="auto"/>
            </w:tcBorders>
            <w:shd w:val="clear" w:color="000000" w:fill="FFFFFF"/>
            <w:noWrap/>
            <w:vAlign w:val="bottom"/>
            <w:hideMark/>
          </w:tcPr>
          <w:p w14:paraId="2737BB2B" w14:textId="77777777" w:rsidR="00AD7249" w:rsidRPr="00AD7249" w:rsidRDefault="00AD7249" w:rsidP="00AD7249">
            <w:pPr>
              <w:spacing w:after="0" w:line="240" w:lineRule="auto"/>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 </w:t>
            </w:r>
          </w:p>
        </w:tc>
        <w:tc>
          <w:tcPr>
            <w:tcW w:w="1559" w:type="dxa"/>
            <w:tcBorders>
              <w:top w:val="nil"/>
              <w:left w:val="nil"/>
              <w:bottom w:val="single" w:sz="4" w:space="0" w:color="auto"/>
              <w:right w:val="single" w:sz="4" w:space="0" w:color="auto"/>
            </w:tcBorders>
            <w:shd w:val="clear" w:color="000000" w:fill="FFFFFF"/>
            <w:noWrap/>
            <w:vAlign w:val="bottom"/>
            <w:hideMark/>
          </w:tcPr>
          <w:p w14:paraId="201431EC"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R$ 66,79</w:t>
            </w:r>
          </w:p>
        </w:tc>
        <w:tc>
          <w:tcPr>
            <w:tcW w:w="1276" w:type="dxa"/>
            <w:tcBorders>
              <w:top w:val="nil"/>
              <w:left w:val="nil"/>
              <w:bottom w:val="single" w:sz="4" w:space="0" w:color="auto"/>
              <w:right w:val="single" w:sz="4" w:space="0" w:color="auto"/>
            </w:tcBorders>
            <w:shd w:val="clear" w:color="000000" w:fill="FFFFFF"/>
            <w:noWrap/>
            <w:vAlign w:val="bottom"/>
            <w:hideMark/>
          </w:tcPr>
          <w:p w14:paraId="41CBE148"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60</w:t>
            </w:r>
          </w:p>
        </w:tc>
        <w:tc>
          <w:tcPr>
            <w:tcW w:w="2835" w:type="dxa"/>
            <w:tcBorders>
              <w:top w:val="nil"/>
              <w:left w:val="nil"/>
              <w:bottom w:val="single" w:sz="4" w:space="0" w:color="auto"/>
              <w:right w:val="single" w:sz="4" w:space="0" w:color="auto"/>
            </w:tcBorders>
            <w:shd w:val="clear" w:color="000000" w:fill="FFFFFF"/>
            <w:noWrap/>
            <w:vAlign w:val="bottom"/>
            <w:hideMark/>
          </w:tcPr>
          <w:p w14:paraId="458E69FD"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R$ 4.007,40</w:t>
            </w:r>
          </w:p>
        </w:tc>
      </w:tr>
      <w:tr w:rsidR="00AD7249" w:rsidRPr="00AD7249" w14:paraId="0465E22D" w14:textId="77777777" w:rsidTr="00AD7249">
        <w:trPr>
          <w:trHeight w:val="300"/>
        </w:trPr>
        <w:tc>
          <w:tcPr>
            <w:tcW w:w="2532" w:type="dxa"/>
            <w:tcBorders>
              <w:top w:val="nil"/>
              <w:left w:val="single" w:sz="4" w:space="0" w:color="auto"/>
              <w:bottom w:val="single" w:sz="4" w:space="0" w:color="auto"/>
              <w:right w:val="single" w:sz="4" w:space="0" w:color="auto"/>
            </w:tcBorders>
            <w:shd w:val="clear" w:color="auto" w:fill="auto"/>
            <w:noWrap/>
            <w:vAlign w:val="bottom"/>
            <w:hideMark/>
          </w:tcPr>
          <w:p w14:paraId="1A7D9AF9" w14:textId="77777777" w:rsidR="00AD7249" w:rsidRPr="00AD7249" w:rsidRDefault="00AD7249" w:rsidP="00AD7249">
            <w:pPr>
              <w:spacing w:after="0" w:line="240" w:lineRule="auto"/>
              <w:rPr>
                <w:rFonts w:ascii="Calibri" w:eastAsia="Times New Roman" w:hAnsi="Calibri" w:cs="Calibri"/>
                <w:b/>
                <w:bCs/>
                <w:color w:val="000000"/>
                <w:kern w:val="0"/>
                <w:lang w:eastAsia="pt-BR"/>
                <w14:ligatures w14:val="none"/>
              </w:rPr>
            </w:pPr>
            <w:r w:rsidRPr="00AD7249">
              <w:rPr>
                <w:rFonts w:ascii="Calibri" w:eastAsia="Times New Roman" w:hAnsi="Calibri" w:cs="Calibri"/>
                <w:b/>
                <w:bCs/>
                <w:color w:val="000000"/>
                <w:kern w:val="0"/>
                <w:lang w:eastAsia="pt-BR"/>
                <w14:ligatures w14:val="none"/>
              </w:rPr>
              <w:t>Telha 4mm 2,44x0,5m</w:t>
            </w:r>
          </w:p>
        </w:tc>
        <w:tc>
          <w:tcPr>
            <w:tcW w:w="724" w:type="dxa"/>
            <w:tcBorders>
              <w:top w:val="nil"/>
              <w:left w:val="nil"/>
              <w:bottom w:val="single" w:sz="4" w:space="0" w:color="auto"/>
              <w:right w:val="single" w:sz="4" w:space="0" w:color="auto"/>
            </w:tcBorders>
            <w:shd w:val="clear" w:color="000000" w:fill="FFFFFF"/>
            <w:noWrap/>
            <w:vAlign w:val="bottom"/>
            <w:hideMark/>
          </w:tcPr>
          <w:p w14:paraId="5FAEF0E9" w14:textId="77777777" w:rsidR="00AD7249" w:rsidRPr="00AD7249" w:rsidRDefault="00AD7249" w:rsidP="00AD7249">
            <w:pPr>
              <w:spacing w:after="0" w:line="240" w:lineRule="auto"/>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 </w:t>
            </w:r>
          </w:p>
        </w:tc>
        <w:tc>
          <w:tcPr>
            <w:tcW w:w="1559" w:type="dxa"/>
            <w:tcBorders>
              <w:top w:val="nil"/>
              <w:left w:val="nil"/>
              <w:bottom w:val="single" w:sz="4" w:space="0" w:color="auto"/>
              <w:right w:val="single" w:sz="4" w:space="0" w:color="auto"/>
            </w:tcBorders>
            <w:shd w:val="clear" w:color="000000" w:fill="FFFFFF"/>
            <w:noWrap/>
            <w:vAlign w:val="bottom"/>
            <w:hideMark/>
          </w:tcPr>
          <w:p w14:paraId="555D0C29"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R$ 20,25</w:t>
            </w:r>
          </w:p>
        </w:tc>
        <w:tc>
          <w:tcPr>
            <w:tcW w:w="1276" w:type="dxa"/>
            <w:tcBorders>
              <w:top w:val="nil"/>
              <w:left w:val="nil"/>
              <w:bottom w:val="single" w:sz="4" w:space="0" w:color="auto"/>
              <w:right w:val="single" w:sz="4" w:space="0" w:color="auto"/>
            </w:tcBorders>
            <w:shd w:val="clear" w:color="000000" w:fill="FFFFFF"/>
            <w:noWrap/>
            <w:vAlign w:val="bottom"/>
            <w:hideMark/>
          </w:tcPr>
          <w:p w14:paraId="6DA861D9"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300</w:t>
            </w:r>
          </w:p>
        </w:tc>
        <w:tc>
          <w:tcPr>
            <w:tcW w:w="2835" w:type="dxa"/>
            <w:tcBorders>
              <w:top w:val="nil"/>
              <w:left w:val="nil"/>
              <w:bottom w:val="single" w:sz="4" w:space="0" w:color="auto"/>
              <w:right w:val="single" w:sz="4" w:space="0" w:color="auto"/>
            </w:tcBorders>
            <w:shd w:val="clear" w:color="000000" w:fill="FFFFFF"/>
            <w:noWrap/>
            <w:vAlign w:val="bottom"/>
            <w:hideMark/>
          </w:tcPr>
          <w:p w14:paraId="6FBEC3AE"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R$ 6.075,00</w:t>
            </w:r>
          </w:p>
        </w:tc>
      </w:tr>
      <w:tr w:rsidR="00AD7249" w:rsidRPr="00AD7249" w14:paraId="0ECABE84" w14:textId="77777777" w:rsidTr="00AD7249">
        <w:trPr>
          <w:trHeight w:val="300"/>
        </w:trPr>
        <w:tc>
          <w:tcPr>
            <w:tcW w:w="2532" w:type="dxa"/>
            <w:tcBorders>
              <w:top w:val="nil"/>
              <w:left w:val="single" w:sz="4" w:space="0" w:color="auto"/>
              <w:bottom w:val="single" w:sz="4" w:space="0" w:color="auto"/>
              <w:right w:val="single" w:sz="4" w:space="0" w:color="auto"/>
            </w:tcBorders>
            <w:shd w:val="clear" w:color="auto" w:fill="auto"/>
            <w:noWrap/>
            <w:vAlign w:val="bottom"/>
            <w:hideMark/>
          </w:tcPr>
          <w:p w14:paraId="53A2847B" w14:textId="77777777" w:rsidR="00AD7249" w:rsidRPr="00AD7249" w:rsidRDefault="00AD7249" w:rsidP="00AD7249">
            <w:pPr>
              <w:spacing w:after="0" w:line="240" w:lineRule="auto"/>
              <w:rPr>
                <w:rFonts w:ascii="Calibri" w:eastAsia="Times New Roman" w:hAnsi="Calibri" w:cs="Calibri"/>
                <w:b/>
                <w:bCs/>
                <w:color w:val="000000"/>
                <w:kern w:val="0"/>
                <w:lang w:eastAsia="pt-BR"/>
                <w14:ligatures w14:val="none"/>
              </w:rPr>
            </w:pPr>
            <w:r w:rsidRPr="00AD7249">
              <w:rPr>
                <w:rFonts w:ascii="Calibri" w:eastAsia="Times New Roman" w:hAnsi="Calibri" w:cs="Calibri"/>
                <w:b/>
                <w:bCs/>
                <w:color w:val="000000"/>
                <w:kern w:val="0"/>
                <w:lang w:eastAsia="pt-BR"/>
                <w14:ligatures w14:val="none"/>
              </w:rPr>
              <w:lastRenderedPageBreak/>
              <w:t>Goivo 6mm (1,00m)</w:t>
            </w:r>
          </w:p>
        </w:tc>
        <w:tc>
          <w:tcPr>
            <w:tcW w:w="724" w:type="dxa"/>
            <w:tcBorders>
              <w:top w:val="nil"/>
              <w:left w:val="nil"/>
              <w:bottom w:val="single" w:sz="4" w:space="0" w:color="auto"/>
              <w:right w:val="single" w:sz="4" w:space="0" w:color="auto"/>
            </w:tcBorders>
            <w:shd w:val="clear" w:color="000000" w:fill="FFFFFF"/>
            <w:noWrap/>
            <w:vAlign w:val="bottom"/>
            <w:hideMark/>
          </w:tcPr>
          <w:p w14:paraId="1CC13C00" w14:textId="77777777" w:rsidR="00AD7249" w:rsidRPr="00AD7249" w:rsidRDefault="00AD7249" w:rsidP="00AD7249">
            <w:pPr>
              <w:spacing w:after="0" w:line="240" w:lineRule="auto"/>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uni</w:t>
            </w:r>
          </w:p>
        </w:tc>
        <w:tc>
          <w:tcPr>
            <w:tcW w:w="1559" w:type="dxa"/>
            <w:tcBorders>
              <w:top w:val="nil"/>
              <w:left w:val="nil"/>
              <w:bottom w:val="single" w:sz="4" w:space="0" w:color="auto"/>
              <w:right w:val="single" w:sz="4" w:space="0" w:color="auto"/>
            </w:tcBorders>
            <w:shd w:val="clear" w:color="000000" w:fill="FFFFFF"/>
            <w:noWrap/>
            <w:vAlign w:val="bottom"/>
            <w:hideMark/>
          </w:tcPr>
          <w:p w14:paraId="3C279342"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R$ 52,40</w:t>
            </w:r>
          </w:p>
        </w:tc>
        <w:tc>
          <w:tcPr>
            <w:tcW w:w="1276" w:type="dxa"/>
            <w:tcBorders>
              <w:top w:val="nil"/>
              <w:left w:val="nil"/>
              <w:bottom w:val="single" w:sz="4" w:space="0" w:color="auto"/>
              <w:right w:val="single" w:sz="4" w:space="0" w:color="auto"/>
            </w:tcBorders>
            <w:shd w:val="clear" w:color="000000" w:fill="FFFFFF"/>
            <w:noWrap/>
            <w:vAlign w:val="bottom"/>
            <w:hideMark/>
          </w:tcPr>
          <w:p w14:paraId="55491AD9"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44</w:t>
            </w:r>
          </w:p>
        </w:tc>
        <w:tc>
          <w:tcPr>
            <w:tcW w:w="2835" w:type="dxa"/>
            <w:tcBorders>
              <w:top w:val="nil"/>
              <w:left w:val="nil"/>
              <w:bottom w:val="single" w:sz="4" w:space="0" w:color="auto"/>
              <w:right w:val="single" w:sz="4" w:space="0" w:color="auto"/>
            </w:tcBorders>
            <w:shd w:val="clear" w:color="000000" w:fill="FFFFFF"/>
            <w:noWrap/>
            <w:vAlign w:val="bottom"/>
            <w:hideMark/>
          </w:tcPr>
          <w:p w14:paraId="7097E8CC"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R$ 2.305,60</w:t>
            </w:r>
          </w:p>
        </w:tc>
      </w:tr>
      <w:tr w:rsidR="00AD7249" w:rsidRPr="00AD7249" w14:paraId="3B80F7C2" w14:textId="77777777" w:rsidTr="00AD7249">
        <w:trPr>
          <w:trHeight w:val="300"/>
        </w:trPr>
        <w:tc>
          <w:tcPr>
            <w:tcW w:w="2532" w:type="dxa"/>
            <w:tcBorders>
              <w:top w:val="nil"/>
              <w:left w:val="single" w:sz="4" w:space="0" w:color="auto"/>
              <w:bottom w:val="single" w:sz="4" w:space="0" w:color="auto"/>
              <w:right w:val="single" w:sz="4" w:space="0" w:color="auto"/>
            </w:tcBorders>
            <w:shd w:val="clear" w:color="auto" w:fill="auto"/>
            <w:noWrap/>
            <w:vAlign w:val="bottom"/>
            <w:hideMark/>
          </w:tcPr>
          <w:p w14:paraId="12FB90B8" w14:textId="77777777" w:rsidR="00AD7249" w:rsidRPr="00AD7249" w:rsidRDefault="00AD7249" w:rsidP="00AD7249">
            <w:pPr>
              <w:spacing w:after="0" w:line="240" w:lineRule="auto"/>
              <w:rPr>
                <w:rFonts w:ascii="Calibri" w:eastAsia="Times New Roman" w:hAnsi="Calibri" w:cs="Calibri"/>
                <w:b/>
                <w:bCs/>
                <w:color w:val="000000"/>
                <w:kern w:val="0"/>
                <w:lang w:eastAsia="pt-BR"/>
                <w14:ligatures w14:val="none"/>
              </w:rPr>
            </w:pPr>
            <w:r w:rsidRPr="00AD7249">
              <w:rPr>
                <w:rFonts w:ascii="Calibri" w:eastAsia="Times New Roman" w:hAnsi="Calibri" w:cs="Calibri"/>
                <w:b/>
                <w:bCs/>
                <w:color w:val="000000"/>
                <w:kern w:val="0"/>
                <w:lang w:eastAsia="pt-BR"/>
                <w14:ligatures w14:val="none"/>
              </w:rPr>
              <w:t>Goivo 4mm (0,50m)</w:t>
            </w:r>
          </w:p>
        </w:tc>
        <w:tc>
          <w:tcPr>
            <w:tcW w:w="724" w:type="dxa"/>
            <w:tcBorders>
              <w:top w:val="nil"/>
              <w:left w:val="nil"/>
              <w:bottom w:val="single" w:sz="4" w:space="0" w:color="auto"/>
              <w:right w:val="single" w:sz="4" w:space="0" w:color="auto"/>
            </w:tcBorders>
            <w:shd w:val="clear" w:color="000000" w:fill="FFFFFF"/>
            <w:noWrap/>
            <w:vAlign w:val="bottom"/>
            <w:hideMark/>
          </w:tcPr>
          <w:p w14:paraId="57EB9040" w14:textId="77777777" w:rsidR="00AD7249" w:rsidRPr="00AD7249" w:rsidRDefault="00AD7249" w:rsidP="00AD7249">
            <w:pPr>
              <w:spacing w:after="0" w:line="240" w:lineRule="auto"/>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par</w:t>
            </w:r>
          </w:p>
        </w:tc>
        <w:tc>
          <w:tcPr>
            <w:tcW w:w="1559" w:type="dxa"/>
            <w:tcBorders>
              <w:top w:val="nil"/>
              <w:left w:val="nil"/>
              <w:bottom w:val="single" w:sz="4" w:space="0" w:color="auto"/>
              <w:right w:val="single" w:sz="4" w:space="0" w:color="auto"/>
            </w:tcBorders>
            <w:shd w:val="clear" w:color="000000" w:fill="FFFFFF"/>
            <w:noWrap/>
            <w:vAlign w:val="bottom"/>
            <w:hideMark/>
          </w:tcPr>
          <w:p w14:paraId="0309C3F1"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R$ 18,60</w:t>
            </w:r>
          </w:p>
        </w:tc>
        <w:tc>
          <w:tcPr>
            <w:tcW w:w="1276" w:type="dxa"/>
            <w:tcBorders>
              <w:top w:val="nil"/>
              <w:left w:val="nil"/>
              <w:bottom w:val="single" w:sz="4" w:space="0" w:color="auto"/>
              <w:right w:val="single" w:sz="4" w:space="0" w:color="auto"/>
            </w:tcBorders>
            <w:shd w:val="clear" w:color="000000" w:fill="FFFFFF"/>
            <w:noWrap/>
            <w:vAlign w:val="bottom"/>
            <w:hideMark/>
          </w:tcPr>
          <w:p w14:paraId="28AE9C1D"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100</w:t>
            </w:r>
          </w:p>
        </w:tc>
        <w:tc>
          <w:tcPr>
            <w:tcW w:w="2835" w:type="dxa"/>
            <w:tcBorders>
              <w:top w:val="nil"/>
              <w:left w:val="nil"/>
              <w:bottom w:val="single" w:sz="4" w:space="0" w:color="auto"/>
              <w:right w:val="single" w:sz="4" w:space="0" w:color="auto"/>
            </w:tcBorders>
            <w:shd w:val="clear" w:color="000000" w:fill="FFFFFF"/>
            <w:noWrap/>
            <w:vAlign w:val="bottom"/>
            <w:hideMark/>
          </w:tcPr>
          <w:p w14:paraId="4DA7DAC8"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R$ 1.860,00</w:t>
            </w:r>
          </w:p>
        </w:tc>
      </w:tr>
      <w:tr w:rsidR="00AD7249" w:rsidRPr="00AD7249" w14:paraId="1D470E65" w14:textId="77777777" w:rsidTr="00AD7249">
        <w:trPr>
          <w:trHeight w:val="300"/>
        </w:trPr>
        <w:tc>
          <w:tcPr>
            <w:tcW w:w="2532" w:type="dxa"/>
            <w:tcBorders>
              <w:top w:val="nil"/>
              <w:left w:val="single" w:sz="4" w:space="0" w:color="auto"/>
              <w:bottom w:val="single" w:sz="4" w:space="0" w:color="auto"/>
              <w:right w:val="single" w:sz="4" w:space="0" w:color="auto"/>
            </w:tcBorders>
            <w:shd w:val="clear" w:color="000000" w:fill="FFFFFF"/>
            <w:noWrap/>
            <w:vAlign w:val="bottom"/>
            <w:hideMark/>
          </w:tcPr>
          <w:p w14:paraId="5DADA3CB" w14:textId="77777777" w:rsidR="00AD7249" w:rsidRPr="00AD7249" w:rsidRDefault="00AD7249" w:rsidP="00AD7249">
            <w:pPr>
              <w:spacing w:after="0" w:line="240" w:lineRule="auto"/>
              <w:rPr>
                <w:rFonts w:ascii="Calibri" w:eastAsia="Times New Roman" w:hAnsi="Calibri" w:cs="Calibri"/>
                <w:b/>
                <w:bCs/>
                <w:color w:val="000000"/>
                <w:kern w:val="0"/>
                <w:lang w:eastAsia="pt-BR"/>
                <w14:ligatures w14:val="none"/>
              </w:rPr>
            </w:pPr>
            <w:r w:rsidRPr="00AD7249">
              <w:rPr>
                <w:rFonts w:ascii="Calibri" w:eastAsia="Times New Roman" w:hAnsi="Calibri" w:cs="Calibri"/>
                <w:b/>
                <w:bCs/>
                <w:color w:val="000000"/>
                <w:kern w:val="0"/>
                <w:lang w:eastAsia="pt-BR"/>
                <w14:ligatures w14:val="none"/>
              </w:rPr>
              <w:t>Prego 18</w:t>
            </w:r>
          </w:p>
        </w:tc>
        <w:tc>
          <w:tcPr>
            <w:tcW w:w="724" w:type="dxa"/>
            <w:tcBorders>
              <w:top w:val="nil"/>
              <w:left w:val="nil"/>
              <w:bottom w:val="single" w:sz="4" w:space="0" w:color="auto"/>
              <w:right w:val="single" w:sz="4" w:space="0" w:color="auto"/>
            </w:tcBorders>
            <w:shd w:val="clear" w:color="000000" w:fill="FFFFFF"/>
            <w:noWrap/>
            <w:vAlign w:val="bottom"/>
            <w:hideMark/>
          </w:tcPr>
          <w:p w14:paraId="6971862C" w14:textId="77777777" w:rsidR="00AD7249" w:rsidRPr="00AD7249" w:rsidRDefault="00AD7249" w:rsidP="00AD7249">
            <w:pPr>
              <w:spacing w:after="0" w:line="240" w:lineRule="auto"/>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kg</w:t>
            </w:r>
          </w:p>
        </w:tc>
        <w:tc>
          <w:tcPr>
            <w:tcW w:w="1559" w:type="dxa"/>
            <w:tcBorders>
              <w:top w:val="nil"/>
              <w:left w:val="nil"/>
              <w:bottom w:val="single" w:sz="4" w:space="0" w:color="auto"/>
              <w:right w:val="single" w:sz="4" w:space="0" w:color="auto"/>
            </w:tcBorders>
            <w:shd w:val="clear" w:color="000000" w:fill="FFFFFF"/>
            <w:noWrap/>
            <w:vAlign w:val="bottom"/>
            <w:hideMark/>
          </w:tcPr>
          <w:p w14:paraId="4335479C"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R$ 16,90</w:t>
            </w:r>
          </w:p>
        </w:tc>
        <w:tc>
          <w:tcPr>
            <w:tcW w:w="1276" w:type="dxa"/>
            <w:tcBorders>
              <w:top w:val="nil"/>
              <w:left w:val="nil"/>
              <w:bottom w:val="single" w:sz="4" w:space="0" w:color="auto"/>
              <w:right w:val="single" w:sz="4" w:space="0" w:color="auto"/>
            </w:tcBorders>
            <w:shd w:val="clear" w:color="000000" w:fill="FFFFFF"/>
            <w:noWrap/>
            <w:vAlign w:val="bottom"/>
            <w:hideMark/>
          </w:tcPr>
          <w:p w14:paraId="6E090EA6"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20</w:t>
            </w:r>
          </w:p>
        </w:tc>
        <w:tc>
          <w:tcPr>
            <w:tcW w:w="2835" w:type="dxa"/>
            <w:tcBorders>
              <w:top w:val="nil"/>
              <w:left w:val="nil"/>
              <w:bottom w:val="single" w:sz="4" w:space="0" w:color="auto"/>
              <w:right w:val="single" w:sz="4" w:space="0" w:color="auto"/>
            </w:tcBorders>
            <w:shd w:val="clear" w:color="000000" w:fill="FFFFFF"/>
            <w:noWrap/>
            <w:vAlign w:val="bottom"/>
            <w:hideMark/>
          </w:tcPr>
          <w:p w14:paraId="6C83F47B"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R$ 338,00</w:t>
            </w:r>
          </w:p>
        </w:tc>
      </w:tr>
      <w:tr w:rsidR="00AD7249" w:rsidRPr="00AD7249" w14:paraId="58DAF3F1" w14:textId="77777777" w:rsidTr="00AD7249">
        <w:trPr>
          <w:trHeight w:val="300"/>
        </w:trPr>
        <w:tc>
          <w:tcPr>
            <w:tcW w:w="2532" w:type="dxa"/>
            <w:tcBorders>
              <w:top w:val="nil"/>
              <w:left w:val="single" w:sz="4" w:space="0" w:color="auto"/>
              <w:bottom w:val="single" w:sz="4" w:space="0" w:color="auto"/>
              <w:right w:val="single" w:sz="4" w:space="0" w:color="auto"/>
            </w:tcBorders>
            <w:shd w:val="clear" w:color="000000" w:fill="FFFFFF"/>
            <w:noWrap/>
            <w:vAlign w:val="bottom"/>
            <w:hideMark/>
          </w:tcPr>
          <w:p w14:paraId="49FFE7F9" w14:textId="77777777" w:rsidR="00AD7249" w:rsidRPr="00AD7249" w:rsidRDefault="00AD7249" w:rsidP="00AD7249">
            <w:pPr>
              <w:spacing w:after="0" w:line="240" w:lineRule="auto"/>
              <w:rPr>
                <w:rFonts w:ascii="Calibri" w:eastAsia="Times New Roman" w:hAnsi="Calibri" w:cs="Calibri"/>
                <w:b/>
                <w:bCs/>
                <w:color w:val="000000"/>
                <w:kern w:val="0"/>
                <w:lang w:eastAsia="pt-BR"/>
                <w14:ligatures w14:val="none"/>
              </w:rPr>
            </w:pPr>
            <w:r w:rsidRPr="00AD7249">
              <w:rPr>
                <w:rFonts w:ascii="Calibri" w:eastAsia="Times New Roman" w:hAnsi="Calibri" w:cs="Calibri"/>
                <w:b/>
                <w:bCs/>
                <w:color w:val="000000"/>
                <w:kern w:val="0"/>
                <w:lang w:eastAsia="pt-BR"/>
                <w14:ligatures w14:val="none"/>
              </w:rPr>
              <w:t>Prego 19</w:t>
            </w:r>
          </w:p>
        </w:tc>
        <w:tc>
          <w:tcPr>
            <w:tcW w:w="724" w:type="dxa"/>
            <w:tcBorders>
              <w:top w:val="nil"/>
              <w:left w:val="nil"/>
              <w:bottom w:val="single" w:sz="4" w:space="0" w:color="auto"/>
              <w:right w:val="single" w:sz="4" w:space="0" w:color="auto"/>
            </w:tcBorders>
            <w:shd w:val="clear" w:color="000000" w:fill="FFFFFF"/>
            <w:noWrap/>
            <w:vAlign w:val="bottom"/>
            <w:hideMark/>
          </w:tcPr>
          <w:p w14:paraId="79730688" w14:textId="77777777" w:rsidR="00AD7249" w:rsidRPr="00AD7249" w:rsidRDefault="00AD7249" w:rsidP="00AD7249">
            <w:pPr>
              <w:spacing w:after="0" w:line="240" w:lineRule="auto"/>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 </w:t>
            </w:r>
          </w:p>
        </w:tc>
        <w:tc>
          <w:tcPr>
            <w:tcW w:w="1559" w:type="dxa"/>
            <w:tcBorders>
              <w:top w:val="nil"/>
              <w:left w:val="nil"/>
              <w:bottom w:val="single" w:sz="4" w:space="0" w:color="auto"/>
              <w:right w:val="single" w:sz="4" w:space="0" w:color="auto"/>
            </w:tcBorders>
            <w:shd w:val="clear" w:color="000000" w:fill="FFFFFF"/>
            <w:noWrap/>
            <w:vAlign w:val="bottom"/>
            <w:hideMark/>
          </w:tcPr>
          <w:p w14:paraId="4CCE8FC2"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R$ 16,90</w:t>
            </w:r>
          </w:p>
        </w:tc>
        <w:tc>
          <w:tcPr>
            <w:tcW w:w="1276" w:type="dxa"/>
            <w:tcBorders>
              <w:top w:val="nil"/>
              <w:left w:val="nil"/>
              <w:bottom w:val="single" w:sz="4" w:space="0" w:color="auto"/>
              <w:right w:val="single" w:sz="4" w:space="0" w:color="auto"/>
            </w:tcBorders>
            <w:shd w:val="clear" w:color="000000" w:fill="FFFFFF"/>
            <w:noWrap/>
            <w:vAlign w:val="bottom"/>
            <w:hideMark/>
          </w:tcPr>
          <w:p w14:paraId="2B6DE529"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20</w:t>
            </w:r>
          </w:p>
        </w:tc>
        <w:tc>
          <w:tcPr>
            <w:tcW w:w="2835" w:type="dxa"/>
            <w:tcBorders>
              <w:top w:val="nil"/>
              <w:left w:val="nil"/>
              <w:bottom w:val="single" w:sz="4" w:space="0" w:color="auto"/>
              <w:right w:val="single" w:sz="4" w:space="0" w:color="auto"/>
            </w:tcBorders>
            <w:shd w:val="clear" w:color="000000" w:fill="FFFFFF"/>
            <w:noWrap/>
            <w:vAlign w:val="bottom"/>
            <w:hideMark/>
          </w:tcPr>
          <w:p w14:paraId="31FD2E03"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R$ 338,00</w:t>
            </w:r>
          </w:p>
        </w:tc>
      </w:tr>
      <w:tr w:rsidR="00AD7249" w:rsidRPr="00AD7249" w14:paraId="51079298" w14:textId="77777777" w:rsidTr="00AD7249">
        <w:trPr>
          <w:trHeight w:val="300"/>
        </w:trPr>
        <w:tc>
          <w:tcPr>
            <w:tcW w:w="2532" w:type="dxa"/>
            <w:tcBorders>
              <w:top w:val="nil"/>
              <w:left w:val="single" w:sz="4" w:space="0" w:color="auto"/>
              <w:bottom w:val="single" w:sz="4" w:space="0" w:color="auto"/>
              <w:right w:val="single" w:sz="4" w:space="0" w:color="auto"/>
            </w:tcBorders>
            <w:shd w:val="clear" w:color="000000" w:fill="FFFFFF"/>
            <w:noWrap/>
            <w:vAlign w:val="bottom"/>
            <w:hideMark/>
          </w:tcPr>
          <w:p w14:paraId="62CD4FFF" w14:textId="77777777" w:rsidR="00AD7249" w:rsidRPr="00AD7249" w:rsidRDefault="00AD7249" w:rsidP="00AD7249">
            <w:pPr>
              <w:spacing w:after="0" w:line="240" w:lineRule="auto"/>
              <w:rPr>
                <w:rFonts w:ascii="Calibri" w:eastAsia="Times New Roman" w:hAnsi="Calibri" w:cs="Calibri"/>
                <w:b/>
                <w:bCs/>
                <w:color w:val="000000"/>
                <w:kern w:val="0"/>
                <w:lang w:eastAsia="pt-BR"/>
                <w14:ligatures w14:val="none"/>
              </w:rPr>
            </w:pPr>
            <w:r w:rsidRPr="00AD7249">
              <w:rPr>
                <w:rFonts w:ascii="Calibri" w:eastAsia="Times New Roman" w:hAnsi="Calibri" w:cs="Calibri"/>
                <w:b/>
                <w:bCs/>
                <w:color w:val="000000"/>
                <w:kern w:val="0"/>
                <w:lang w:eastAsia="pt-BR"/>
                <w14:ligatures w14:val="none"/>
              </w:rPr>
              <w:t>Capa de Chuva</w:t>
            </w:r>
          </w:p>
        </w:tc>
        <w:tc>
          <w:tcPr>
            <w:tcW w:w="724" w:type="dxa"/>
            <w:tcBorders>
              <w:top w:val="nil"/>
              <w:left w:val="nil"/>
              <w:bottom w:val="single" w:sz="4" w:space="0" w:color="auto"/>
              <w:right w:val="single" w:sz="4" w:space="0" w:color="auto"/>
            </w:tcBorders>
            <w:shd w:val="clear" w:color="000000" w:fill="FFFFFF"/>
            <w:noWrap/>
            <w:vAlign w:val="bottom"/>
            <w:hideMark/>
          </w:tcPr>
          <w:p w14:paraId="7982D59B" w14:textId="77777777" w:rsidR="00AD7249" w:rsidRPr="00AD7249" w:rsidRDefault="00AD7249" w:rsidP="00AD7249">
            <w:pPr>
              <w:spacing w:after="0" w:line="240" w:lineRule="auto"/>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 </w:t>
            </w:r>
          </w:p>
        </w:tc>
        <w:tc>
          <w:tcPr>
            <w:tcW w:w="1559" w:type="dxa"/>
            <w:tcBorders>
              <w:top w:val="nil"/>
              <w:left w:val="nil"/>
              <w:bottom w:val="single" w:sz="4" w:space="0" w:color="auto"/>
              <w:right w:val="single" w:sz="4" w:space="0" w:color="auto"/>
            </w:tcBorders>
            <w:shd w:val="clear" w:color="000000" w:fill="FFFFFF"/>
            <w:noWrap/>
            <w:vAlign w:val="bottom"/>
            <w:hideMark/>
          </w:tcPr>
          <w:p w14:paraId="2B4991B2"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R$ 6,90</w:t>
            </w:r>
          </w:p>
        </w:tc>
        <w:tc>
          <w:tcPr>
            <w:tcW w:w="1276" w:type="dxa"/>
            <w:tcBorders>
              <w:top w:val="nil"/>
              <w:left w:val="nil"/>
              <w:bottom w:val="single" w:sz="4" w:space="0" w:color="auto"/>
              <w:right w:val="single" w:sz="4" w:space="0" w:color="auto"/>
            </w:tcBorders>
            <w:shd w:val="clear" w:color="000000" w:fill="FFFFFF"/>
            <w:noWrap/>
            <w:vAlign w:val="bottom"/>
            <w:hideMark/>
          </w:tcPr>
          <w:p w14:paraId="40673334"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19</w:t>
            </w:r>
          </w:p>
        </w:tc>
        <w:tc>
          <w:tcPr>
            <w:tcW w:w="2835" w:type="dxa"/>
            <w:tcBorders>
              <w:top w:val="nil"/>
              <w:left w:val="nil"/>
              <w:bottom w:val="single" w:sz="4" w:space="0" w:color="auto"/>
              <w:right w:val="single" w:sz="4" w:space="0" w:color="auto"/>
            </w:tcBorders>
            <w:shd w:val="clear" w:color="000000" w:fill="FFFFFF"/>
            <w:noWrap/>
            <w:vAlign w:val="bottom"/>
            <w:hideMark/>
          </w:tcPr>
          <w:p w14:paraId="52242E0D"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R$ 131,10</w:t>
            </w:r>
          </w:p>
        </w:tc>
      </w:tr>
      <w:tr w:rsidR="00AD7249" w:rsidRPr="00AD7249" w14:paraId="27CC695D" w14:textId="77777777" w:rsidTr="00AD7249">
        <w:trPr>
          <w:trHeight w:val="300"/>
        </w:trPr>
        <w:tc>
          <w:tcPr>
            <w:tcW w:w="2532" w:type="dxa"/>
            <w:tcBorders>
              <w:top w:val="nil"/>
              <w:left w:val="single" w:sz="4" w:space="0" w:color="auto"/>
              <w:bottom w:val="single" w:sz="4" w:space="0" w:color="auto"/>
              <w:right w:val="single" w:sz="4" w:space="0" w:color="auto"/>
            </w:tcBorders>
            <w:shd w:val="clear" w:color="000000" w:fill="FFFFFF"/>
            <w:noWrap/>
            <w:vAlign w:val="bottom"/>
            <w:hideMark/>
          </w:tcPr>
          <w:p w14:paraId="2A8FC44F" w14:textId="2796FEA2" w:rsidR="00AD7249" w:rsidRPr="00AD7249" w:rsidRDefault="000030AB" w:rsidP="00AD7249">
            <w:pPr>
              <w:spacing w:after="0" w:line="240" w:lineRule="auto"/>
              <w:rPr>
                <w:rFonts w:ascii="Calibri" w:eastAsia="Times New Roman" w:hAnsi="Calibri" w:cs="Calibri"/>
                <w:b/>
                <w:bCs/>
                <w:color w:val="000000"/>
                <w:kern w:val="0"/>
                <w:lang w:eastAsia="pt-BR"/>
                <w14:ligatures w14:val="none"/>
              </w:rPr>
            </w:pPr>
            <w:r>
              <w:rPr>
                <w:rFonts w:ascii="Calibri" w:eastAsia="Times New Roman" w:hAnsi="Calibri" w:cs="Calibri"/>
                <w:b/>
                <w:bCs/>
                <w:color w:val="000000"/>
                <w:kern w:val="0"/>
                <w:lang w:eastAsia="pt-BR"/>
                <w14:ligatures w14:val="none"/>
              </w:rPr>
              <w:t>P</w:t>
            </w:r>
            <w:r w:rsidR="00AD7249" w:rsidRPr="00AD7249">
              <w:rPr>
                <w:rFonts w:ascii="Calibri" w:eastAsia="Times New Roman" w:hAnsi="Calibri" w:cs="Calibri"/>
                <w:b/>
                <w:bCs/>
                <w:color w:val="000000"/>
                <w:kern w:val="0"/>
                <w:lang w:eastAsia="pt-BR"/>
                <w14:ligatures w14:val="none"/>
              </w:rPr>
              <w:t>rego telheiro</w:t>
            </w:r>
          </w:p>
        </w:tc>
        <w:tc>
          <w:tcPr>
            <w:tcW w:w="724" w:type="dxa"/>
            <w:tcBorders>
              <w:top w:val="nil"/>
              <w:left w:val="nil"/>
              <w:bottom w:val="single" w:sz="4" w:space="0" w:color="auto"/>
              <w:right w:val="single" w:sz="4" w:space="0" w:color="auto"/>
            </w:tcBorders>
            <w:shd w:val="clear" w:color="auto" w:fill="auto"/>
            <w:noWrap/>
            <w:vAlign w:val="bottom"/>
            <w:hideMark/>
          </w:tcPr>
          <w:p w14:paraId="686AE489" w14:textId="77777777" w:rsidR="00AD7249" w:rsidRPr="00AD7249" w:rsidRDefault="00AD7249" w:rsidP="00AD7249">
            <w:pPr>
              <w:spacing w:after="0" w:line="240" w:lineRule="auto"/>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kg</w:t>
            </w:r>
          </w:p>
        </w:tc>
        <w:tc>
          <w:tcPr>
            <w:tcW w:w="1559" w:type="dxa"/>
            <w:tcBorders>
              <w:top w:val="nil"/>
              <w:left w:val="nil"/>
              <w:bottom w:val="single" w:sz="4" w:space="0" w:color="auto"/>
              <w:right w:val="single" w:sz="4" w:space="0" w:color="auto"/>
            </w:tcBorders>
            <w:shd w:val="clear" w:color="000000" w:fill="FFFFFF"/>
            <w:noWrap/>
            <w:vAlign w:val="bottom"/>
            <w:hideMark/>
          </w:tcPr>
          <w:p w14:paraId="67CE53CD"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R$ 24,90</w:t>
            </w:r>
          </w:p>
        </w:tc>
        <w:tc>
          <w:tcPr>
            <w:tcW w:w="1276" w:type="dxa"/>
            <w:tcBorders>
              <w:top w:val="nil"/>
              <w:left w:val="nil"/>
              <w:bottom w:val="single" w:sz="4" w:space="0" w:color="auto"/>
              <w:right w:val="single" w:sz="4" w:space="0" w:color="auto"/>
            </w:tcBorders>
            <w:shd w:val="clear" w:color="000000" w:fill="FFFFFF"/>
            <w:noWrap/>
            <w:vAlign w:val="bottom"/>
            <w:hideMark/>
          </w:tcPr>
          <w:p w14:paraId="7171DF39"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74</w:t>
            </w:r>
          </w:p>
        </w:tc>
        <w:tc>
          <w:tcPr>
            <w:tcW w:w="2835" w:type="dxa"/>
            <w:tcBorders>
              <w:top w:val="nil"/>
              <w:left w:val="nil"/>
              <w:bottom w:val="single" w:sz="4" w:space="0" w:color="auto"/>
              <w:right w:val="single" w:sz="4" w:space="0" w:color="auto"/>
            </w:tcBorders>
            <w:shd w:val="clear" w:color="000000" w:fill="FFFFFF"/>
            <w:noWrap/>
            <w:vAlign w:val="bottom"/>
            <w:hideMark/>
          </w:tcPr>
          <w:p w14:paraId="388D824C"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R$ 1.842,60</w:t>
            </w:r>
          </w:p>
        </w:tc>
      </w:tr>
      <w:tr w:rsidR="00AD7249" w:rsidRPr="000030AB" w14:paraId="7F5A0596" w14:textId="77777777" w:rsidTr="00AD7249">
        <w:trPr>
          <w:trHeight w:val="300"/>
        </w:trPr>
        <w:tc>
          <w:tcPr>
            <w:tcW w:w="2532" w:type="dxa"/>
            <w:tcBorders>
              <w:top w:val="nil"/>
              <w:left w:val="single" w:sz="4" w:space="0" w:color="auto"/>
              <w:bottom w:val="single" w:sz="4" w:space="0" w:color="auto"/>
              <w:right w:val="single" w:sz="4" w:space="0" w:color="auto"/>
            </w:tcBorders>
            <w:shd w:val="clear" w:color="000000" w:fill="FFFFFF"/>
            <w:noWrap/>
            <w:vAlign w:val="bottom"/>
            <w:hideMark/>
          </w:tcPr>
          <w:p w14:paraId="67F2E0C3" w14:textId="09F07791" w:rsidR="00AD7249" w:rsidRPr="00AD7249" w:rsidRDefault="000030AB" w:rsidP="00AD7249">
            <w:pPr>
              <w:spacing w:after="0" w:line="240" w:lineRule="auto"/>
              <w:rPr>
                <w:rFonts w:ascii="Calibri" w:eastAsia="Times New Roman" w:hAnsi="Calibri" w:cs="Calibri"/>
                <w:b/>
                <w:bCs/>
                <w:color w:val="000000"/>
                <w:kern w:val="0"/>
                <w:lang w:eastAsia="pt-BR"/>
                <w14:ligatures w14:val="none"/>
              </w:rPr>
            </w:pPr>
            <w:r>
              <w:rPr>
                <w:rFonts w:ascii="Calibri" w:eastAsia="Times New Roman" w:hAnsi="Calibri" w:cs="Calibri"/>
                <w:b/>
                <w:bCs/>
                <w:color w:val="000000"/>
                <w:kern w:val="0"/>
                <w:lang w:eastAsia="pt-BR"/>
                <w14:ligatures w14:val="none"/>
              </w:rPr>
              <w:t>P</w:t>
            </w:r>
            <w:r w:rsidR="00AD7249" w:rsidRPr="00AD7249">
              <w:rPr>
                <w:rFonts w:ascii="Calibri" w:eastAsia="Times New Roman" w:hAnsi="Calibri" w:cs="Calibri"/>
                <w:b/>
                <w:bCs/>
                <w:color w:val="000000"/>
                <w:kern w:val="0"/>
                <w:lang w:eastAsia="pt-BR"/>
                <w14:ligatures w14:val="none"/>
              </w:rPr>
              <w:t>arafuso telheiro</w:t>
            </w:r>
          </w:p>
        </w:tc>
        <w:tc>
          <w:tcPr>
            <w:tcW w:w="724" w:type="dxa"/>
            <w:tcBorders>
              <w:top w:val="nil"/>
              <w:left w:val="nil"/>
              <w:bottom w:val="single" w:sz="4" w:space="0" w:color="auto"/>
              <w:right w:val="single" w:sz="4" w:space="0" w:color="auto"/>
            </w:tcBorders>
            <w:shd w:val="clear" w:color="auto" w:fill="auto"/>
            <w:noWrap/>
            <w:vAlign w:val="bottom"/>
            <w:hideMark/>
          </w:tcPr>
          <w:p w14:paraId="6BA579B8" w14:textId="77777777" w:rsidR="00AD7249" w:rsidRPr="00AD7249" w:rsidRDefault="00AD7249" w:rsidP="00AD7249">
            <w:pPr>
              <w:spacing w:after="0" w:line="240" w:lineRule="auto"/>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uni</w:t>
            </w:r>
          </w:p>
        </w:tc>
        <w:tc>
          <w:tcPr>
            <w:tcW w:w="1559" w:type="dxa"/>
            <w:tcBorders>
              <w:top w:val="nil"/>
              <w:left w:val="nil"/>
              <w:bottom w:val="single" w:sz="4" w:space="0" w:color="auto"/>
              <w:right w:val="single" w:sz="4" w:space="0" w:color="auto"/>
            </w:tcBorders>
            <w:shd w:val="clear" w:color="000000" w:fill="FFFFFF"/>
            <w:noWrap/>
            <w:vAlign w:val="bottom"/>
            <w:hideMark/>
          </w:tcPr>
          <w:p w14:paraId="463B82BA"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R$ 0,95</w:t>
            </w:r>
          </w:p>
        </w:tc>
        <w:tc>
          <w:tcPr>
            <w:tcW w:w="1276" w:type="dxa"/>
            <w:tcBorders>
              <w:top w:val="nil"/>
              <w:left w:val="nil"/>
              <w:bottom w:val="single" w:sz="4" w:space="0" w:color="auto"/>
              <w:right w:val="single" w:sz="4" w:space="0" w:color="auto"/>
            </w:tcBorders>
            <w:shd w:val="clear" w:color="000000" w:fill="FFFFFF"/>
            <w:noWrap/>
            <w:vAlign w:val="bottom"/>
            <w:hideMark/>
          </w:tcPr>
          <w:p w14:paraId="7412EF36"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700</w:t>
            </w:r>
          </w:p>
        </w:tc>
        <w:tc>
          <w:tcPr>
            <w:tcW w:w="2835" w:type="dxa"/>
            <w:tcBorders>
              <w:top w:val="nil"/>
              <w:left w:val="nil"/>
              <w:bottom w:val="single" w:sz="4" w:space="0" w:color="auto"/>
              <w:right w:val="single" w:sz="4" w:space="0" w:color="auto"/>
            </w:tcBorders>
            <w:shd w:val="clear" w:color="000000" w:fill="FFFFFF"/>
            <w:noWrap/>
            <w:vAlign w:val="bottom"/>
            <w:hideMark/>
          </w:tcPr>
          <w:p w14:paraId="156FDC10" w14:textId="77777777" w:rsidR="00AD7249" w:rsidRPr="00AD7249" w:rsidRDefault="00AD7249" w:rsidP="00AD7249">
            <w:pPr>
              <w:spacing w:after="0" w:line="240" w:lineRule="auto"/>
              <w:jc w:val="right"/>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R$ 665,00</w:t>
            </w:r>
          </w:p>
        </w:tc>
      </w:tr>
      <w:tr w:rsidR="00AD7249" w:rsidRPr="000030AB" w14:paraId="70F05BD3" w14:textId="77777777" w:rsidTr="00AD7249">
        <w:trPr>
          <w:trHeight w:val="300"/>
        </w:trPr>
        <w:tc>
          <w:tcPr>
            <w:tcW w:w="2532" w:type="dxa"/>
            <w:tcBorders>
              <w:top w:val="nil"/>
              <w:left w:val="single" w:sz="4" w:space="0" w:color="auto"/>
              <w:bottom w:val="single" w:sz="4" w:space="0" w:color="auto"/>
              <w:right w:val="single" w:sz="4" w:space="0" w:color="auto"/>
            </w:tcBorders>
            <w:shd w:val="clear" w:color="auto" w:fill="auto"/>
            <w:noWrap/>
            <w:vAlign w:val="bottom"/>
            <w:hideMark/>
          </w:tcPr>
          <w:p w14:paraId="3B95390A" w14:textId="77777777" w:rsidR="00AD7249" w:rsidRPr="00AD7249" w:rsidRDefault="00AD7249" w:rsidP="00AD7249">
            <w:pPr>
              <w:spacing w:after="0" w:line="240" w:lineRule="auto"/>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 </w:t>
            </w:r>
          </w:p>
        </w:tc>
        <w:tc>
          <w:tcPr>
            <w:tcW w:w="724" w:type="dxa"/>
            <w:tcBorders>
              <w:top w:val="nil"/>
              <w:left w:val="nil"/>
              <w:bottom w:val="single" w:sz="4" w:space="0" w:color="auto"/>
              <w:right w:val="single" w:sz="4" w:space="0" w:color="auto"/>
            </w:tcBorders>
            <w:shd w:val="clear" w:color="auto" w:fill="auto"/>
            <w:noWrap/>
            <w:vAlign w:val="bottom"/>
            <w:hideMark/>
          </w:tcPr>
          <w:p w14:paraId="66B9FDB0" w14:textId="77777777" w:rsidR="00AD7249" w:rsidRPr="00AD7249" w:rsidRDefault="00AD7249" w:rsidP="00AD7249">
            <w:pPr>
              <w:spacing w:after="0" w:line="240" w:lineRule="auto"/>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0846269A" w14:textId="77777777" w:rsidR="00AD7249" w:rsidRPr="00AD7249" w:rsidRDefault="00AD7249" w:rsidP="00AD7249">
            <w:pPr>
              <w:spacing w:after="0" w:line="240" w:lineRule="auto"/>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0643975F" w14:textId="77777777" w:rsidR="00AD7249" w:rsidRPr="00AD7249" w:rsidRDefault="00AD7249" w:rsidP="00AD7249">
            <w:pPr>
              <w:spacing w:after="0" w:line="240" w:lineRule="auto"/>
              <w:rPr>
                <w:rFonts w:ascii="Calibri" w:eastAsia="Times New Roman" w:hAnsi="Calibri" w:cs="Calibri"/>
                <w:color w:val="000000"/>
                <w:kern w:val="0"/>
                <w:lang w:eastAsia="pt-BR"/>
                <w14:ligatures w14:val="none"/>
              </w:rPr>
            </w:pPr>
            <w:r w:rsidRPr="00AD7249">
              <w:rPr>
                <w:rFonts w:ascii="Calibri" w:eastAsia="Times New Roman" w:hAnsi="Calibri" w:cs="Calibri"/>
                <w:color w:val="000000"/>
                <w:kern w:val="0"/>
                <w:lang w:eastAsia="pt-BR"/>
                <w14:ligatures w14:val="none"/>
              </w:rPr>
              <w:t> </w:t>
            </w:r>
          </w:p>
        </w:tc>
        <w:tc>
          <w:tcPr>
            <w:tcW w:w="2835" w:type="dxa"/>
            <w:tcBorders>
              <w:top w:val="nil"/>
              <w:left w:val="nil"/>
              <w:bottom w:val="single" w:sz="4" w:space="0" w:color="auto"/>
              <w:right w:val="single" w:sz="4" w:space="0" w:color="auto"/>
            </w:tcBorders>
            <w:shd w:val="clear" w:color="000000" w:fill="FFFF00"/>
            <w:noWrap/>
            <w:vAlign w:val="bottom"/>
            <w:hideMark/>
          </w:tcPr>
          <w:p w14:paraId="6A12DE8B" w14:textId="77777777" w:rsidR="00AD7249" w:rsidRPr="00AD7249" w:rsidRDefault="00AD7249" w:rsidP="00AD7249">
            <w:pPr>
              <w:spacing w:after="0" w:line="240" w:lineRule="auto"/>
              <w:jc w:val="right"/>
              <w:rPr>
                <w:rFonts w:ascii="Calibri" w:eastAsia="Times New Roman" w:hAnsi="Calibri" w:cs="Calibri"/>
                <w:b/>
                <w:bCs/>
                <w:color w:val="000000"/>
                <w:kern w:val="0"/>
                <w:lang w:eastAsia="pt-BR"/>
                <w14:ligatures w14:val="none"/>
              </w:rPr>
            </w:pPr>
            <w:r w:rsidRPr="00AD7249">
              <w:rPr>
                <w:rFonts w:ascii="Calibri" w:eastAsia="Times New Roman" w:hAnsi="Calibri" w:cs="Calibri"/>
                <w:b/>
                <w:bCs/>
                <w:color w:val="000000"/>
                <w:kern w:val="0"/>
                <w:lang w:eastAsia="pt-BR"/>
                <w14:ligatures w14:val="none"/>
              </w:rPr>
              <w:t>R$ 31.668,70</w:t>
            </w:r>
          </w:p>
        </w:tc>
      </w:tr>
    </w:tbl>
    <w:p w14:paraId="2B074907" w14:textId="4072025A" w:rsidR="00145739" w:rsidRDefault="00145739" w:rsidP="00AD7249">
      <w:pPr>
        <w:spacing w:after="0"/>
        <w:jc w:val="both"/>
        <w:rPr>
          <w:rFonts w:ascii="Times New Roman" w:hAnsi="Times New Roman" w:cs="Times New Roman"/>
          <w:sz w:val="24"/>
          <w:szCs w:val="24"/>
        </w:rPr>
      </w:pPr>
    </w:p>
    <w:p w14:paraId="70D11E65" w14:textId="76DA2A96" w:rsidR="00145739" w:rsidRPr="00AD7249" w:rsidRDefault="00145739" w:rsidP="00F84765">
      <w:pPr>
        <w:spacing w:after="0"/>
        <w:ind w:firstLine="708"/>
        <w:jc w:val="both"/>
        <w:rPr>
          <w:rFonts w:ascii="Times New Roman" w:hAnsi="Times New Roman" w:cs="Times New Roman"/>
          <w:sz w:val="24"/>
          <w:szCs w:val="24"/>
        </w:rPr>
      </w:pPr>
      <w:r w:rsidRPr="00AD7249">
        <w:rPr>
          <w:rFonts w:ascii="Times New Roman" w:hAnsi="Times New Roman" w:cs="Times New Roman"/>
          <w:sz w:val="24"/>
          <w:szCs w:val="24"/>
        </w:rPr>
        <w:t>Por sua vez a empresa Vande Material de Construção possuía os seguintes itens e quantidades:</w:t>
      </w:r>
    </w:p>
    <w:p w14:paraId="2AA0AD30" w14:textId="7120C51B" w:rsidR="00145739" w:rsidRDefault="00145739" w:rsidP="00F84765">
      <w:pPr>
        <w:spacing w:after="0"/>
        <w:ind w:firstLine="708"/>
        <w:jc w:val="both"/>
        <w:rPr>
          <w:rFonts w:ascii="Times New Roman" w:hAnsi="Times New Roman" w:cs="Times New Roman"/>
          <w:sz w:val="24"/>
          <w:szCs w:val="24"/>
        </w:rPr>
      </w:pPr>
    </w:p>
    <w:tbl>
      <w:tblPr>
        <w:tblW w:w="8921" w:type="dxa"/>
        <w:tblCellMar>
          <w:left w:w="70" w:type="dxa"/>
          <w:right w:w="70" w:type="dxa"/>
        </w:tblCellMar>
        <w:tblLook w:val="04A0" w:firstRow="1" w:lastRow="0" w:firstColumn="1" w:lastColumn="0" w:noHBand="0" w:noVBand="1"/>
      </w:tblPr>
      <w:tblGrid>
        <w:gridCol w:w="2405"/>
        <w:gridCol w:w="742"/>
        <w:gridCol w:w="1559"/>
        <w:gridCol w:w="1385"/>
        <w:gridCol w:w="2830"/>
      </w:tblGrid>
      <w:tr w:rsidR="00145739" w:rsidRPr="00145739" w14:paraId="13A34AFB" w14:textId="77777777" w:rsidTr="00145739">
        <w:trPr>
          <w:trHeight w:val="300"/>
        </w:trPr>
        <w:tc>
          <w:tcPr>
            <w:tcW w:w="240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E913CBE" w14:textId="77777777" w:rsidR="00145739" w:rsidRPr="00145739" w:rsidRDefault="00145739" w:rsidP="00145739">
            <w:pPr>
              <w:spacing w:after="0" w:line="240" w:lineRule="auto"/>
              <w:rPr>
                <w:rFonts w:ascii="Times New Roman" w:eastAsia="Times New Roman" w:hAnsi="Times New Roman" w:cs="Times New Roman"/>
                <w:color w:val="000000"/>
                <w:kern w:val="0"/>
                <w:lang w:eastAsia="pt-BR"/>
                <w14:ligatures w14:val="none"/>
              </w:rPr>
            </w:pPr>
            <w:r w:rsidRPr="00145739">
              <w:rPr>
                <w:rFonts w:ascii="Times New Roman" w:eastAsia="Times New Roman" w:hAnsi="Times New Roman" w:cs="Times New Roman"/>
                <w:color w:val="000000"/>
                <w:kern w:val="0"/>
                <w:lang w:eastAsia="pt-BR"/>
                <w14:ligatures w14:val="none"/>
              </w:rPr>
              <w:t>item</w:t>
            </w:r>
          </w:p>
        </w:tc>
        <w:tc>
          <w:tcPr>
            <w:tcW w:w="742" w:type="dxa"/>
            <w:tcBorders>
              <w:top w:val="single" w:sz="4" w:space="0" w:color="auto"/>
              <w:left w:val="nil"/>
              <w:bottom w:val="single" w:sz="4" w:space="0" w:color="auto"/>
              <w:right w:val="single" w:sz="4" w:space="0" w:color="auto"/>
            </w:tcBorders>
            <w:shd w:val="clear" w:color="000000" w:fill="FFFFFF"/>
            <w:noWrap/>
            <w:vAlign w:val="bottom"/>
            <w:hideMark/>
          </w:tcPr>
          <w:p w14:paraId="64D412A6" w14:textId="77777777" w:rsidR="00145739" w:rsidRPr="00145739" w:rsidRDefault="00145739" w:rsidP="00145739">
            <w:pPr>
              <w:spacing w:after="0" w:line="240" w:lineRule="auto"/>
              <w:rPr>
                <w:rFonts w:ascii="Times New Roman" w:eastAsia="Times New Roman" w:hAnsi="Times New Roman" w:cs="Times New Roman"/>
                <w:color w:val="000000"/>
                <w:kern w:val="0"/>
                <w:lang w:eastAsia="pt-BR"/>
                <w14:ligatures w14:val="none"/>
              </w:rPr>
            </w:pPr>
            <w:r w:rsidRPr="00145739">
              <w:rPr>
                <w:rFonts w:ascii="Times New Roman" w:eastAsia="Times New Roman" w:hAnsi="Times New Roman" w:cs="Times New Roman"/>
                <w:color w:val="000000"/>
                <w:kern w:val="0"/>
                <w:lang w:eastAsia="pt-BR"/>
                <w14:ligatures w14:val="none"/>
              </w:rPr>
              <w:t>uni</w:t>
            </w:r>
          </w:p>
        </w:tc>
        <w:tc>
          <w:tcPr>
            <w:tcW w:w="1559" w:type="dxa"/>
            <w:tcBorders>
              <w:top w:val="single" w:sz="4" w:space="0" w:color="auto"/>
              <w:left w:val="nil"/>
              <w:bottom w:val="single" w:sz="4" w:space="0" w:color="auto"/>
              <w:right w:val="single" w:sz="4" w:space="0" w:color="auto"/>
            </w:tcBorders>
            <w:shd w:val="clear" w:color="000000" w:fill="FFFFFF"/>
            <w:noWrap/>
            <w:vAlign w:val="bottom"/>
            <w:hideMark/>
          </w:tcPr>
          <w:p w14:paraId="36DC4B0A" w14:textId="77777777" w:rsidR="00145739" w:rsidRPr="00145739" w:rsidRDefault="00145739" w:rsidP="00145739">
            <w:pPr>
              <w:spacing w:after="0" w:line="240" w:lineRule="auto"/>
              <w:rPr>
                <w:rFonts w:ascii="Times New Roman" w:eastAsia="Times New Roman" w:hAnsi="Times New Roman" w:cs="Times New Roman"/>
                <w:color w:val="000000"/>
                <w:kern w:val="0"/>
                <w:lang w:eastAsia="pt-BR"/>
                <w14:ligatures w14:val="none"/>
              </w:rPr>
            </w:pPr>
            <w:r w:rsidRPr="00145739">
              <w:rPr>
                <w:rFonts w:ascii="Times New Roman" w:eastAsia="Times New Roman" w:hAnsi="Times New Roman" w:cs="Times New Roman"/>
                <w:color w:val="000000"/>
                <w:kern w:val="0"/>
                <w:lang w:eastAsia="pt-BR"/>
                <w14:ligatures w14:val="none"/>
              </w:rPr>
              <w:t> </w:t>
            </w:r>
          </w:p>
        </w:tc>
        <w:tc>
          <w:tcPr>
            <w:tcW w:w="1385" w:type="dxa"/>
            <w:tcBorders>
              <w:top w:val="single" w:sz="4" w:space="0" w:color="auto"/>
              <w:left w:val="nil"/>
              <w:bottom w:val="single" w:sz="4" w:space="0" w:color="auto"/>
              <w:right w:val="single" w:sz="4" w:space="0" w:color="auto"/>
            </w:tcBorders>
            <w:shd w:val="clear" w:color="000000" w:fill="FFFFFF"/>
            <w:noWrap/>
            <w:vAlign w:val="bottom"/>
            <w:hideMark/>
          </w:tcPr>
          <w:p w14:paraId="3C378537" w14:textId="77777777" w:rsidR="00145739" w:rsidRPr="00145739" w:rsidRDefault="00145739" w:rsidP="00145739">
            <w:pPr>
              <w:spacing w:after="0" w:line="240" w:lineRule="auto"/>
              <w:rPr>
                <w:rFonts w:ascii="Times New Roman" w:eastAsia="Times New Roman" w:hAnsi="Times New Roman" w:cs="Times New Roman"/>
                <w:color w:val="000000"/>
                <w:kern w:val="0"/>
                <w:lang w:eastAsia="pt-BR"/>
                <w14:ligatures w14:val="none"/>
              </w:rPr>
            </w:pPr>
            <w:r w:rsidRPr="00145739">
              <w:rPr>
                <w:rFonts w:ascii="Times New Roman" w:eastAsia="Times New Roman" w:hAnsi="Times New Roman" w:cs="Times New Roman"/>
                <w:color w:val="000000"/>
                <w:kern w:val="0"/>
                <w:lang w:eastAsia="pt-BR"/>
                <w14:ligatures w14:val="none"/>
              </w:rPr>
              <w:t>unidades</w:t>
            </w:r>
          </w:p>
        </w:tc>
        <w:tc>
          <w:tcPr>
            <w:tcW w:w="2830" w:type="dxa"/>
            <w:tcBorders>
              <w:top w:val="single" w:sz="4" w:space="0" w:color="auto"/>
              <w:left w:val="nil"/>
              <w:bottom w:val="single" w:sz="4" w:space="0" w:color="auto"/>
              <w:right w:val="single" w:sz="4" w:space="0" w:color="auto"/>
            </w:tcBorders>
            <w:shd w:val="clear" w:color="000000" w:fill="FFFFFF"/>
            <w:noWrap/>
            <w:vAlign w:val="bottom"/>
            <w:hideMark/>
          </w:tcPr>
          <w:p w14:paraId="38FE6CDE" w14:textId="77777777" w:rsidR="00145739" w:rsidRPr="00145739" w:rsidRDefault="00145739" w:rsidP="00145739">
            <w:pPr>
              <w:spacing w:after="0" w:line="240" w:lineRule="auto"/>
              <w:rPr>
                <w:rFonts w:ascii="Times New Roman" w:eastAsia="Times New Roman" w:hAnsi="Times New Roman" w:cs="Times New Roman"/>
                <w:color w:val="000000"/>
                <w:kern w:val="0"/>
                <w:lang w:eastAsia="pt-BR"/>
                <w14:ligatures w14:val="none"/>
              </w:rPr>
            </w:pPr>
            <w:r w:rsidRPr="00145739">
              <w:rPr>
                <w:rFonts w:ascii="Times New Roman" w:eastAsia="Times New Roman" w:hAnsi="Times New Roman" w:cs="Times New Roman"/>
                <w:color w:val="000000"/>
                <w:kern w:val="0"/>
                <w:lang w:eastAsia="pt-BR"/>
                <w14:ligatures w14:val="none"/>
              </w:rPr>
              <w:t> </w:t>
            </w:r>
          </w:p>
        </w:tc>
      </w:tr>
      <w:tr w:rsidR="00145739" w:rsidRPr="00145739" w14:paraId="700EAEE2" w14:textId="77777777" w:rsidTr="00145739">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5218BCDD" w14:textId="77777777" w:rsidR="00AD7249" w:rsidRPr="000030AB" w:rsidRDefault="00AD7249" w:rsidP="00AD7249">
            <w:pPr>
              <w:spacing w:after="0" w:line="240" w:lineRule="auto"/>
              <w:rPr>
                <w:rFonts w:ascii="Times New Roman" w:eastAsia="Times New Roman" w:hAnsi="Times New Roman" w:cs="Times New Roman"/>
                <w:b/>
                <w:bCs/>
                <w:color w:val="000000"/>
                <w:kern w:val="0"/>
                <w:lang w:eastAsia="pt-BR"/>
                <w14:ligatures w14:val="none"/>
              </w:rPr>
            </w:pPr>
            <w:r w:rsidRPr="000030AB">
              <w:rPr>
                <w:rFonts w:ascii="Times New Roman" w:eastAsia="Times New Roman" w:hAnsi="Times New Roman" w:cs="Times New Roman"/>
                <w:b/>
                <w:bCs/>
                <w:color w:val="000000"/>
                <w:kern w:val="0"/>
                <w:lang w:eastAsia="pt-BR"/>
                <w14:ligatures w14:val="none"/>
              </w:rPr>
              <w:t>Telha 6mm 2,44x1,10m</w:t>
            </w:r>
          </w:p>
          <w:p w14:paraId="7A8039D9" w14:textId="3DDF5B2D" w:rsidR="00145739" w:rsidRPr="000030AB" w:rsidRDefault="00145739" w:rsidP="00145739">
            <w:pPr>
              <w:spacing w:after="0" w:line="240" w:lineRule="auto"/>
              <w:rPr>
                <w:rFonts w:ascii="Times New Roman" w:eastAsia="Times New Roman" w:hAnsi="Times New Roman" w:cs="Times New Roman"/>
                <w:b/>
                <w:bCs/>
                <w:color w:val="000000"/>
                <w:kern w:val="0"/>
                <w:lang w:eastAsia="pt-BR"/>
                <w14:ligatures w14:val="none"/>
              </w:rPr>
            </w:pPr>
          </w:p>
        </w:tc>
        <w:tc>
          <w:tcPr>
            <w:tcW w:w="742" w:type="dxa"/>
            <w:tcBorders>
              <w:top w:val="nil"/>
              <w:left w:val="nil"/>
              <w:bottom w:val="single" w:sz="4" w:space="0" w:color="auto"/>
              <w:right w:val="single" w:sz="4" w:space="0" w:color="auto"/>
            </w:tcBorders>
            <w:shd w:val="clear" w:color="000000" w:fill="FFFFFF"/>
            <w:noWrap/>
            <w:vAlign w:val="bottom"/>
            <w:hideMark/>
          </w:tcPr>
          <w:p w14:paraId="243842A7" w14:textId="0B738622" w:rsidR="00145739" w:rsidRPr="00145739" w:rsidRDefault="00145739" w:rsidP="00AD7249">
            <w:pPr>
              <w:spacing w:after="0" w:line="240" w:lineRule="auto"/>
              <w:jc w:val="center"/>
              <w:rPr>
                <w:rFonts w:ascii="Times New Roman" w:eastAsia="Times New Roman" w:hAnsi="Times New Roman" w:cs="Times New Roman"/>
                <w:color w:val="000000"/>
                <w:kern w:val="0"/>
                <w:lang w:eastAsia="pt-BR"/>
                <w14:ligatures w14:val="none"/>
              </w:rPr>
            </w:pPr>
            <w:r w:rsidRPr="00145739">
              <w:rPr>
                <w:rFonts w:ascii="Times New Roman" w:eastAsia="Times New Roman" w:hAnsi="Times New Roman" w:cs="Times New Roman"/>
                <w:color w:val="000000"/>
                <w:kern w:val="0"/>
                <w:lang w:eastAsia="pt-BR"/>
                <w14:ligatures w14:val="none"/>
              </w:rPr>
              <w:t>uni</w:t>
            </w:r>
          </w:p>
        </w:tc>
        <w:tc>
          <w:tcPr>
            <w:tcW w:w="1559" w:type="dxa"/>
            <w:tcBorders>
              <w:top w:val="nil"/>
              <w:left w:val="nil"/>
              <w:bottom w:val="single" w:sz="4" w:space="0" w:color="auto"/>
              <w:right w:val="single" w:sz="4" w:space="0" w:color="auto"/>
            </w:tcBorders>
            <w:shd w:val="clear" w:color="000000" w:fill="FFFFFF"/>
            <w:noWrap/>
            <w:vAlign w:val="bottom"/>
            <w:hideMark/>
          </w:tcPr>
          <w:p w14:paraId="1D61CE39" w14:textId="7B23B8F8" w:rsidR="00145739" w:rsidRPr="00145739" w:rsidRDefault="00AD7249" w:rsidP="00AD7249">
            <w:pPr>
              <w:spacing w:after="0" w:line="240" w:lineRule="auto"/>
              <w:jc w:val="center"/>
              <w:rPr>
                <w:rFonts w:ascii="Times New Roman" w:eastAsia="Times New Roman" w:hAnsi="Times New Roman" w:cs="Times New Roman"/>
                <w:color w:val="000000"/>
                <w:kern w:val="0"/>
                <w:lang w:eastAsia="pt-BR"/>
                <w14:ligatures w14:val="none"/>
              </w:rPr>
            </w:pPr>
            <w:r w:rsidRPr="00AD7249">
              <w:rPr>
                <w:rFonts w:ascii="Times New Roman" w:eastAsia="Times New Roman" w:hAnsi="Times New Roman" w:cs="Times New Roman"/>
                <w:color w:val="000000"/>
                <w:kern w:val="0"/>
                <w:lang w:eastAsia="pt-BR"/>
                <w14:ligatures w14:val="none"/>
              </w:rPr>
              <w:t>R$ 66,79</w:t>
            </w:r>
          </w:p>
        </w:tc>
        <w:tc>
          <w:tcPr>
            <w:tcW w:w="1385" w:type="dxa"/>
            <w:tcBorders>
              <w:top w:val="nil"/>
              <w:left w:val="nil"/>
              <w:bottom w:val="single" w:sz="4" w:space="0" w:color="auto"/>
              <w:right w:val="single" w:sz="4" w:space="0" w:color="auto"/>
            </w:tcBorders>
            <w:shd w:val="clear" w:color="000000" w:fill="FFFFFF"/>
            <w:noWrap/>
            <w:vAlign w:val="bottom"/>
            <w:hideMark/>
          </w:tcPr>
          <w:p w14:paraId="4C31141C" w14:textId="7D7BFBB3" w:rsidR="00145739" w:rsidRPr="00145739" w:rsidRDefault="00AD7249" w:rsidP="00AD7249">
            <w:pPr>
              <w:spacing w:after="0" w:line="240" w:lineRule="auto"/>
              <w:jc w:val="center"/>
              <w:rPr>
                <w:rFonts w:ascii="Times New Roman" w:eastAsia="Times New Roman" w:hAnsi="Times New Roman" w:cs="Times New Roman"/>
                <w:color w:val="000000"/>
                <w:kern w:val="0"/>
                <w:lang w:eastAsia="pt-BR"/>
                <w14:ligatures w14:val="none"/>
              </w:rPr>
            </w:pPr>
            <w:r>
              <w:rPr>
                <w:rFonts w:ascii="Times New Roman" w:eastAsia="Times New Roman" w:hAnsi="Times New Roman" w:cs="Times New Roman"/>
                <w:color w:val="000000"/>
                <w:kern w:val="0"/>
                <w:lang w:eastAsia="pt-BR"/>
                <w14:ligatures w14:val="none"/>
              </w:rPr>
              <w:t>68</w:t>
            </w:r>
          </w:p>
        </w:tc>
        <w:tc>
          <w:tcPr>
            <w:tcW w:w="2830" w:type="dxa"/>
            <w:tcBorders>
              <w:top w:val="nil"/>
              <w:left w:val="nil"/>
              <w:bottom w:val="single" w:sz="4" w:space="0" w:color="auto"/>
              <w:right w:val="single" w:sz="4" w:space="0" w:color="auto"/>
            </w:tcBorders>
            <w:shd w:val="clear" w:color="000000" w:fill="FFFFFF"/>
            <w:noWrap/>
            <w:vAlign w:val="bottom"/>
            <w:hideMark/>
          </w:tcPr>
          <w:p w14:paraId="11DD40E1" w14:textId="4A6653A5" w:rsidR="00145739" w:rsidRPr="00145739" w:rsidRDefault="00AD7249" w:rsidP="00AD7249">
            <w:pPr>
              <w:spacing w:after="0" w:line="240" w:lineRule="auto"/>
              <w:jc w:val="center"/>
              <w:rPr>
                <w:rFonts w:ascii="Times New Roman" w:eastAsia="Times New Roman" w:hAnsi="Times New Roman" w:cs="Times New Roman"/>
                <w:color w:val="000000"/>
                <w:kern w:val="0"/>
                <w:lang w:eastAsia="pt-BR"/>
                <w14:ligatures w14:val="none"/>
              </w:rPr>
            </w:pPr>
            <w:r w:rsidRPr="00AD7249">
              <w:rPr>
                <w:rFonts w:ascii="Times New Roman" w:eastAsia="Times New Roman" w:hAnsi="Times New Roman" w:cs="Times New Roman"/>
                <w:color w:val="000000"/>
                <w:kern w:val="0"/>
                <w:lang w:eastAsia="pt-BR"/>
                <w14:ligatures w14:val="none"/>
              </w:rPr>
              <w:t>R$ 4.541,72</w:t>
            </w:r>
          </w:p>
        </w:tc>
      </w:tr>
      <w:tr w:rsidR="00AD7249" w:rsidRPr="00145739" w14:paraId="35863AFD" w14:textId="77777777" w:rsidTr="00145739">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tcPr>
          <w:p w14:paraId="66F622D4" w14:textId="3C4D577B" w:rsidR="00AD7249" w:rsidRPr="000030AB" w:rsidRDefault="00AD7249" w:rsidP="00AD7249">
            <w:pPr>
              <w:spacing w:after="0" w:line="240" w:lineRule="auto"/>
              <w:rPr>
                <w:rFonts w:ascii="Times New Roman" w:eastAsia="Times New Roman" w:hAnsi="Times New Roman" w:cs="Times New Roman"/>
                <w:b/>
                <w:bCs/>
                <w:color w:val="000000"/>
                <w:kern w:val="0"/>
                <w:lang w:eastAsia="pt-BR"/>
                <w14:ligatures w14:val="none"/>
              </w:rPr>
            </w:pPr>
            <w:r w:rsidRPr="000030AB">
              <w:rPr>
                <w:rFonts w:ascii="Times New Roman" w:eastAsia="Times New Roman" w:hAnsi="Times New Roman" w:cs="Times New Roman"/>
                <w:b/>
                <w:bCs/>
                <w:color w:val="000000"/>
                <w:kern w:val="0"/>
                <w:lang w:eastAsia="pt-BR"/>
                <w14:ligatures w14:val="none"/>
              </w:rPr>
              <w:t>Telha 4mm 2,13x0,50m</w:t>
            </w:r>
          </w:p>
        </w:tc>
        <w:tc>
          <w:tcPr>
            <w:tcW w:w="742" w:type="dxa"/>
            <w:tcBorders>
              <w:top w:val="nil"/>
              <w:left w:val="nil"/>
              <w:bottom w:val="single" w:sz="4" w:space="0" w:color="auto"/>
              <w:right w:val="single" w:sz="4" w:space="0" w:color="auto"/>
            </w:tcBorders>
            <w:shd w:val="clear" w:color="000000" w:fill="FFFFFF"/>
            <w:noWrap/>
            <w:vAlign w:val="bottom"/>
          </w:tcPr>
          <w:p w14:paraId="0BA31E53" w14:textId="107C4BC5" w:rsidR="00AD7249" w:rsidRPr="00145739" w:rsidRDefault="00AD7249" w:rsidP="00AD7249">
            <w:pPr>
              <w:spacing w:after="0" w:line="240" w:lineRule="auto"/>
              <w:jc w:val="center"/>
              <w:rPr>
                <w:rFonts w:ascii="Times New Roman" w:eastAsia="Times New Roman" w:hAnsi="Times New Roman" w:cs="Times New Roman"/>
                <w:color w:val="000000"/>
                <w:kern w:val="0"/>
                <w:lang w:eastAsia="pt-BR"/>
                <w14:ligatures w14:val="none"/>
              </w:rPr>
            </w:pPr>
            <w:r>
              <w:rPr>
                <w:rFonts w:ascii="Times New Roman" w:eastAsia="Times New Roman" w:hAnsi="Times New Roman" w:cs="Times New Roman"/>
                <w:color w:val="000000"/>
                <w:kern w:val="0"/>
                <w:lang w:eastAsia="pt-BR"/>
                <w14:ligatures w14:val="none"/>
              </w:rPr>
              <w:t>uni</w:t>
            </w:r>
          </w:p>
        </w:tc>
        <w:tc>
          <w:tcPr>
            <w:tcW w:w="1559" w:type="dxa"/>
            <w:tcBorders>
              <w:top w:val="nil"/>
              <w:left w:val="nil"/>
              <w:bottom w:val="single" w:sz="4" w:space="0" w:color="auto"/>
              <w:right w:val="single" w:sz="4" w:space="0" w:color="auto"/>
            </w:tcBorders>
            <w:shd w:val="clear" w:color="000000" w:fill="FFFFFF"/>
            <w:noWrap/>
            <w:vAlign w:val="bottom"/>
          </w:tcPr>
          <w:p w14:paraId="0BCEFA92" w14:textId="1CDA1DF7" w:rsidR="00AD7249" w:rsidRPr="00145739" w:rsidRDefault="00AD7249" w:rsidP="00AD7249">
            <w:pPr>
              <w:spacing w:after="0" w:line="240" w:lineRule="auto"/>
              <w:jc w:val="center"/>
              <w:rPr>
                <w:rFonts w:ascii="Times New Roman" w:eastAsia="Times New Roman" w:hAnsi="Times New Roman" w:cs="Times New Roman"/>
                <w:color w:val="000000"/>
                <w:kern w:val="0"/>
                <w:lang w:eastAsia="pt-BR"/>
                <w14:ligatures w14:val="none"/>
              </w:rPr>
            </w:pPr>
            <w:r w:rsidRPr="00AD7249">
              <w:rPr>
                <w:rFonts w:ascii="Times New Roman" w:eastAsia="Times New Roman" w:hAnsi="Times New Roman" w:cs="Times New Roman"/>
                <w:color w:val="000000"/>
                <w:kern w:val="0"/>
                <w:lang w:eastAsia="pt-BR"/>
                <w14:ligatures w14:val="none"/>
              </w:rPr>
              <w:t>R$ 18,90</w:t>
            </w:r>
          </w:p>
        </w:tc>
        <w:tc>
          <w:tcPr>
            <w:tcW w:w="1385" w:type="dxa"/>
            <w:tcBorders>
              <w:top w:val="nil"/>
              <w:left w:val="nil"/>
              <w:bottom w:val="single" w:sz="4" w:space="0" w:color="auto"/>
              <w:right w:val="single" w:sz="4" w:space="0" w:color="auto"/>
            </w:tcBorders>
            <w:shd w:val="clear" w:color="000000" w:fill="FFFFFF"/>
            <w:noWrap/>
            <w:vAlign w:val="bottom"/>
          </w:tcPr>
          <w:p w14:paraId="1E6F7128" w14:textId="56D01AD9" w:rsidR="00AD7249" w:rsidRPr="00145739" w:rsidRDefault="00AD7249" w:rsidP="00AD7249">
            <w:pPr>
              <w:spacing w:after="0" w:line="240" w:lineRule="auto"/>
              <w:jc w:val="center"/>
              <w:rPr>
                <w:rFonts w:ascii="Times New Roman" w:eastAsia="Times New Roman" w:hAnsi="Times New Roman" w:cs="Times New Roman"/>
                <w:color w:val="000000"/>
                <w:kern w:val="0"/>
                <w:lang w:eastAsia="pt-BR"/>
                <w14:ligatures w14:val="none"/>
              </w:rPr>
            </w:pPr>
            <w:r>
              <w:rPr>
                <w:rFonts w:ascii="Times New Roman" w:eastAsia="Times New Roman" w:hAnsi="Times New Roman" w:cs="Times New Roman"/>
                <w:color w:val="000000"/>
                <w:kern w:val="0"/>
                <w:lang w:eastAsia="pt-BR"/>
                <w14:ligatures w14:val="none"/>
              </w:rPr>
              <w:t>191</w:t>
            </w:r>
          </w:p>
        </w:tc>
        <w:tc>
          <w:tcPr>
            <w:tcW w:w="2830" w:type="dxa"/>
            <w:tcBorders>
              <w:top w:val="nil"/>
              <w:left w:val="nil"/>
              <w:bottom w:val="single" w:sz="4" w:space="0" w:color="auto"/>
              <w:right w:val="single" w:sz="4" w:space="0" w:color="auto"/>
            </w:tcBorders>
            <w:shd w:val="clear" w:color="000000" w:fill="FFFFFF"/>
            <w:noWrap/>
            <w:vAlign w:val="bottom"/>
          </w:tcPr>
          <w:p w14:paraId="3454D543" w14:textId="407FDC28" w:rsidR="00AD7249" w:rsidRPr="00145739" w:rsidRDefault="00AD7249" w:rsidP="00AD7249">
            <w:pPr>
              <w:spacing w:after="0" w:line="240" w:lineRule="auto"/>
              <w:jc w:val="center"/>
              <w:rPr>
                <w:rFonts w:ascii="Times New Roman" w:eastAsia="Times New Roman" w:hAnsi="Times New Roman" w:cs="Times New Roman"/>
                <w:color w:val="000000"/>
                <w:kern w:val="0"/>
                <w:lang w:eastAsia="pt-BR"/>
                <w14:ligatures w14:val="none"/>
              </w:rPr>
            </w:pPr>
            <w:r w:rsidRPr="00AD7249">
              <w:rPr>
                <w:rFonts w:ascii="Times New Roman" w:eastAsia="Times New Roman" w:hAnsi="Times New Roman" w:cs="Times New Roman"/>
                <w:color w:val="000000"/>
                <w:kern w:val="0"/>
                <w:lang w:eastAsia="pt-BR"/>
                <w14:ligatures w14:val="none"/>
              </w:rPr>
              <w:t>R$   3.609,90</w:t>
            </w:r>
          </w:p>
        </w:tc>
      </w:tr>
      <w:tr w:rsidR="00145739" w:rsidRPr="00145739" w14:paraId="68D75FC1" w14:textId="77777777" w:rsidTr="00145739">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7E580850" w14:textId="12760524" w:rsidR="00145739" w:rsidRPr="000030AB" w:rsidRDefault="00AD7249" w:rsidP="00145739">
            <w:pPr>
              <w:spacing w:after="0" w:line="240" w:lineRule="auto"/>
              <w:rPr>
                <w:rFonts w:ascii="Times New Roman" w:eastAsia="Times New Roman" w:hAnsi="Times New Roman" w:cs="Times New Roman"/>
                <w:b/>
                <w:bCs/>
                <w:color w:val="000000"/>
                <w:kern w:val="0"/>
                <w:lang w:eastAsia="pt-BR"/>
                <w14:ligatures w14:val="none"/>
              </w:rPr>
            </w:pPr>
            <w:r w:rsidRPr="000030AB">
              <w:rPr>
                <w:rFonts w:ascii="Times New Roman" w:eastAsia="Times New Roman" w:hAnsi="Times New Roman" w:cs="Times New Roman"/>
                <w:b/>
                <w:bCs/>
                <w:color w:val="000000"/>
                <w:kern w:val="0"/>
                <w:lang w:eastAsia="pt-BR"/>
                <w14:ligatures w14:val="none"/>
              </w:rPr>
              <w:t>Telha 4mm 2,44x0,5m</w:t>
            </w:r>
          </w:p>
        </w:tc>
        <w:tc>
          <w:tcPr>
            <w:tcW w:w="742" w:type="dxa"/>
            <w:tcBorders>
              <w:top w:val="nil"/>
              <w:left w:val="nil"/>
              <w:bottom w:val="single" w:sz="4" w:space="0" w:color="auto"/>
              <w:right w:val="single" w:sz="4" w:space="0" w:color="auto"/>
            </w:tcBorders>
            <w:shd w:val="clear" w:color="000000" w:fill="FFFFFF"/>
            <w:noWrap/>
            <w:vAlign w:val="bottom"/>
            <w:hideMark/>
          </w:tcPr>
          <w:p w14:paraId="1243DAC7" w14:textId="69ED775A" w:rsidR="00145739" w:rsidRPr="00145739" w:rsidRDefault="00145739" w:rsidP="00AD7249">
            <w:pPr>
              <w:spacing w:after="0" w:line="240" w:lineRule="auto"/>
              <w:jc w:val="center"/>
              <w:rPr>
                <w:rFonts w:ascii="Times New Roman" w:eastAsia="Times New Roman" w:hAnsi="Times New Roman" w:cs="Times New Roman"/>
                <w:color w:val="000000"/>
                <w:kern w:val="0"/>
                <w:lang w:eastAsia="pt-BR"/>
                <w14:ligatures w14:val="none"/>
              </w:rPr>
            </w:pPr>
            <w:r w:rsidRPr="00145739">
              <w:rPr>
                <w:rFonts w:ascii="Times New Roman" w:eastAsia="Times New Roman" w:hAnsi="Times New Roman" w:cs="Times New Roman"/>
                <w:color w:val="000000"/>
                <w:kern w:val="0"/>
                <w:lang w:eastAsia="pt-BR"/>
                <w14:ligatures w14:val="none"/>
              </w:rPr>
              <w:t>uni</w:t>
            </w:r>
          </w:p>
        </w:tc>
        <w:tc>
          <w:tcPr>
            <w:tcW w:w="1559" w:type="dxa"/>
            <w:tcBorders>
              <w:top w:val="nil"/>
              <w:left w:val="nil"/>
              <w:bottom w:val="single" w:sz="4" w:space="0" w:color="auto"/>
              <w:right w:val="single" w:sz="4" w:space="0" w:color="auto"/>
            </w:tcBorders>
            <w:shd w:val="clear" w:color="000000" w:fill="FFFFFF"/>
            <w:noWrap/>
            <w:vAlign w:val="bottom"/>
            <w:hideMark/>
          </w:tcPr>
          <w:p w14:paraId="502CC58E" w14:textId="77777777" w:rsidR="00145739" w:rsidRPr="00145739" w:rsidRDefault="00145739" w:rsidP="00AD7249">
            <w:pPr>
              <w:spacing w:after="0" w:line="240" w:lineRule="auto"/>
              <w:jc w:val="center"/>
              <w:rPr>
                <w:rFonts w:ascii="Times New Roman" w:eastAsia="Times New Roman" w:hAnsi="Times New Roman" w:cs="Times New Roman"/>
                <w:color w:val="000000"/>
                <w:kern w:val="0"/>
                <w:lang w:eastAsia="pt-BR"/>
                <w14:ligatures w14:val="none"/>
              </w:rPr>
            </w:pPr>
            <w:r w:rsidRPr="00145739">
              <w:rPr>
                <w:rFonts w:ascii="Times New Roman" w:eastAsia="Times New Roman" w:hAnsi="Times New Roman" w:cs="Times New Roman"/>
                <w:color w:val="000000"/>
                <w:kern w:val="0"/>
                <w:lang w:eastAsia="pt-BR"/>
                <w14:ligatures w14:val="none"/>
              </w:rPr>
              <w:t>R$ 20,25</w:t>
            </w:r>
          </w:p>
        </w:tc>
        <w:tc>
          <w:tcPr>
            <w:tcW w:w="1385" w:type="dxa"/>
            <w:tcBorders>
              <w:top w:val="nil"/>
              <w:left w:val="nil"/>
              <w:bottom w:val="single" w:sz="4" w:space="0" w:color="auto"/>
              <w:right w:val="single" w:sz="4" w:space="0" w:color="auto"/>
            </w:tcBorders>
            <w:shd w:val="clear" w:color="000000" w:fill="FFFFFF"/>
            <w:noWrap/>
            <w:vAlign w:val="bottom"/>
            <w:hideMark/>
          </w:tcPr>
          <w:p w14:paraId="60A3BA71" w14:textId="5704C767" w:rsidR="00145739" w:rsidRPr="00145739" w:rsidRDefault="00AD7249" w:rsidP="00AD7249">
            <w:pPr>
              <w:spacing w:after="0" w:line="240" w:lineRule="auto"/>
              <w:jc w:val="center"/>
              <w:rPr>
                <w:rFonts w:ascii="Times New Roman" w:eastAsia="Times New Roman" w:hAnsi="Times New Roman" w:cs="Times New Roman"/>
                <w:color w:val="000000"/>
                <w:kern w:val="0"/>
                <w:lang w:eastAsia="pt-BR"/>
                <w14:ligatures w14:val="none"/>
              </w:rPr>
            </w:pPr>
            <w:r>
              <w:rPr>
                <w:rFonts w:ascii="Times New Roman" w:eastAsia="Times New Roman" w:hAnsi="Times New Roman" w:cs="Times New Roman"/>
                <w:color w:val="000000"/>
                <w:kern w:val="0"/>
                <w:lang w:eastAsia="pt-BR"/>
                <w14:ligatures w14:val="none"/>
              </w:rPr>
              <w:t>633</w:t>
            </w:r>
          </w:p>
        </w:tc>
        <w:tc>
          <w:tcPr>
            <w:tcW w:w="2830" w:type="dxa"/>
            <w:tcBorders>
              <w:top w:val="nil"/>
              <w:left w:val="nil"/>
              <w:bottom w:val="single" w:sz="4" w:space="0" w:color="auto"/>
              <w:right w:val="single" w:sz="4" w:space="0" w:color="auto"/>
            </w:tcBorders>
            <w:shd w:val="clear" w:color="000000" w:fill="FFFFFF"/>
            <w:noWrap/>
            <w:vAlign w:val="bottom"/>
            <w:hideMark/>
          </w:tcPr>
          <w:p w14:paraId="04346370" w14:textId="71C56705" w:rsidR="00145739" w:rsidRPr="00145739" w:rsidRDefault="00AD7249" w:rsidP="00AD7249">
            <w:pPr>
              <w:spacing w:after="0" w:line="240" w:lineRule="auto"/>
              <w:jc w:val="center"/>
              <w:rPr>
                <w:rFonts w:ascii="Times New Roman" w:eastAsia="Times New Roman" w:hAnsi="Times New Roman" w:cs="Times New Roman"/>
                <w:color w:val="000000"/>
                <w:kern w:val="0"/>
                <w:lang w:eastAsia="pt-BR"/>
                <w14:ligatures w14:val="none"/>
              </w:rPr>
            </w:pPr>
            <w:r w:rsidRPr="00AD7249">
              <w:rPr>
                <w:rFonts w:ascii="Times New Roman" w:eastAsia="Times New Roman" w:hAnsi="Times New Roman" w:cs="Times New Roman"/>
                <w:color w:val="000000"/>
                <w:kern w:val="0"/>
                <w:lang w:eastAsia="pt-BR"/>
                <w14:ligatures w14:val="none"/>
              </w:rPr>
              <w:t>R$ 12.818,25</w:t>
            </w:r>
          </w:p>
        </w:tc>
      </w:tr>
      <w:tr w:rsidR="00145739" w:rsidRPr="00145739" w14:paraId="3D42FF58" w14:textId="77777777" w:rsidTr="00145739">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2981656D" w14:textId="6269D0D8" w:rsidR="00145739" w:rsidRPr="000030AB" w:rsidRDefault="00AD7249" w:rsidP="00145739">
            <w:pPr>
              <w:spacing w:after="0" w:line="240" w:lineRule="auto"/>
              <w:rPr>
                <w:rFonts w:ascii="Times New Roman" w:eastAsia="Times New Roman" w:hAnsi="Times New Roman" w:cs="Times New Roman"/>
                <w:b/>
                <w:bCs/>
                <w:color w:val="000000"/>
                <w:kern w:val="0"/>
                <w:lang w:eastAsia="pt-BR"/>
                <w14:ligatures w14:val="none"/>
              </w:rPr>
            </w:pPr>
            <w:r w:rsidRPr="000030AB">
              <w:rPr>
                <w:rFonts w:ascii="Times New Roman" w:eastAsia="Times New Roman" w:hAnsi="Times New Roman" w:cs="Times New Roman"/>
                <w:b/>
                <w:bCs/>
                <w:color w:val="000000"/>
                <w:kern w:val="0"/>
                <w:lang w:eastAsia="pt-BR"/>
                <w14:ligatures w14:val="none"/>
              </w:rPr>
              <w:t>Goivo 4mm (0,50m)</w:t>
            </w:r>
          </w:p>
        </w:tc>
        <w:tc>
          <w:tcPr>
            <w:tcW w:w="742" w:type="dxa"/>
            <w:tcBorders>
              <w:top w:val="nil"/>
              <w:left w:val="nil"/>
              <w:bottom w:val="single" w:sz="4" w:space="0" w:color="auto"/>
              <w:right w:val="single" w:sz="4" w:space="0" w:color="auto"/>
            </w:tcBorders>
            <w:shd w:val="clear" w:color="000000" w:fill="FFFFFF"/>
            <w:noWrap/>
            <w:vAlign w:val="bottom"/>
            <w:hideMark/>
          </w:tcPr>
          <w:p w14:paraId="641CD92B" w14:textId="77777777" w:rsidR="00145739" w:rsidRPr="00145739" w:rsidRDefault="00145739" w:rsidP="00AD7249">
            <w:pPr>
              <w:spacing w:after="0" w:line="240" w:lineRule="auto"/>
              <w:jc w:val="center"/>
              <w:rPr>
                <w:rFonts w:ascii="Times New Roman" w:eastAsia="Times New Roman" w:hAnsi="Times New Roman" w:cs="Times New Roman"/>
                <w:color w:val="000000"/>
                <w:kern w:val="0"/>
                <w:lang w:eastAsia="pt-BR"/>
                <w14:ligatures w14:val="none"/>
              </w:rPr>
            </w:pPr>
            <w:r w:rsidRPr="00145739">
              <w:rPr>
                <w:rFonts w:ascii="Times New Roman" w:eastAsia="Times New Roman" w:hAnsi="Times New Roman" w:cs="Times New Roman"/>
                <w:color w:val="000000"/>
                <w:kern w:val="0"/>
                <w:lang w:eastAsia="pt-BR"/>
                <w14:ligatures w14:val="none"/>
              </w:rPr>
              <w:t>par</w:t>
            </w:r>
          </w:p>
        </w:tc>
        <w:tc>
          <w:tcPr>
            <w:tcW w:w="1559" w:type="dxa"/>
            <w:tcBorders>
              <w:top w:val="nil"/>
              <w:left w:val="nil"/>
              <w:bottom w:val="single" w:sz="4" w:space="0" w:color="auto"/>
              <w:right w:val="single" w:sz="4" w:space="0" w:color="auto"/>
            </w:tcBorders>
            <w:shd w:val="clear" w:color="000000" w:fill="FFFFFF"/>
            <w:noWrap/>
            <w:vAlign w:val="bottom"/>
            <w:hideMark/>
          </w:tcPr>
          <w:p w14:paraId="41C426E7" w14:textId="77777777" w:rsidR="00145739" w:rsidRPr="00145739" w:rsidRDefault="00145739" w:rsidP="00AD7249">
            <w:pPr>
              <w:spacing w:after="0" w:line="240" w:lineRule="auto"/>
              <w:jc w:val="center"/>
              <w:rPr>
                <w:rFonts w:ascii="Times New Roman" w:eastAsia="Times New Roman" w:hAnsi="Times New Roman" w:cs="Times New Roman"/>
                <w:color w:val="000000"/>
                <w:kern w:val="0"/>
                <w:lang w:eastAsia="pt-BR"/>
                <w14:ligatures w14:val="none"/>
              </w:rPr>
            </w:pPr>
            <w:r w:rsidRPr="00145739">
              <w:rPr>
                <w:rFonts w:ascii="Times New Roman" w:eastAsia="Times New Roman" w:hAnsi="Times New Roman" w:cs="Times New Roman"/>
                <w:color w:val="000000"/>
                <w:kern w:val="0"/>
                <w:lang w:eastAsia="pt-BR"/>
                <w14:ligatures w14:val="none"/>
              </w:rPr>
              <w:t>R$ 18,60</w:t>
            </w:r>
          </w:p>
        </w:tc>
        <w:tc>
          <w:tcPr>
            <w:tcW w:w="1385" w:type="dxa"/>
            <w:tcBorders>
              <w:top w:val="nil"/>
              <w:left w:val="nil"/>
              <w:bottom w:val="single" w:sz="4" w:space="0" w:color="auto"/>
              <w:right w:val="single" w:sz="4" w:space="0" w:color="auto"/>
            </w:tcBorders>
            <w:shd w:val="clear" w:color="000000" w:fill="FFFFFF"/>
            <w:noWrap/>
            <w:vAlign w:val="bottom"/>
            <w:hideMark/>
          </w:tcPr>
          <w:p w14:paraId="1D15556B" w14:textId="72762442" w:rsidR="00145739" w:rsidRPr="00145739" w:rsidRDefault="00AD7249" w:rsidP="00AD7249">
            <w:pPr>
              <w:spacing w:after="0" w:line="240" w:lineRule="auto"/>
              <w:jc w:val="center"/>
              <w:rPr>
                <w:rFonts w:ascii="Times New Roman" w:eastAsia="Times New Roman" w:hAnsi="Times New Roman" w:cs="Times New Roman"/>
                <w:color w:val="000000"/>
                <w:kern w:val="0"/>
                <w:lang w:eastAsia="pt-BR"/>
                <w14:ligatures w14:val="none"/>
              </w:rPr>
            </w:pPr>
            <w:r>
              <w:rPr>
                <w:rFonts w:ascii="Times New Roman" w:eastAsia="Times New Roman" w:hAnsi="Times New Roman" w:cs="Times New Roman"/>
                <w:color w:val="000000"/>
                <w:kern w:val="0"/>
                <w:lang w:eastAsia="pt-BR"/>
                <w14:ligatures w14:val="none"/>
              </w:rPr>
              <w:t>30</w:t>
            </w:r>
          </w:p>
        </w:tc>
        <w:tc>
          <w:tcPr>
            <w:tcW w:w="2830" w:type="dxa"/>
            <w:tcBorders>
              <w:top w:val="nil"/>
              <w:left w:val="nil"/>
              <w:bottom w:val="single" w:sz="4" w:space="0" w:color="auto"/>
              <w:right w:val="single" w:sz="4" w:space="0" w:color="auto"/>
            </w:tcBorders>
            <w:shd w:val="clear" w:color="000000" w:fill="FFFFFF"/>
            <w:noWrap/>
            <w:vAlign w:val="bottom"/>
            <w:hideMark/>
          </w:tcPr>
          <w:p w14:paraId="567ABA1E" w14:textId="01CD193B" w:rsidR="00145739" w:rsidRPr="00145739" w:rsidRDefault="00AD7249" w:rsidP="00AD7249">
            <w:pPr>
              <w:spacing w:after="0" w:line="240" w:lineRule="auto"/>
              <w:jc w:val="center"/>
              <w:rPr>
                <w:rFonts w:ascii="Times New Roman" w:eastAsia="Times New Roman" w:hAnsi="Times New Roman" w:cs="Times New Roman"/>
                <w:color w:val="000000"/>
                <w:kern w:val="0"/>
                <w:lang w:eastAsia="pt-BR"/>
                <w14:ligatures w14:val="none"/>
              </w:rPr>
            </w:pPr>
            <w:r w:rsidRPr="00AD7249">
              <w:rPr>
                <w:rFonts w:ascii="Times New Roman" w:eastAsia="Times New Roman" w:hAnsi="Times New Roman" w:cs="Times New Roman"/>
                <w:color w:val="000000"/>
                <w:kern w:val="0"/>
                <w:lang w:eastAsia="pt-BR"/>
                <w14:ligatures w14:val="none"/>
              </w:rPr>
              <w:t>R$ 558,00</w:t>
            </w:r>
          </w:p>
        </w:tc>
      </w:tr>
      <w:tr w:rsidR="00145739" w:rsidRPr="00145739" w14:paraId="4D90EF2E" w14:textId="77777777" w:rsidTr="00145739">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4E4AA2C4" w14:textId="77777777" w:rsidR="00145739" w:rsidRPr="00145739" w:rsidRDefault="00145739" w:rsidP="00145739">
            <w:pPr>
              <w:spacing w:after="0" w:line="240" w:lineRule="auto"/>
              <w:rPr>
                <w:rFonts w:ascii="Times New Roman" w:eastAsia="Times New Roman" w:hAnsi="Times New Roman" w:cs="Times New Roman"/>
                <w:color w:val="000000"/>
                <w:kern w:val="0"/>
                <w:lang w:eastAsia="pt-BR"/>
                <w14:ligatures w14:val="none"/>
              </w:rPr>
            </w:pPr>
            <w:r w:rsidRPr="00145739">
              <w:rPr>
                <w:rFonts w:ascii="Times New Roman" w:eastAsia="Times New Roman" w:hAnsi="Times New Roman" w:cs="Times New Roman"/>
                <w:color w:val="000000"/>
                <w:kern w:val="0"/>
                <w:lang w:eastAsia="pt-BR"/>
                <w14:ligatures w14:val="none"/>
              </w:rPr>
              <w:t> </w:t>
            </w:r>
          </w:p>
        </w:tc>
        <w:tc>
          <w:tcPr>
            <w:tcW w:w="742" w:type="dxa"/>
            <w:tcBorders>
              <w:top w:val="nil"/>
              <w:left w:val="nil"/>
              <w:bottom w:val="single" w:sz="4" w:space="0" w:color="auto"/>
              <w:right w:val="single" w:sz="4" w:space="0" w:color="auto"/>
            </w:tcBorders>
            <w:shd w:val="clear" w:color="auto" w:fill="auto"/>
            <w:noWrap/>
            <w:vAlign w:val="bottom"/>
            <w:hideMark/>
          </w:tcPr>
          <w:p w14:paraId="20532434" w14:textId="77777777" w:rsidR="00145739" w:rsidRPr="00145739" w:rsidRDefault="00145739" w:rsidP="00145739">
            <w:pPr>
              <w:spacing w:after="0" w:line="240" w:lineRule="auto"/>
              <w:rPr>
                <w:rFonts w:ascii="Times New Roman" w:eastAsia="Times New Roman" w:hAnsi="Times New Roman" w:cs="Times New Roman"/>
                <w:color w:val="000000"/>
                <w:kern w:val="0"/>
                <w:lang w:eastAsia="pt-BR"/>
                <w14:ligatures w14:val="none"/>
              </w:rPr>
            </w:pPr>
            <w:r w:rsidRPr="00145739">
              <w:rPr>
                <w:rFonts w:ascii="Times New Roman" w:eastAsia="Times New Roman" w:hAnsi="Times New Roman" w:cs="Times New Roman"/>
                <w:color w:val="000000"/>
                <w:kern w:val="0"/>
                <w:lang w:eastAsia="pt-BR"/>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30A0A10E" w14:textId="77777777" w:rsidR="00145739" w:rsidRPr="00145739" w:rsidRDefault="00145739" w:rsidP="00145739">
            <w:pPr>
              <w:spacing w:after="0" w:line="240" w:lineRule="auto"/>
              <w:rPr>
                <w:rFonts w:ascii="Times New Roman" w:eastAsia="Times New Roman" w:hAnsi="Times New Roman" w:cs="Times New Roman"/>
                <w:color w:val="000000"/>
                <w:kern w:val="0"/>
                <w:lang w:eastAsia="pt-BR"/>
                <w14:ligatures w14:val="none"/>
              </w:rPr>
            </w:pPr>
            <w:r w:rsidRPr="00145739">
              <w:rPr>
                <w:rFonts w:ascii="Times New Roman" w:eastAsia="Times New Roman" w:hAnsi="Times New Roman" w:cs="Times New Roman"/>
                <w:color w:val="000000"/>
                <w:kern w:val="0"/>
                <w:lang w:eastAsia="pt-BR"/>
                <w14:ligatures w14:val="none"/>
              </w:rPr>
              <w:t> </w:t>
            </w:r>
          </w:p>
        </w:tc>
        <w:tc>
          <w:tcPr>
            <w:tcW w:w="1385" w:type="dxa"/>
            <w:tcBorders>
              <w:top w:val="nil"/>
              <w:left w:val="nil"/>
              <w:bottom w:val="single" w:sz="4" w:space="0" w:color="auto"/>
              <w:right w:val="single" w:sz="4" w:space="0" w:color="auto"/>
            </w:tcBorders>
            <w:shd w:val="clear" w:color="auto" w:fill="auto"/>
            <w:noWrap/>
            <w:vAlign w:val="bottom"/>
            <w:hideMark/>
          </w:tcPr>
          <w:p w14:paraId="1D4F587A" w14:textId="77777777" w:rsidR="00145739" w:rsidRPr="00145739" w:rsidRDefault="00145739" w:rsidP="00145739">
            <w:pPr>
              <w:spacing w:after="0" w:line="240" w:lineRule="auto"/>
              <w:rPr>
                <w:rFonts w:ascii="Times New Roman" w:eastAsia="Times New Roman" w:hAnsi="Times New Roman" w:cs="Times New Roman"/>
                <w:color w:val="000000"/>
                <w:kern w:val="0"/>
                <w:lang w:eastAsia="pt-BR"/>
                <w14:ligatures w14:val="none"/>
              </w:rPr>
            </w:pPr>
            <w:r w:rsidRPr="00145739">
              <w:rPr>
                <w:rFonts w:ascii="Times New Roman" w:eastAsia="Times New Roman" w:hAnsi="Times New Roman" w:cs="Times New Roman"/>
                <w:color w:val="000000"/>
                <w:kern w:val="0"/>
                <w:lang w:eastAsia="pt-BR"/>
                <w14:ligatures w14:val="none"/>
              </w:rPr>
              <w:t> </w:t>
            </w:r>
          </w:p>
        </w:tc>
        <w:tc>
          <w:tcPr>
            <w:tcW w:w="2830" w:type="dxa"/>
            <w:tcBorders>
              <w:top w:val="nil"/>
              <w:left w:val="nil"/>
              <w:bottom w:val="single" w:sz="4" w:space="0" w:color="auto"/>
              <w:right w:val="single" w:sz="4" w:space="0" w:color="auto"/>
            </w:tcBorders>
            <w:shd w:val="clear" w:color="auto" w:fill="auto"/>
            <w:noWrap/>
            <w:vAlign w:val="bottom"/>
            <w:hideMark/>
          </w:tcPr>
          <w:p w14:paraId="0801F141" w14:textId="236F8A41" w:rsidR="00145739" w:rsidRPr="00AD7249" w:rsidRDefault="00145739" w:rsidP="00145739">
            <w:pPr>
              <w:spacing w:after="0" w:line="240" w:lineRule="auto"/>
              <w:jc w:val="right"/>
              <w:rPr>
                <w:rFonts w:ascii="Times New Roman" w:eastAsia="Times New Roman" w:hAnsi="Times New Roman" w:cs="Times New Roman"/>
                <w:b/>
                <w:bCs/>
                <w:color w:val="000000"/>
                <w:kern w:val="0"/>
                <w:lang w:eastAsia="pt-BR"/>
                <w14:ligatures w14:val="none"/>
              </w:rPr>
            </w:pPr>
            <w:r w:rsidRPr="00AD7249">
              <w:rPr>
                <w:rFonts w:ascii="Times New Roman" w:eastAsia="Times New Roman" w:hAnsi="Times New Roman" w:cs="Times New Roman"/>
                <w:b/>
                <w:bCs/>
                <w:color w:val="000000"/>
                <w:kern w:val="0"/>
                <w:lang w:eastAsia="pt-BR"/>
                <w14:ligatures w14:val="none"/>
              </w:rPr>
              <w:t xml:space="preserve">R$ </w:t>
            </w:r>
            <w:r w:rsidR="00AD7249">
              <w:rPr>
                <w:rFonts w:ascii="Times New Roman" w:eastAsia="Times New Roman" w:hAnsi="Times New Roman" w:cs="Times New Roman"/>
                <w:b/>
                <w:bCs/>
                <w:color w:val="000000"/>
                <w:kern w:val="0"/>
                <w:lang w:eastAsia="pt-BR"/>
                <w14:ligatures w14:val="none"/>
              </w:rPr>
              <w:t>21.527,87</w:t>
            </w:r>
          </w:p>
        </w:tc>
      </w:tr>
    </w:tbl>
    <w:p w14:paraId="798FFDD6" w14:textId="77777777" w:rsidR="00145739" w:rsidRDefault="00145739" w:rsidP="00F84765">
      <w:pPr>
        <w:spacing w:after="0"/>
        <w:ind w:firstLine="708"/>
        <w:jc w:val="both"/>
        <w:rPr>
          <w:rFonts w:ascii="Times New Roman" w:hAnsi="Times New Roman" w:cs="Times New Roman"/>
          <w:sz w:val="24"/>
          <w:szCs w:val="24"/>
        </w:rPr>
      </w:pPr>
    </w:p>
    <w:p w14:paraId="5D393851" w14:textId="00464BA8" w:rsidR="00163A0F" w:rsidRPr="00F11C4A" w:rsidRDefault="00163A0F" w:rsidP="00F11C4A">
      <w:pPr>
        <w:pStyle w:val="textofundocinzanegrito"/>
        <w:shd w:val="clear" w:color="auto" w:fill="BFBFBF" w:themeFill="background1" w:themeFillShade="BF"/>
        <w:spacing w:line="276" w:lineRule="auto"/>
        <w:jc w:val="both"/>
        <w:rPr>
          <w:b/>
          <w:bCs/>
        </w:rPr>
      </w:pPr>
      <w:r w:rsidRPr="00F11C4A">
        <w:rPr>
          <w:b/>
          <w:bCs/>
        </w:rPr>
        <w:t>11 </w:t>
      </w:r>
      <w:r w:rsidR="00D306AF" w:rsidRPr="00F11C4A">
        <w:rPr>
          <w:b/>
          <w:bCs/>
        </w:rPr>
        <w:t>–</w:t>
      </w:r>
      <w:r w:rsidRPr="00F11C4A">
        <w:rPr>
          <w:b/>
          <w:bCs/>
        </w:rPr>
        <w:t xml:space="preserve"> </w:t>
      </w:r>
      <w:r w:rsidR="00D306AF" w:rsidRPr="00F11C4A">
        <w:rPr>
          <w:b/>
          <w:bCs/>
        </w:rPr>
        <w:t>Adequação orçamentária</w:t>
      </w:r>
      <w:r w:rsidRPr="00F11C4A">
        <w:rPr>
          <w:b/>
          <w:bCs/>
        </w:rPr>
        <w:t>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70" w:type="dxa"/>
          <w:right w:w="70" w:type="dxa"/>
        </w:tblCellMar>
        <w:tblLook w:val="04A0" w:firstRow="1" w:lastRow="0" w:firstColumn="1" w:lastColumn="0" w:noHBand="0" w:noVBand="1"/>
      </w:tblPr>
      <w:tblGrid>
        <w:gridCol w:w="1166"/>
        <w:gridCol w:w="1972"/>
        <w:gridCol w:w="1779"/>
        <w:gridCol w:w="1475"/>
        <w:gridCol w:w="1401"/>
        <w:gridCol w:w="1122"/>
      </w:tblGrid>
      <w:tr w:rsidR="00F827AA" w:rsidRPr="007C590A" w14:paraId="01480F48" w14:textId="77777777" w:rsidTr="007C590A">
        <w:trPr>
          <w:trHeight w:val="221"/>
          <w:jc w:val="center"/>
        </w:trPr>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400E6F46" w14:textId="77777777" w:rsidR="00F827AA" w:rsidRPr="007C590A" w:rsidRDefault="00F827AA" w:rsidP="0058588A">
            <w:pPr>
              <w:spacing w:line="276" w:lineRule="auto"/>
              <w:ind w:right="-1"/>
              <w:jc w:val="both"/>
              <w:rPr>
                <w:rFonts w:ascii="Times New Roman" w:hAnsi="Times New Roman" w:cs="Times New Roman"/>
                <w:b/>
                <w:sz w:val="24"/>
                <w:szCs w:val="24"/>
              </w:rPr>
            </w:pPr>
            <w:r w:rsidRPr="007C590A">
              <w:rPr>
                <w:rFonts w:ascii="Times New Roman" w:hAnsi="Times New Roman" w:cs="Times New Roman"/>
                <w:b/>
                <w:sz w:val="24"/>
                <w:szCs w:val="24"/>
              </w:rPr>
              <w:t>Projeto Atividade</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04CFA5A1" w14:textId="77777777" w:rsidR="00F827AA" w:rsidRPr="007C590A" w:rsidRDefault="00F827AA" w:rsidP="0058588A">
            <w:pPr>
              <w:spacing w:line="276" w:lineRule="auto"/>
              <w:ind w:right="-1"/>
              <w:jc w:val="both"/>
              <w:rPr>
                <w:rFonts w:ascii="Times New Roman" w:hAnsi="Times New Roman" w:cs="Times New Roman"/>
                <w:b/>
                <w:sz w:val="24"/>
                <w:szCs w:val="24"/>
              </w:rPr>
            </w:pPr>
            <w:r w:rsidRPr="007C590A">
              <w:rPr>
                <w:rFonts w:ascii="Times New Roman" w:hAnsi="Times New Roman" w:cs="Times New Roman"/>
                <w:b/>
                <w:sz w:val="24"/>
                <w:szCs w:val="24"/>
              </w:rPr>
              <w:t>Descrição do Projeto Atividade</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2D11B2C2" w14:textId="77777777" w:rsidR="00F827AA" w:rsidRPr="007C590A" w:rsidRDefault="00F827AA" w:rsidP="0058588A">
            <w:pPr>
              <w:spacing w:line="276" w:lineRule="auto"/>
              <w:ind w:right="-1"/>
              <w:jc w:val="both"/>
              <w:rPr>
                <w:rFonts w:ascii="Times New Roman" w:hAnsi="Times New Roman" w:cs="Times New Roman"/>
                <w:b/>
                <w:sz w:val="24"/>
                <w:szCs w:val="24"/>
              </w:rPr>
            </w:pPr>
            <w:r w:rsidRPr="007C590A">
              <w:rPr>
                <w:rFonts w:ascii="Times New Roman" w:hAnsi="Times New Roman" w:cs="Times New Roman"/>
                <w:b/>
                <w:sz w:val="24"/>
                <w:szCs w:val="24"/>
              </w:rPr>
              <w:t>Elemento de Despesa</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1B0388D5" w14:textId="77777777" w:rsidR="00F827AA" w:rsidRPr="007C590A" w:rsidRDefault="00F827AA" w:rsidP="0058588A">
            <w:pPr>
              <w:spacing w:line="276" w:lineRule="auto"/>
              <w:ind w:right="-1"/>
              <w:jc w:val="both"/>
              <w:rPr>
                <w:rFonts w:ascii="Times New Roman" w:hAnsi="Times New Roman" w:cs="Times New Roman"/>
                <w:b/>
                <w:sz w:val="24"/>
                <w:szCs w:val="24"/>
              </w:rPr>
            </w:pPr>
            <w:r w:rsidRPr="007C590A">
              <w:rPr>
                <w:rFonts w:ascii="Times New Roman" w:hAnsi="Times New Roman" w:cs="Times New Roman"/>
                <w:b/>
                <w:sz w:val="24"/>
                <w:szCs w:val="24"/>
              </w:rPr>
              <w:t>Código de Despesa Reduzido</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71A50A60" w14:textId="77777777" w:rsidR="00F827AA" w:rsidRPr="007C590A" w:rsidRDefault="00F827AA" w:rsidP="0058588A">
            <w:pPr>
              <w:spacing w:line="276" w:lineRule="auto"/>
              <w:ind w:right="-1"/>
              <w:jc w:val="both"/>
              <w:rPr>
                <w:rFonts w:ascii="Times New Roman" w:hAnsi="Times New Roman" w:cs="Times New Roman"/>
                <w:b/>
                <w:sz w:val="24"/>
                <w:szCs w:val="24"/>
              </w:rPr>
            </w:pPr>
            <w:r w:rsidRPr="007C590A">
              <w:rPr>
                <w:rFonts w:ascii="Times New Roman" w:hAnsi="Times New Roman" w:cs="Times New Roman"/>
                <w:b/>
                <w:sz w:val="24"/>
                <w:szCs w:val="24"/>
              </w:rPr>
              <w:t>Condição de Pagamento/</w:t>
            </w:r>
          </w:p>
          <w:p w14:paraId="638BEB26" w14:textId="77777777" w:rsidR="00F827AA" w:rsidRPr="007C590A" w:rsidRDefault="00F827AA" w:rsidP="0058588A">
            <w:pPr>
              <w:spacing w:line="276" w:lineRule="auto"/>
              <w:ind w:right="-1"/>
              <w:jc w:val="both"/>
              <w:rPr>
                <w:rFonts w:ascii="Times New Roman" w:hAnsi="Times New Roman" w:cs="Times New Roman"/>
                <w:b/>
                <w:sz w:val="24"/>
                <w:szCs w:val="24"/>
              </w:rPr>
            </w:pPr>
            <w:r w:rsidRPr="007C590A">
              <w:rPr>
                <w:rFonts w:ascii="Times New Roman" w:hAnsi="Times New Roman" w:cs="Times New Roman"/>
                <w:b/>
                <w:sz w:val="24"/>
                <w:szCs w:val="24"/>
              </w:rPr>
              <w:t>Parcelas</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09C90EC3" w14:textId="66150519" w:rsidR="00F827AA" w:rsidRPr="007C590A" w:rsidRDefault="00F827AA" w:rsidP="0058588A">
            <w:pPr>
              <w:spacing w:line="276" w:lineRule="auto"/>
              <w:ind w:right="-1"/>
              <w:jc w:val="both"/>
              <w:rPr>
                <w:rFonts w:ascii="Times New Roman" w:hAnsi="Times New Roman" w:cs="Times New Roman"/>
                <w:b/>
                <w:sz w:val="24"/>
                <w:szCs w:val="24"/>
              </w:rPr>
            </w:pPr>
            <w:r w:rsidRPr="007C590A">
              <w:rPr>
                <w:rFonts w:ascii="Times New Roman" w:hAnsi="Times New Roman" w:cs="Times New Roman"/>
                <w:b/>
                <w:sz w:val="24"/>
                <w:szCs w:val="24"/>
              </w:rPr>
              <w:t xml:space="preserve">Valor Total do Contrato </w:t>
            </w:r>
          </w:p>
        </w:tc>
      </w:tr>
      <w:tr w:rsidR="00F827AA" w:rsidRPr="004D339A" w14:paraId="7EC7F033" w14:textId="77777777" w:rsidTr="007C590A">
        <w:trPr>
          <w:trHeight w:val="442"/>
          <w:jc w:val="center"/>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447EF8B9" w14:textId="6EFB8072" w:rsidR="00F827AA" w:rsidRPr="007C590A" w:rsidRDefault="00F827AA" w:rsidP="0058588A">
            <w:pPr>
              <w:spacing w:line="276" w:lineRule="auto"/>
              <w:ind w:right="-1"/>
              <w:jc w:val="both"/>
              <w:rPr>
                <w:rFonts w:ascii="Times New Roman" w:hAnsi="Times New Roman" w:cs="Times New Roman"/>
                <w:sz w:val="24"/>
                <w:szCs w:val="24"/>
              </w:rPr>
            </w:pPr>
            <w:r w:rsidRPr="007C590A">
              <w:rPr>
                <w:rFonts w:ascii="Times New Roman" w:hAnsi="Times New Roman" w:cs="Times New Roman"/>
                <w:sz w:val="24"/>
                <w:szCs w:val="24"/>
              </w:rPr>
              <w:t>2.</w:t>
            </w:r>
            <w:r w:rsidR="007C590A" w:rsidRPr="007C590A">
              <w:rPr>
                <w:rFonts w:ascii="Times New Roman" w:hAnsi="Times New Roman" w:cs="Times New Roman"/>
                <w:sz w:val="24"/>
                <w:szCs w:val="24"/>
              </w:rPr>
              <w:t>099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5618BA8E" w14:textId="31232604" w:rsidR="00F827AA" w:rsidRPr="007C590A" w:rsidRDefault="007C590A" w:rsidP="0058588A">
            <w:pPr>
              <w:rPr>
                <w:rFonts w:ascii="Times New Roman" w:hAnsi="Times New Roman" w:cs="Times New Roman"/>
                <w:sz w:val="24"/>
                <w:szCs w:val="24"/>
              </w:rPr>
            </w:pPr>
            <w:r w:rsidRPr="007C590A">
              <w:rPr>
                <w:rFonts w:ascii="Times New Roman" w:hAnsi="Times New Roman" w:cs="Times New Roman"/>
                <w:sz w:val="24"/>
                <w:szCs w:val="24"/>
              </w:rPr>
              <w:t>MANUTENÇÃO DA SECRETARIA DE DEFESA CIVIL</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0DB9CDBA" w14:textId="7CF50DBF" w:rsidR="00F827AA" w:rsidRPr="007C590A" w:rsidRDefault="007C590A" w:rsidP="0058588A">
            <w:pPr>
              <w:spacing w:line="276" w:lineRule="auto"/>
              <w:ind w:right="-1"/>
              <w:jc w:val="both"/>
              <w:rPr>
                <w:rFonts w:ascii="Times New Roman" w:hAnsi="Times New Roman" w:cs="Times New Roman"/>
                <w:sz w:val="24"/>
                <w:szCs w:val="24"/>
              </w:rPr>
            </w:pPr>
            <w:r w:rsidRPr="007C590A">
              <w:rPr>
                <w:rFonts w:ascii="Times New Roman" w:hAnsi="Times New Roman" w:cs="Times New Roman"/>
                <w:sz w:val="24"/>
                <w:szCs w:val="24"/>
              </w:rPr>
              <w:t>161 – 2.500.0000.0000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2C1620E1" w14:textId="001F338B" w:rsidR="00F827AA" w:rsidRPr="007C590A" w:rsidRDefault="00F827AA" w:rsidP="0058588A">
            <w:pPr>
              <w:spacing w:line="276" w:lineRule="auto"/>
              <w:ind w:right="-1"/>
              <w:jc w:val="both"/>
              <w:rPr>
                <w:rFonts w:ascii="Times New Roman" w:hAnsi="Times New Roman" w:cs="Times New Roman"/>
                <w:sz w:val="24"/>
                <w:szCs w:val="24"/>
              </w:rPr>
            </w:pPr>
            <w:r w:rsidRPr="007C590A">
              <w:rPr>
                <w:rFonts w:ascii="Times New Roman" w:hAnsi="Times New Roman" w:cs="Times New Roman"/>
                <w:sz w:val="24"/>
                <w:szCs w:val="24"/>
              </w:rPr>
              <w:t>3.3.90.</w:t>
            </w:r>
            <w:r w:rsidR="007C590A" w:rsidRPr="007C590A">
              <w:rPr>
                <w:rFonts w:ascii="Times New Roman" w:hAnsi="Times New Roman" w:cs="Times New Roman"/>
                <w:sz w:val="24"/>
                <w:szCs w:val="24"/>
              </w:rPr>
              <w:t>32.99 – Outros Materiais de Distribuição Gratuita</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67F81614" w14:textId="77777777" w:rsidR="00F827AA" w:rsidRPr="007C590A" w:rsidRDefault="00F827AA" w:rsidP="0058588A">
            <w:pPr>
              <w:spacing w:line="276" w:lineRule="auto"/>
              <w:ind w:right="-1"/>
              <w:jc w:val="both"/>
              <w:rPr>
                <w:rFonts w:ascii="Times New Roman" w:hAnsi="Times New Roman" w:cs="Times New Roman"/>
                <w:sz w:val="24"/>
                <w:szCs w:val="24"/>
              </w:rPr>
            </w:pPr>
            <w:r w:rsidRPr="007C590A">
              <w:rPr>
                <w:rFonts w:ascii="Times New Roman" w:hAnsi="Times New Roman" w:cs="Times New Roman"/>
                <w:sz w:val="24"/>
                <w:szCs w:val="24"/>
              </w:rPr>
              <w:t>Em até 30 dias após entrega</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3373DBE7" w14:textId="53B42A78" w:rsidR="00F827AA" w:rsidRPr="007C590A" w:rsidRDefault="00F827AA" w:rsidP="0058588A">
            <w:pPr>
              <w:spacing w:line="276" w:lineRule="auto"/>
              <w:ind w:right="-1"/>
              <w:jc w:val="both"/>
              <w:rPr>
                <w:rFonts w:ascii="Times New Roman" w:hAnsi="Times New Roman" w:cs="Times New Roman"/>
                <w:sz w:val="24"/>
                <w:szCs w:val="24"/>
              </w:rPr>
            </w:pPr>
            <w:r w:rsidRPr="007C590A">
              <w:rPr>
                <w:rStyle w:val="Forte"/>
              </w:rPr>
              <w:t xml:space="preserve">R$ </w:t>
            </w:r>
            <w:r w:rsidR="007C590A" w:rsidRPr="007C590A">
              <w:rPr>
                <w:rStyle w:val="Forte"/>
              </w:rPr>
              <w:t>53.196,57</w:t>
            </w:r>
          </w:p>
        </w:tc>
      </w:tr>
    </w:tbl>
    <w:p w14:paraId="6DEC7A96" w14:textId="10C7121C" w:rsidR="00F13847" w:rsidRDefault="00F13847" w:rsidP="00F13847">
      <w:pPr>
        <w:pStyle w:val="NormalWeb"/>
        <w:spacing w:before="0" w:beforeAutospacing="0" w:after="0" w:afterAutospacing="0" w:line="276" w:lineRule="auto"/>
        <w:ind w:firstLine="708"/>
        <w:jc w:val="both"/>
      </w:pPr>
      <w:r w:rsidRPr="00722FC7">
        <w:t>.</w:t>
      </w:r>
    </w:p>
    <w:p w14:paraId="4A222675" w14:textId="77777777" w:rsidR="00F13847" w:rsidRPr="00F11C4A" w:rsidRDefault="00F13847" w:rsidP="00F13847">
      <w:pPr>
        <w:pStyle w:val="textofundocinzanegrito"/>
        <w:shd w:val="clear" w:color="auto" w:fill="BFBFBF" w:themeFill="background1" w:themeFillShade="BF"/>
        <w:spacing w:line="276" w:lineRule="auto"/>
        <w:jc w:val="both"/>
        <w:rPr>
          <w:b/>
          <w:bCs/>
        </w:rPr>
      </w:pPr>
      <w:r w:rsidRPr="00F11C4A">
        <w:rPr>
          <w:b/>
          <w:bCs/>
        </w:rPr>
        <w:t>12 – Indicação dos locais de entrega</w:t>
      </w:r>
    </w:p>
    <w:p w14:paraId="60EBC544" w14:textId="4F4EB294" w:rsidR="00334886" w:rsidRPr="0026213D" w:rsidRDefault="00F13847" w:rsidP="00F13847">
      <w:pPr>
        <w:spacing w:line="360" w:lineRule="auto"/>
        <w:ind w:firstLine="708"/>
        <w:jc w:val="both"/>
        <w:rPr>
          <w:rFonts w:ascii="Times New Roman" w:eastAsia="Times New Roman" w:hAnsi="Times New Roman" w:cs="Times New Roman"/>
          <w:bCs/>
          <w:sz w:val="24"/>
          <w:szCs w:val="24"/>
          <w:lang w:eastAsia="pt-BR"/>
        </w:rPr>
      </w:pPr>
      <w:r>
        <w:rPr>
          <w:rStyle w:val="Forte"/>
          <w:rFonts w:ascii="Times New Roman" w:hAnsi="Times New Roman" w:cs="Times New Roman"/>
          <w:b w:val="0"/>
          <w:bCs w:val="0"/>
          <w:sz w:val="24"/>
          <w:szCs w:val="24"/>
        </w:rPr>
        <w:t xml:space="preserve">Os materiais </w:t>
      </w:r>
      <w:r w:rsidR="00F827AA">
        <w:rPr>
          <w:rStyle w:val="Forte"/>
          <w:rFonts w:ascii="Times New Roman" w:hAnsi="Times New Roman" w:cs="Times New Roman"/>
          <w:b w:val="0"/>
          <w:bCs w:val="0"/>
          <w:sz w:val="24"/>
          <w:szCs w:val="24"/>
        </w:rPr>
        <w:t>deverão ser entregues nos locais dos danos, indicados pela Administração Pública</w:t>
      </w:r>
      <w:r w:rsidR="000B2A5F">
        <w:rPr>
          <w:rStyle w:val="Forte"/>
          <w:rFonts w:ascii="Times New Roman" w:hAnsi="Times New Roman" w:cs="Times New Roman"/>
          <w:b w:val="0"/>
          <w:bCs w:val="0"/>
          <w:sz w:val="24"/>
          <w:szCs w:val="24"/>
        </w:rPr>
        <w:t>,</w:t>
      </w:r>
      <w:r>
        <w:rPr>
          <w:rStyle w:val="Forte"/>
          <w:rFonts w:ascii="Times New Roman" w:hAnsi="Times New Roman" w:cs="Times New Roman"/>
          <w:b w:val="0"/>
          <w:bCs w:val="0"/>
          <w:sz w:val="24"/>
          <w:szCs w:val="24"/>
        </w:rPr>
        <w:t xml:space="preserve"> </w:t>
      </w:r>
      <w:r w:rsidR="000B2A5F" w:rsidRPr="000B2A5F">
        <w:rPr>
          <w:rStyle w:val="Forte"/>
          <w:rFonts w:ascii="Times New Roman" w:hAnsi="Times New Roman" w:cs="Times New Roman"/>
          <w:b w:val="0"/>
          <w:bCs w:val="0"/>
          <w:sz w:val="24"/>
          <w:szCs w:val="24"/>
        </w:rPr>
        <w:t>os endereços serão indicados em ordem de fornecimento</w:t>
      </w:r>
      <w:r w:rsidR="000B2A5F">
        <w:rPr>
          <w:rStyle w:val="Forte"/>
          <w:rFonts w:ascii="Times New Roman" w:hAnsi="Times New Roman" w:cs="Times New Roman"/>
          <w:b w:val="0"/>
          <w:bCs w:val="0"/>
          <w:sz w:val="24"/>
          <w:szCs w:val="24"/>
        </w:rPr>
        <w:t xml:space="preserve">, </w:t>
      </w:r>
      <w:r w:rsidR="000B2A5F" w:rsidRPr="000B2A5F">
        <w:rPr>
          <w:rStyle w:val="Forte"/>
          <w:rFonts w:ascii="Times New Roman" w:hAnsi="Times New Roman" w:cs="Times New Roman"/>
          <w:b w:val="0"/>
          <w:bCs w:val="0"/>
          <w:sz w:val="24"/>
          <w:szCs w:val="24"/>
        </w:rPr>
        <w:t>a Administração poderá alterar a sequência de entrega conforme a urgência</w:t>
      </w:r>
      <w:r w:rsidR="000B2A5F">
        <w:rPr>
          <w:rStyle w:val="Forte"/>
          <w:rFonts w:ascii="Times New Roman" w:hAnsi="Times New Roman" w:cs="Times New Roman"/>
          <w:b w:val="0"/>
          <w:bCs w:val="0"/>
          <w:sz w:val="24"/>
          <w:szCs w:val="24"/>
        </w:rPr>
        <w:t>.</w:t>
      </w:r>
    </w:p>
    <w:p w14:paraId="4DF6926D" w14:textId="0B37F853" w:rsidR="00163A0F" w:rsidRPr="00F11C4A" w:rsidRDefault="00F95EED" w:rsidP="00F95EED">
      <w:pPr>
        <w:pStyle w:val="textofundocinzanegrito"/>
        <w:shd w:val="clear" w:color="auto" w:fill="BFBFBF" w:themeFill="background1" w:themeFillShade="BF"/>
        <w:spacing w:line="276" w:lineRule="auto"/>
        <w:jc w:val="both"/>
        <w:rPr>
          <w:b/>
          <w:bCs/>
        </w:rPr>
      </w:pPr>
      <w:r>
        <w:rPr>
          <w:b/>
          <w:bCs/>
        </w:rPr>
        <w:t>13</w:t>
      </w:r>
      <w:r w:rsidR="00955A55" w:rsidRPr="00F11C4A">
        <w:rPr>
          <w:b/>
          <w:bCs/>
        </w:rPr>
        <w:t>–</w:t>
      </w:r>
      <w:r w:rsidR="00163A0F" w:rsidRPr="00F11C4A">
        <w:rPr>
          <w:b/>
          <w:bCs/>
        </w:rPr>
        <w:t xml:space="preserve"> </w:t>
      </w:r>
      <w:r w:rsidR="00955A55" w:rsidRPr="00F11C4A">
        <w:rPr>
          <w:b/>
          <w:bCs/>
        </w:rPr>
        <w:t>Especificações de Garantia</w:t>
      </w:r>
      <w:r w:rsidR="00163A0F" w:rsidRPr="00F11C4A">
        <w:rPr>
          <w:b/>
          <w:bCs/>
        </w:rPr>
        <w:t> </w:t>
      </w:r>
    </w:p>
    <w:p w14:paraId="3A0F7874" w14:textId="166E5CD7" w:rsidR="009460A8" w:rsidRDefault="00F95EED" w:rsidP="00F13847">
      <w:pPr>
        <w:spacing w:after="0" w:line="240" w:lineRule="auto"/>
        <w:ind w:firstLine="708"/>
        <w:jc w:val="both"/>
        <w:rPr>
          <w:rFonts w:ascii="Times New Roman" w:eastAsia="Times New Roman" w:hAnsi="Times New Roman" w:cs="Times New Roman"/>
          <w:kern w:val="0"/>
          <w:sz w:val="24"/>
          <w:szCs w:val="24"/>
          <w:lang w:eastAsia="pt-BR"/>
          <w14:ligatures w14:val="none"/>
        </w:rPr>
      </w:pPr>
      <w:r w:rsidRPr="00F95EED">
        <w:rPr>
          <w:rFonts w:ascii="Times New Roman" w:eastAsia="Times New Roman" w:hAnsi="Times New Roman" w:cs="Times New Roman"/>
          <w:kern w:val="0"/>
          <w:sz w:val="24"/>
          <w:szCs w:val="24"/>
          <w:lang w:eastAsia="pt-BR"/>
          <w14:ligatures w14:val="none"/>
        </w:rPr>
        <w:t xml:space="preserve">A empresa contratada deve garantir que os materiais entregues não apresentem defeitos de fabricação, como trincas, fissuras, deformações ou qualquer outro tipo de falha </w:t>
      </w:r>
      <w:r w:rsidRPr="00F95EED">
        <w:rPr>
          <w:rFonts w:ascii="Times New Roman" w:eastAsia="Times New Roman" w:hAnsi="Times New Roman" w:cs="Times New Roman"/>
          <w:kern w:val="0"/>
          <w:sz w:val="24"/>
          <w:szCs w:val="24"/>
          <w:lang w:eastAsia="pt-BR"/>
          <w14:ligatures w14:val="none"/>
        </w:rPr>
        <w:lastRenderedPageBreak/>
        <w:t>que comprometa a segurança e a funcionalidade dos materiais no momento da entrega ou durante o uso. Caso os materiais apresentem defeitos, a empresa deve providenciar</w:t>
      </w:r>
      <w:r>
        <w:rPr>
          <w:rFonts w:ascii="Times New Roman" w:eastAsia="Times New Roman" w:hAnsi="Times New Roman" w:cs="Times New Roman"/>
          <w:kern w:val="0"/>
          <w:sz w:val="24"/>
          <w:szCs w:val="24"/>
          <w:lang w:eastAsia="pt-BR"/>
          <w14:ligatures w14:val="none"/>
        </w:rPr>
        <w:t xml:space="preserve"> a </w:t>
      </w:r>
      <w:r w:rsidRPr="00F95EED">
        <w:rPr>
          <w:rFonts w:ascii="Times New Roman" w:eastAsia="Times New Roman" w:hAnsi="Times New Roman" w:cs="Times New Roman"/>
          <w:kern w:val="0"/>
          <w:sz w:val="24"/>
          <w:szCs w:val="24"/>
          <w:lang w:eastAsia="pt-BR"/>
          <w14:ligatures w14:val="none"/>
        </w:rPr>
        <w:t>substituição ou reparo dos materiais defeituosos sem custos adicionais para a administração pública.</w:t>
      </w:r>
    </w:p>
    <w:p w14:paraId="27496C26" w14:textId="395C01F1" w:rsidR="00F95EED" w:rsidRPr="00F95EED" w:rsidRDefault="00F95EED" w:rsidP="00F13847">
      <w:pPr>
        <w:spacing w:after="0" w:line="240" w:lineRule="auto"/>
        <w:ind w:firstLine="708"/>
        <w:jc w:val="both"/>
        <w:rPr>
          <w:rFonts w:ascii="Times New Roman" w:eastAsia="Times New Roman" w:hAnsi="Times New Roman" w:cs="Times New Roman"/>
          <w:kern w:val="0"/>
          <w:sz w:val="24"/>
          <w:szCs w:val="24"/>
          <w:lang w:eastAsia="pt-BR"/>
          <w14:ligatures w14:val="none"/>
        </w:rPr>
      </w:pPr>
      <w:r w:rsidRPr="00F95EED">
        <w:rPr>
          <w:rFonts w:ascii="Times New Roman" w:eastAsia="Times New Roman" w:hAnsi="Times New Roman" w:cs="Times New Roman"/>
          <w:kern w:val="0"/>
          <w:sz w:val="24"/>
          <w:szCs w:val="24"/>
          <w:lang w:eastAsia="pt-BR"/>
          <w14:ligatures w14:val="none"/>
        </w:rPr>
        <w:t xml:space="preserve">Além da qualidade, a garantia de desempenho devera assegurar que os materiais fornecidos cumpram suas funções de forma eficaz ao longo de sua vida útil, tendo resistência ao tráfego, impermeabilidade e resistência à pressão da água e resistência </w:t>
      </w:r>
      <w:proofErr w:type="gramStart"/>
      <w:r w:rsidRPr="00F95EED">
        <w:rPr>
          <w:rFonts w:ascii="Times New Roman" w:eastAsia="Times New Roman" w:hAnsi="Times New Roman" w:cs="Times New Roman"/>
          <w:kern w:val="0"/>
          <w:sz w:val="24"/>
          <w:szCs w:val="24"/>
          <w:lang w:eastAsia="pt-BR"/>
          <w14:ligatures w14:val="none"/>
        </w:rPr>
        <w:t>à</w:t>
      </w:r>
      <w:proofErr w:type="gramEnd"/>
      <w:r w:rsidRPr="00F95EED">
        <w:rPr>
          <w:rFonts w:ascii="Times New Roman" w:eastAsia="Times New Roman" w:hAnsi="Times New Roman" w:cs="Times New Roman"/>
          <w:kern w:val="0"/>
          <w:sz w:val="24"/>
          <w:szCs w:val="24"/>
          <w:lang w:eastAsia="pt-BR"/>
          <w14:ligatures w14:val="none"/>
        </w:rPr>
        <w:t xml:space="preserve"> intempéries e à corrosão.</w:t>
      </w:r>
    </w:p>
    <w:p w14:paraId="577F814A" w14:textId="2DF03ABD" w:rsidR="00F95EED" w:rsidRPr="00F95EED" w:rsidRDefault="00F95EED" w:rsidP="00F13847">
      <w:pPr>
        <w:spacing w:after="0" w:line="240" w:lineRule="auto"/>
        <w:ind w:firstLine="708"/>
        <w:jc w:val="both"/>
        <w:rPr>
          <w:rFonts w:ascii="Times New Roman" w:eastAsia="Times New Roman" w:hAnsi="Times New Roman" w:cs="Times New Roman"/>
          <w:kern w:val="0"/>
          <w:sz w:val="24"/>
          <w:szCs w:val="24"/>
          <w:lang w:eastAsia="pt-BR"/>
          <w14:ligatures w14:val="none"/>
        </w:rPr>
      </w:pPr>
      <w:r w:rsidRPr="00F95EED">
        <w:rPr>
          <w:rFonts w:ascii="Times New Roman" w:hAnsi="Times New Roman" w:cs="Times New Roman"/>
          <w:sz w:val="24"/>
          <w:szCs w:val="24"/>
        </w:rPr>
        <w:t xml:space="preserve">O não cumprimento das garantias previstas neste contrato, incluindo o atraso na substituição ou reparo dos materiais, implicará na aplicação de </w:t>
      </w:r>
      <w:r w:rsidRPr="00F95EED">
        <w:rPr>
          <w:rStyle w:val="Forte"/>
          <w:rFonts w:ascii="Times New Roman" w:hAnsi="Times New Roman" w:cs="Times New Roman"/>
          <w:b w:val="0"/>
          <w:bCs w:val="0"/>
          <w:sz w:val="24"/>
          <w:szCs w:val="24"/>
        </w:rPr>
        <w:t>multas</w:t>
      </w:r>
      <w:r w:rsidRPr="00F95EED">
        <w:rPr>
          <w:rFonts w:ascii="Times New Roman" w:hAnsi="Times New Roman" w:cs="Times New Roman"/>
          <w:sz w:val="24"/>
          <w:szCs w:val="24"/>
        </w:rPr>
        <w:t xml:space="preserve"> e poderá resultar na </w:t>
      </w:r>
      <w:r w:rsidRPr="00F95EED">
        <w:rPr>
          <w:rStyle w:val="Forte"/>
          <w:rFonts w:ascii="Times New Roman" w:hAnsi="Times New Roman" w:cs="Times New Roman"/>
          <w:b w:val="0"/>
          <w:bCs w:val="0"/>
          <w:sz w:val="24"/>
          <w:szCs w:val="24"/>
        </w:rPr>
        <w:t>rescisão contratual</w:t>
      </w:r>
      <w:r w:rsidRPr="00F95EED">
        <w:rPr>
          <w:rFonts w:ascii="Times New Roman" w:hAnsi="Times New Roman" w:cs="Times New Roman"/>
          <w:b/>
          <w:bCs/>
          <w:sz w:val="24"/>
          <w:szCs w:val="24"/>
        </w:rPr>
        <w:t xml:space="preserve"> </w:t>
      </w:r>
      <w:r w:rsidRPr="00F95EED">
        <w:rPr>
          <w:rFonts w:ascii="Times New Roman" w:hAnsi="Times New Roman" w:cs="Times New Roman"/>
          <w:sz w:val="24"/>
          <w:szCs w:val="24"/>
        </w:rPr>
        <w:t>e em outras penalidades previstas pela Lei nº 14.133/2021.</w:t>
      </w:r>
    </w:p>
    <w:p w14:paraId="16806475" w14:textId="12090CBE" w:rsidR="00163A0F" w:rsidRPr="00F11C4A" w:rsidRDefault="00163A0F" w:rsidP="00F13847">
      <w:pPr>
        <w:pStyle w:val="textofundocinzanegrito"/>
        <w:shd w:val="clear" w:color="auto" w:fill="BFBFBF" w:themeFill="background1" w:themeFillShade="BF"/>
        <w:spacing w:line="276" w:lineRule="auto"/>
        <w:jc w:val="both"/>
        <w:rPr>
          <w:b/>
          <w:bCs/>
        </w:rPr>
      </w:pPr>
      <w:r w:rsidRPr="00F11C4A">
        <w:rPr>
          <w:b/>
          <w:bCs/>
        </w:rPr>
        <w:t>1</w:t>
      </w:r>
      <w:r w:rsidR="00955A55" w:rsidRPr="00F11C4A">
        <w:rPr>
          <w:b/>
          <w:bCs/>
        </w:rPr>
        <w:t>4</w:t>
      </w:r>
      <w:r w:rsidRPr="00F11C4A">
        <w:rPr>
          <w:b/>
          <w:bCs/>
        </w:rPr>
        <w:t> - Responsáveis</w:t>
      </w:r>
    </w:p>
    <w:p w14:paraId="7DFD8FB7" w14:textId="77777777" w:rsidR="00E306F2" w:rsidRDefault="00E306F2" w:rsidP="00E306F2">
      <w:pPr>
        <w:pStyle w:val="textocentralizado"/>
        <w:spacing w:line="276" w:lineRule="auto"/>
      </w:pPr>
    </w:p>
    <w:p w14:paraId="3508B100" w14:textId="7AAB0650" w:rsidR="00E306F2" w:rsidRPr="00F11C4A" w:rsidRDefault="00E306F2" w:rsidP="00E306F2">
      <w:pPr>
        <w:pStyle w:val="textocentralizado"/>
        <w:spacing w:line="276" w:lineRule="auto"/>
        <w:jc w:val="right"/>
        <w:rPr>
          <w:b/>
        </w:rPr>
      </w:pPr>
      <w:r w:rsidRPr="00F11C4A">
        <w:t xml:space="preserve">Quilombo/SC, </w:t>
      </w:r>
      <w:r>
        <w:t>29</w:t>
      </w:r>
      <w:r w:rsidRPr="00F11C4A">
        <w:t xml:space="preserve"> de </w:t>
      </w:r>
      <w:r w:rsidR="00037997">
        <w:t>agosto</w:t>
      </w:r>
      <w:r w:rsidRPr="00F11C4A">
        <w:t xml:space="preserve"> de 202</w:t>
      </w:r>
      <w:r>
        <w:t>6</w:t>
      </w:r>
      <w:r w:rsidRPr="00F11C4A">
        <w:t>.</w:t>
      </w:r>
    </w:p>
    <w:p w14:paraId="30BF60A3" w14:textId="77777777" w:rsidR="006D6E3B" w:rsidRDefault="006D6E3B" w:rsidP="00E306F2">
      <w:pPr>
        <w:rPr>
          <w:rFonts w:eastAsia="Calibri" w:cs="Times New Roman"/>
          <w:bCs/>
        </w:rPr>
      </w:pPr>
    </w:p>
    <w:p w14:paraId="30EFAE21" w14:textId="77777777" w:rsidR="006D6E3B" w:rsidRDefault="006D6E3B" w:rsidP="000359C0">
      <w:pPr>
        <w:jc w:val="center"/>
        <w:rPr>
          <w:rFonts w:eastAsia="Calibri" w:cs="Times New Roman"/>
          <w:bCs/>
        </w:rPr>
      </w:pPr>
    </w:p>
    <w:p w14:paraId="48A7106D" w14:textId="23EB972F" w:rsidR="00F878D6" w:rsidRDefault="002401E1" w:rsidP="00F878D6">
      <w:pPr>
        <w:pStyle w:val="textocentralizado"/>
        <w:spacing w:before="0" w:beforeAutospacing="0" w:after="0" w:afterAutospacing="0"/>
        <w:jc w:val="center"/>
      </w:pPr>
      <w:r>
        <w:t>__________________________</w:t>
      </w:r>
    </w:p>
    <w:p w14:paraId="2013BCFE" w14:textId="42C951C2" w:rsidR="002401E1" w:rsidRPr="00E306F2" w:rsidRDefault="00037997" w:rsidP="00F878D6">
      <w:pPr>
        <w:pStyle w:val="textocentralizado"/>
        <w:spacing w:before="0" w:beforeAutospacing="0" w:after="0" w:afterAutospacing="0"/>
        <w:jc w:val="center"/>
        <w:rPr>
          <w:b/>
          <w:bCs/>
        </w:rPr>
      </w:pPr>
      <w:r>
        <w:rPr>
          <w:b/>
          <w:bCs/>
        </w:rPr>
        <w:t xml:space="preserve">Tauan Jr. </w:t>
      </w:r>
      <w:proofErr w:type="spellStart"/>
      <w:r>
        <w:rPr>
          <w:b/>
          <w:bCs/>
        </w:rPr>
        <w:t>Dezordi</w:t>
      </w:r>
      <w:proofErr w:type="spellEnd"/>
    </w:p>
    <w:p w14:paraId="3B67F4C5" w14:textId="06320B42" w:rsidR="002401E1" w:rsidRDefault="002401E1" w:rsidP="00F878D6">
      <w:pPr>
        <w:pStyle w:val="textocentralizado"/>
        <w:spacing w:before="0" w:beforeAutospacing="0" w:after="0" w:afterAutospacing="0"/>
        <w:jc w:val="center"/>
      </w:pPr>
      <w:r>
        <w:t xml:space="preserve">Secretário de </w:t>
      </w:r>
      <w:r w:rsidR="00037997">
        <w:t>Administração e Planejamento</w:t>
      </w:r>
    </w:p>
    <w:p w14:paraId="760EFF72" w14:textId="29384540" w:rsidR="00BB778A" w:rsidRPr="00F11C4A" w:rsidRDefault="00037997" w:rsidP="00AD7249">
      <w:pPr>
        <w:pStyle w:val="textocentralizado"/>
        <w:spacing w:before="0" w:beforeAutospacing="0" w:after="0" w:afterAutospacing="0"/>
        <w:jc w:val="center"/>
        <w:rPr>
          <w:b/>
        </w:rPr>
      </w:pPr>
      <w:r>
        <w:t>Presidente da Defesa Civil Municipal</w:t>
      </w:r>
    </w:p>
    <w:sectPr w:rsidR="00BB778A" w:rsidRPr="00F11C4A" w:rsidSect="00951DB0">
      <w:headerReference w:type="default" r:id="rId9"/>
      <w:footerReference w:type="default" r:id="rId10"/>
      <w:pgSz w:w="11906" w:h="16838"/>
      <w:pgMar w:top="1560" w:right="1274" w:bottom="1417" w:left="170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19228" w14:textId="77777777" w:rsidR="00B220BE" w:rsidRDefault="00B220BE" w:rsidP="00782B40">
      <w:pPr>
        <w:spacing w:after="0" w:line="240" w:lineRule="auto"/>
      </w:pPr>
      <w:r>
        <w:separator/>
      </w:r>
    </w:p>
  </w:endnote>
  <w:endnote w:type="continuationSeparator" w:id="0">
    <w:p w14:paraId="46644C65" w14:textId="77777777" w:rsidR="00B220BE" w:rsidRDefault="00B220BE" w:rsidP="00782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9115417"/>
      <w:docPartObj>
        <w:docPartGallery w:val="Page Numbers (Bottom of Page)"/>
        <w:docPartUnique/>
      </w:docPartObj>
    </w:sdtPr>
    <w:sdtEndPr/>
    <w:sdtContent>
      <w:sdt>
        <w:sdtPr>
          <w:id w:val="1728636285"/>
          <w:docPartObj>
            <w:docPartGallery w:val="Page Numbers (Top of Page)"/>
            <w:docPartUnique/>
          </w:docPartObj>
        </w:sdtPr>
        <w:sdtEndPr/>
        <w:sdtContent>
          <w:p w14:paraId="35FF3D29" w14:textId="0EE076BF" w:rsidR="00076CF5" w:rsidRDefault="00076CF5">
            <w:pPr>
              <w:pStyle w:val="Rodap"/>
              <w:jc w:val="center"/>
            </w:pPr>
            <w:r>
              <w:t xml:space="preserve">Página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5C292EB" w14:textId="77777777" w:rsidR="004C7009" w:rsidRDefault="004C700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0D0D4" w14:textId="77777777" w:rsidR="00B220BE" w:rsidRDefault="00B220BE" w:rsidP="00782B40">
      <w:pPr>
        <w:spacing w:after="0" w:line="240" w:lineRule="auto"/>
      </w:pPr>
      <w:r>
        <w:separator/>
      </w:r>
    </w:p>
  </w:footnote>
  <w:footnote w:type="continuationSeparator" w:id="0">
    <w:p w14:paraId="5559CC4C" w14:textId="77777777" w:rsidR="00B220BE" w:rsidRDefault="00B220BE" w:rsidP="00782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F8C51" w14:textId="524D3D76" w:rsidR="00782B40" w:rsidRDefault="00EB3845">
    <w:pPr>
      <w:pStyle w:val="Cabealho"/>
    </w:pPr>
    <w:r>
      <w:rPr>
        <w:noProof/>
      </w:rPr>
      <w:drawing>
        <wp:anchor distT="0" distB="0" distL="114300" distR="114300" simplePos="0" relativeHeight="251661312" behindDoc="1" locked="0" layoutInCell="1" allowOverlap="1" wp14:anchorId="7FD687D5" wp14:editId="1AC00B15">
          <wp:simplePos x="0" y="0"/>
          <wp:positionH relativeFrom="page">
            <wp:posOffset>-5715</wp:posOffset>
          </wp:positionH>
          <wp:positionV relativeFrom="page">
            <wp:posOffset>41606</wp:posOffset>
          </wp:positionV>
          <wp:extent cx="7566384" cy="10689020"/>
          <wp:effectExtent l="0" t="0" r="0" b="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6384" cy="106890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54DD8"/>
    <w:multiLevelType w:val="hybridMultilevel"/>
    <w:tmpl w:val="F0D845CE"/>
    <w:lvl w:ilvl="0" w:tplc="2F983E4A">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7CA5BF3"/>
    <w:multiLevelType w:val="multilevel"/>
    <w:tmpl w:val="8D20B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1F631F"/>
    <w:multiLevelType w:val="multilevel"/>
    <w:tmpl w:val="D744F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5B01B5"/>
    <w:multiLevelType w:val="hybridMultilevel"/>
    <w:tmpl w:val="52226602"/>
    <w:lvl w:ilvl="0" w:tplc="EDC4075A">
      <w:start w:val="1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717498A"/>
    <w:multiLevelType w:val="multilevel"/>
    <w:tmpl w:val="D68EA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21116A"/>
    <w:multiLevelType w:val="multilevel"/>
    <w:tmpl w:val="8EDC3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3D3136"/>
    <w:multiLevelType w:val="hybridMultilevel"/>
    <w:tmpl w:val="12F21978"/>
    <w:lvl w:ilvl="0" w:tplc="AAE467E4">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5ECD2B0D"/>
    <w:multiLevelType w:val="hybridMultilevel"/>
    <w:tmpl w:val="7A709A98"/>
    <w:lvl w:ilvl="0" w:tplc="0E7CE5E0">
      <w:start w:val="1"/>
      <w:numFmt w:val="lowerLetter"/>
      <w:lvlText w:val="%1)"/>
      <w:lvlJc w:val="left"/>
      <w:pPr>
        <w:ind w:left="960" w:hanging="360"/>
      </w:pPr>
      <w:rPr>
        <w:rFonts w:hint="default"/>
      </w:rPr>
    </w:lvl>
    <w:lvl w:ilvl="1" w:tplc="04160019" w:tentative="1">
      <w:start w:val="1"/>
      <w:numFmt w:val="lowerLetter"/>
      <w:lvlText w:val="%2."/>
      <w:lvlJc w:val="left"/>
      <w:pPr>
        <w:ind w:left="1680" w:hanging="360"/>
      </w:pPr>
    </w:lvl>
    <w:lvl w:ilvl="2" w:tplc="0416001B" w:tentative="1">
      <w:start w:val="1"/>
      <w:numFmt w:val="lowerRoman"/>
      <w:lvlText w:val="%3."/>
      <w:lvlJc w:val="right"/>
      <w:pPr>
        <w:ind w:left="2400" w:hanging="180"/>
      </w:pPr>
    </w:lvl>
    <w:lvl w:ilvl="3" w:tplc="0416000F" w:tentative="1">
      <w:start w:val="1"/>
      <w:numFmt w:val="decimal"/>
      <w:lvlText w:val="%4."/>
      <w:lvlJc w:val="left"/>
      <w:pPr>
        <w:ind w:left="3120" w:hanging="360"/>
      </w:pPr>
    </w:lvl>
    <w:lvl w:ilvl="4" w:tplc="04160019" w:tentative="1">
      <w:start w:val="1"/>
      <w:numFmt w:val="lowerLetter"/>
      <w:lvlText w:val="%5."/>
      <w:lvlJc w:val="left"/>
      <w:pPr>
        <w:ind w:left="3840" w:hanging="360"/>
      </w:pPr>
    </w:lvl>
    <w:lvl w:ilvl="5" w:tplc="0416001B" w:tentative="1">
      <w:start w:val="1"/>
      <w:numFmt w:val="lowerRoman"/>
      <w:lvlText w:val="%6."/>
      <w:lvlJc w:val="right"/>
      <w:pPr>
        <w:ind w:left="4560" w:hanging="180"/>
      </w:pPr>
    </w:lvl>
    <w:lvl w:ilvl="6" w:tplc="0416000F" w:tentative="1">
      <w:start w:val="1"/>
      <w:numFmt w:val="decimal"/>
      <w:lvlText w:val="%7."/>
      <w:lvlJc w:val="left"/>
      <w:pPr>
        <w:ind w:left="5280" w:hanging="360"/>
      </w:pPr>
    </w:lvl>
    <w:lvl w:ilvl="7" w:tplc="04160019" w:tentative="1">
      <w:start w:val="1"/>
      <w:numFmt w:val="lowerLetter"/>
      <w:lvlText w:val="%8."/>
      <w:lvlJc w:val="left"/>
      <w:pPr>
        <w:ind w:left="6000" w:hanging="360"/>
      </w:pPr>
    </w:lvl>
    <w:lvl w:ilvl="8" w:tplc="0416001B" w:tentative="1">
      <w:start w:val="1"/>
      <w:numFmt w:val="lowerRoman"/>
      <w:lvlText w:val="%9."/>
      <w:lvlJc w:val="right"/>
      <w:pPr>
        <w:ind w:left="6720" w:hanging="180"/>
      </w:pPr>
    </w:lvl>
  </w:abstractNum>
  <w:num w:numId="1">
    <w:abstractNumId w:val="2"/>
  </w:num>
  <w:num w:numId="2">
    <w:abstractNumId w:val="7"/>
  </w:num>
  <w:num w:numId="3">
    <w:abstractNumId w:val="1"/>
  </w:num>
  <w:num w:numId="4">
    <w:abstractNumId w:val="6"/>
  </w:num>
  <w:num w:numId="5">
    <w:abstractNumId w:val="0"/>
  </w:num>
  <w:num w:numId="6">
    <w:abstractNumId w:val="5"/>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A0F"/>
    <w:rsid w:val="000030AB"/>
    <w:rsid w:val="000071C1"/>
    <w:rsid w:val="0001557A"/>
    <w:rsid w:val="00025E58"/>
    <w:rsid w:val="00031F94"/>
    <w:rsid w:val="000359C0"/>
    <w:rsid w:val="00037997"/>
    <w:rsid w:val="00051D15"/>
    <w:rsid w:val="0006083E"/>
    <w:rsid w:val="0007114F"/>
    <w:rsid w:val="00071A1B"/>
    <w:rsid w:val="00075C92"/>
    <w:rsid w:val="00076CF5"/>
    <w:rsid w:val="00085F94"/>
    <w:rsid w:val="00087ECD"/>
    <w:rsid w:val="000B0FE7"/>
    <w:rsid w:val="000B2A5F"/>
    <w:rsid w:val="000B3C0B"/>
    <w:rsid w:val="000D22AB"/>
    <w:rsid w:val="000E1575"/>
    <w:rsid w:val="00110D49"/>
    <w:rsid w:val="00142F4E"/>
    <w:rsid w:val="00145739"/>
    <w:rsid w:val="00163A0F"/>
    <w:rsid w:val="0019762E"/>
    <w:rsid w:val="001C50DD"/>
    <w:rsid w:val="001C5638"/>
    <w:rsid w:val="001D3F2C"/>
    <w:rsid w:val="001E0B5B"/>
    <w:rsid w:val="001E16D8"/>
    <w:rsid w:val="001E3B64"/>
    <w:rsid w:val="001E77E3"/>
    <w:rsid w:val="001F3506"/>
    <w:rsid w:val="00232B32"/>
    <w:rsid w:val="00234C9C"/>
    <w:rsid w:val="002401E1"/>
    <w:rsid w:val="00245CD9"/>
    <w:rsid w:val="0026213D"/>
    <w:rsid w:val="0026604F"/>
    <w:rsid w:val="00284DD6"/>
    <w:rsid w:val="002944D4"/>
    <w:rsid w:val="002A3853"/>
    <w:rsid w:val="002B7FF8"/>
    <w:rsid w:val="002C7488"/>
    <w:rsid w:val="002E0943"/>
    <w:rsid w:val="002E35E7"/>
    <w:rsid w:val="00321F19"/>
    <w:rsid w:val="00334886"/>
    <w:rsid w:val="003518C8"/>
    <w:rsid w:val="003530A5"/>
    <w:rsid w:val="00355C65"/>
    <w:rsid w:val="00356F72"/>
    <w:rsid w:val="00363122"/>
    <w:rsid w:val="00384F1A"/>
    <w:rsid w:val="003870F0"/>
    <w:rsid w:val="00397F24"/>
    <w:rsid w:val="003B13B1"/>
    <w:rsid w:val="003D71FE"/>
    <w:rsid w:val="003E271A"/>
    <w:rsid w:val="003E45B8"/>
    <w:rsid w:val="003F2ACA"/>
    <w:rsid w:val="0040259D"/>
    <w:rsid w:val="0042681B"/>
    <w:rsid w:val="00427314"/>
    <w:rsid w:val="0044652F"/>
    <w:rsid w:val="00464461"/>
    <w:rsid w:val="00486D2D"/>
    <w:rsid w:val="00490C68"/>
    <w:rsid w:val="004A5040"/>
    <w:rsid w:val="004C1593"/>
    <w:rsid w:val="004C229D"/>
    <w:rsid w:val="004C5D30"/>
    <w:rsid w:val="004C7009"/>
    <w:rsid w:val="004C711E"/>
    <w:rsid w:val="00500D7F"/>
    <w:rsid w:val="00511101"/>
    <w:rsid w:val="00511C11"/>
    <w:rsid w:val="0052591F"/>
    <w:rsid w:val="0052720E"/>
    <w:rsid w:val="005422E4"/>
    <w:rsid w:val="0055279D"/>
    <w:rsid w:val="005554A9"/>
    <w:rsid w:val="00560291"/>
    <w:rsid w:val="00563AB8"/>
    <w:rsid w:val="00563AE5"/>
    <w:rsid w:val="00582E75"/>
    <w:rsid w:val="00594A93"/>
    <w:rsid w:val="005A6298"/>
    <w:rsid w:val="005B4EDB"/>
    <w:rsid w:val="005D10BC"/>
    <w:rsid w:val="005D1592"/>
    <w:rsid w:val="005D3EFF"/>
    <w:rsid w:val="005D75EB"/>
    <w:rsid w:val="005E1E84"/>
    <w:rsid w:val="005F402D"/>
    <w:rsid w:val="00632B82"/>
    <w:rsid w:val="00690D86"/>
    <w:rsid w:val="00695693"/>
    <w:rsid w:val="006A1841"/>
    <w:rsid w:val="006C6AE2"/>
    <w:rsid w:val="006D0F08"/>
    <w:rsid w:val="006D2EBE"/>
    <w:rsid w:val="006D6E3B"/>
    <w:rsid w:val="006F5C0F"/>
    <w:rsid w:val="00703219"/>
    <w:rsid w:val="0071393C"/>
    <w:rsid w:val="00754078"/>
    <w:rsid w:val="00755EA0"/>
    <w:rsid w:val="00766087"/>
    <w:rsid w:val="007736ED"/>
    <w:rsid w:val="00782B40"/>
    <w:rsid w:val="007901B6"/>
    <w:rsid w:val="007C0438"/>
    <w:rsid w:val="007C3A91"/>
    <w:rsid w:val="007C590A"/>
    <w:rsid w:val="007F151D"/>
    <w:rsid w:val="007F41C6"/>
    <w:rsid w:val="00802212"/>
    <w:rsid w:val="00803785"/>
    <w:rsid w:val="0083293D"/>
    <w:rsid w:val="0085553D"/>
    <w:rsid w:val="00893F88"/>
    <w:rsid w:val="008A4391"/>
    <w:rsid w:val="008B2904"/>
    <w:rsid w:val="008D1B97"/>
    <w:rsid w:val="00904127"/>
    <w:rsid w:val="0090564A"/>
    <w:rsid w:val="00907AE4"/>
    <w:rsid w:val="00917F67"/>
    <w:rsid w:val="00940086"/>
    <w:rsid w:val="009460A8"/>
    <w:rsid w:val="00951DB0"/>
    <w:rsid w:val="00955A55"/>
    <w:rsid w:val="00961574"/>
    <w:rsid w:val="0096516F"/>
    <w:rsid w:val="00980CDA"/>
    <w:rsid w:val="009919E2"/>
    <w:rsid w:val="009C75E6"/>
    <w:rsid w:val="009D07D9"/>
    <w:rsid w:val="009D117F"/>
    <w:rsid w:val="009D4845"/>
    <w:rsid w:val="009D7039"/>
    <w:rsid w:val="009E0C14"/>
    <w:rsid w:val="00A013EF"/>
    <w:rsid w:val="00A12E6B"/>
    <w:rsid w:val="00A16FAD"/>
    <w:rsid w:val="00A21380"/>
    <w:rsid w:val="00A2740B"/>
    <w:rsid w:val="00A65E75"/>
    <w:rsid w:val="00A66FFB"/>
    <w:rsid w:val="00A72F77"/>
    <w:rsid w:val="00AA3C68"/>
    <w:rsid w:val="00AA5D12"/>
    <w:rsid w:val="00AD4A1D"/>
    <w:rsid w:val="00AD7249"/>
    <w:rsid w:val="00AD7B66"/>
    <w:rsid w:val="00AE7DA1"/>
    <w:rsid w:val="00AF0C6A"/>
    <w:rsid w:val="00AF0F7D"/>
    <w:rsid w:val="00B13399"/>
    <w:rsid w:val="00B220BE"/>
    <w:rsid w:val="00B25B54"/>
    <w:rsid w:val="00B5536A"/>
    <w:rsid w:val="00B55AFA"/>
    <w:rsid w:val="00B92B9E"/>
    <w:rsid w:val="00BB778A"/>
    <w:rsid w:val="00C03F0C"/>
    <w:rsid w:val="00C34382"/>
    <w:rsid w:val="00C3783F"/>
    <w:rsid w:val="00C42C8F"/>
    <w:rsid w:val="00C55F60"/>
    <w:rsid w:val="00C63428"/>
    <w:rsid w:val="00C82761"/>
    <w:rsid w:val="00C8752E"/>
    <w:rsid w:val="00CA12BE"/>
    <w:rsid w:val="00CA6DC8"/>
    <w:rsid w:val="00CC2379"/>
    <w:rsid w:val="00CC4D7D"/>
    <w:rsid w:val="00CD4D69"/>
    <w:rsid w:val="00CE2045"/>
    <w:rsid w:val="00CF1514"/>
    <w:rsid w:val="00CF36D5"/>
    <w:rsid w:val="00D06365"/>
    <w:rsid w:val="00D121BB"/>
    <w:rsid w:val="00D17AA2"/>
    <w:rsid w:val="00D306AF"/>
    <w:rsid w:val="00D30BB4"/>
    <w:rsid w:val="00D435C1"/>
    <w:rsid w:val="00D5015F"/>
    <w:rsid w:val="00D629D8"/>
    <w:rsid w:val="00D6355B"/>
    <w:rsid w:val="00D93E1B"/>
    <w:rsid w:val="00D96A3C"/>
    <w:rsid w:val="00DA6ED8"/>
    <w:rsid w:val="00DB36FB"/>
    <w:rsid w:val="00DD0674"/>
    <w:rsid w:val="00DD4F3E"/>
    <w:rsid w:val="00DE2FD8"/>
    <w:rsid w:val="00DF0178"/>
    <w:rsid w:val="00DF2B53"/>
    <w:rsid w:val="00E306F2"/>
    <w:rsid w:val="00E63D31"/>
    <w:rsid w:val="00E66987"/>
    <w:rsid w:val="00E85BF0"/>
    <w:rsid w:val="00E9333A"/>
    <w:rsid w:val="00EA6EFB"/>
    <w:rsid w:val="00EB3845"/>
    <w:rsid w:val="00EB6A6C"/>
    <w:rsid w:val="00EE24ED"/>
    <w:rsid w:val="00EE65B0"/>
    <w:rsid w:val="00EE695C"/>
    <w:rsid w:val="00F0430F"/>
    <w:rsid w:val="00F11C4A"/>
    <w:rsid w:val="00F13847"/>
    <w:rsid w:val="00F215D3"/>
    <w:rsid w:val="00F25139"/>
    <w:rsid w:val="00F404E8"/>
    <w:rsid w:val="00F46817"/>
    <w:rsid w:val="00F6170A"/>
    <w:rsid w:val="00F640A8"/>
    <w:rsid w:val="00F76F13"/>
    <w:rsid w:val="00F827AA"/>
    <w:rsid w:val="00F84765"/>
    <w:rsid w:val="00F86C57"/>
    <w:rsid w:val="00F878D6"/>
    <w:rsid w:val="00F92AB7"/>
    <w:rsid w:val="00F9443F"/>
    <w:rsid w:val="00F95EED"/>
    <w:rsid w:val="00F96DFF"/>
    <w:rsid w:val="00FB5269"/>
    <w:rsid w:val="00FC39B3"/>
    <w:rsid w:val="00FD15A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A67F18"/>
  <w15:chartTrackingRefBased/>
  <w15:docId w15:val="{DCE320C4-3017-4272-A3F8-CAE410A03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9"/>
    <w:qFormat/>
    <w:rsid w:val="004C7009"/>
    <w:pPr>
      <w:keepNext/>
      <w:spacing w:after="0" w:line="240" w:lineRule="auto"/>
      <w:ind w:firstLine="1418"/>
      <w:jc w:val="both"/>
      <w:outlineLvl w:val="0"/>
    </w:pPr>
    <w:rPr>
      <w:rFonts w:ascii="Times New Roman" w:eastAsia="Times New Roman" w:hAnsi="Times New Roman" w:cs="Times New Roman"/>
      <w:b/>
      <w:bCs/>
      <w:kern w:val="0"/>
      <w:sz w:val="24"/>
      <w:szCs w:val="24"/>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centralizadonegritomaisculatamanho18">
    <w:name w:val="texto_centralizado_negrito_maiscula_tamanho_18"/>
    <w:basedOn w:val="Normal"/>
    <w:rsid w:val="00163A0F"/>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styleId="Hyperlink">
    <w:name w:val="Hyperlink"/>
    <w:basedOn w:val="Fontepargpadro"/>
    <w:uiPriority w:val="99"/>
    <w:unhideWhenUsed/>
    <w:rsid w:val="00163A0F"/>
    <w:rPr>
      <w:color w:val="0000FF"/>
      <w:u w:val="single"/>
    </w:rPr>
  </w:style>
  <w:style w:type="paragraph" w:customStyle="1" w:styleId="textojustificado">
    <w:name w:val="texto_justificado"/>
    <w:basedOn w:val="Normal"/>
    <w:rsid w:val="00163A0F"/>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textofundocinzamaiusculasnegrito">
    <w:name w:val="texto_fundo_cinza_maiusculas_negrito"/>
    <w:basedOn w:val="Normal"/>
    <w:rsid w:val="00163A0F"/>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styleId="Forte">
    <w:name w:val="Strong"/>
    <w:basedOn w:val="Fontepargpadro"/>
    <w:uiPriority w:val="22"/>
    <w:qFormat/>
    <w:rsid w:val="00163A0F"/>
    <w:rPr>
      <w:b/>
      <w:bCs/>
    </w:rPr>
  </w:style>
  <w:style w:type="paragraph" w:styleId="NormalWeb">
    <w:name w:val="Normal (Web)"/>
    <w:basedOn w:val="Normal"/>
    <w:uiPriority w:val="99"/>
    <w:unhideWhenUsed/>
    <w:rsid w:val="00163A0F"/>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textofundocinzanegrito">
    <w:name w:val="texto_fundo_cinza_negrito"/>
    <w:basedOn w:val="Normal"/>
    <w:rsid w:val="00163A0F"/>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textoalinhadoesquerda">
    <w:name w:val="texto_alinhado_esquerda"/>
    <w:basedOn w:val="Normal"/>
    <w:rsid w:val="00163A0F"/>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textocentralizado">
    <w:name w:val="texto_centralizado"/>
    <w:basedOn w:val="Normal"/>
    <w:rsid w:val="00163A0F"/>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customStyle="1" w:styleId="MenoPendente1">
    <w:name w:val="Menção Pendente1"/>
    <w:basedOn w:val="Fontepargpadro"/>
    <w:uiPriority w:val="99"/>
    <w:semiHidden/>
    <w:unhideWhenUsed/>
    <w:rsid w:val="00087ECD"/>
    <w:rPr>
      <w:color w:val="605E5C"/>
      <w:shd w:val="clear" w:color="auto" w:fill="E1DFDD"/>
    </w:rPr>
  </w:style>
  <w:style w:type="paragraph" w:styleId="Cabealho">
    <w:name w:val="header"/>
    <w:basedOn w:val="Normal"/>
    <w:link w:val="CabealhoChar"/>
    <w:uiPriority w:val="99"/>
    <w:unhideWhenUsed/>
    <w:rsid w:val="00782B4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82B40"/>
  </w:style>
  <w:style w:type="paragraph" w:styleId="Rodap">
    <w:name w:val="footer"/>
    <w:basedOn w:val="Normal"/>
    <w:link w:val="RodapChar"/>
    <w:uiPriority w:val="99"/>
    <w:unhideWhenUsed/>
    <w:rsid w:val="00782B40"/>
    <w:pPr>
      <w:tabs>
        <w:tab w:val="center" w:pos="4252"/>
        <w:tab w:val="right" w:pos="8504"/>
      </w:tabs>
      <w:spacing w:after="0" w:line="240" w:lineRule="auto"/>
    </w:pPr>
  </w:style>
  <w:style w:type="character" w:customStyle="1" w:styleId="RodapChar">
    <w:name w:val="Rodapé Char"/>
    <w:basedOn w:val="Fontepargpadro"/>
    <w:link w:val="Rodap"/>
    <w:uiPriority w:val="99"/>
    <w:rsid w:val="00782B40"/>
  </w:style>
  <w:style w:type="table" w:styleId="Tabelacomgrade">
    <w:name w:val="Table Grid"/>
    <w:basedOn w:val="Tabelanormal"/>
    <w:uiPriority w:val="39"/>
    <w:rsid w:val="00D30B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4C711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711E"/>
    <w:rPr>
      <w:rFonts w:ascii="Segoe UI" w:hAnsi="Segoe UI" w:cs="Segoe UI"/>
      <w:sz w:val="18"/>
      <w:szCs w:val="18"/>
    </w:rPr>
  </w:style>
  <w:style w:type="character" w:customStyle="1" w:styleId="Ttulo1Char">
    <w:name w:val="Título 1 Char"/>
    <w:basedOn w:val="Fontepargpadro"/>
    <w:link w:val="Ttulo1"/>
    <w:uiPriority w:val="99"/>
    <w:rsid w:val="004C7009"/>
    <w:rPr>
      <w:rFonts w:ascii="Times New Roman" w:eastAsia="Times New Roman" w:hAnsi="Times New Roman" w:cs="Times New Roman"/>
      <w:b/>
      <w:bCs/>
      <w:kern w:val="0"/>
      <w:sz w:val="24"/>
      <w:szCs w:val="24"/>
      <w:lang w:eastAsia="pt-BR"/>
      <w14:ligatures w14:val="none"/>
    </w:rPr>
  </w:style>
  <w:style w:type="paragraph" w:customStyle="1" w:styleId="Contedodatabela">
    <w:name w:val="Conteúdo da tabela"/>
    <w:basedOn w:val="Normal"/>
    <w:qFormat/>
    <w:rsid w:val="003E271A"/>
    <w:pPr>
      <w:widowControl w:val="0"/>
      <w:suppressLineNumbers/>
      <w:suppressAutoHyphens/>
      <w:spacing w:line="256" w:lineRule="auto"/>
    </w:pPr>
    <w:rPr>
      <w:kern w:val="0"/>
    </w:rPr>
  </w:style>
  <w:style w:type="paragraph" w:customStyle="1" w:styleId="Default">
    <w:name w:val="Default"/>
    <w:rsid w:val="009E0C14"/>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customStyle="1" w:styleId="pdq2pgselectionanchorcontainer">
    <w:name w:val="pdq2pg_selectionanchorcontainer"/>
    <w:basedOn w:val="Normal"/>
    <w:rsid w:val="00EB6A6C"/>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92016">
      <w:bodyDiv w:val="1"/>
      <w:marLeft w:val="0"/>
      <w:marRight w:val="0"/>
      <w:marTop w:val="0"/>
      <w:marBottom w:val="0"/>
      <w:divBdr>
        <w:top w:val="none" w:sz="0" w:space="0" w:color="auto"/>
        <w:left w:val="none" w:sz="0" w:space="0" w:color="auto"/>
        <w:bottom w:val="none" w:sz="0" w:space="0" w:color="auto"/>
        <w:right w:val="none" w:sz="0" w:space="0" w:color="auto"/>
      </w:divBdr>
    </w:div>
    <w:div w:id="82454083">
      <w:bodyDiv w:val="1"/>
      <w:marLeft w:val="0"/>
      <w:marRight w:val="0"/>
      <w:marTop w:val="0"/>
      <w:marBottom w:val="0"/>
      <w:divBdr>
        <w:top w:val="none" w:sz="0" w:space="0" w:color="auto"/>
        <w:left w:val="none" w:sz="0" w:space="0" w:color="auto"/>
        <w:bottom w:val="none" w:sz="0" w:space="0" w:color="auto"/>
        <w:right w:val="none" w:sz="0" w:space="0" w:color="auto"/>
      </w:divBdr>
    </w:div>
    <w:div w:id="157501390">
      <w:bodyDiv w:val="1"/>
      <w:marLeft w:val="0"/>
      <w:marRight w:val="0"/>
      <w:marTop w:val="0"/>
      <w:marBottom w:val="0"/>
      <w:divBdr>
        <w:top w:val="none" w:sz="0" w:space="0" w:color="auto"/>
        <w:left w:val="none" w:sz="0" w:space="0" w:color="auto"/>
        <w:bottom w:val="none" w:sz="0" w:space="0" w:color="auto"/>
        <w:right w:val="none" w:sz="0" w:space="0" w:color="auto"/>
      </w:divBdr>
    </w:div>
    <w:div w:id="173038088">
      <w:bodyDiv w:val="1"/>
      <w:marLeft w:val="0"/>
      <w:marRight w:val="0"/>
      <w:marTop w:val="0"/>
      <w:marBottom w:val="0"/>
      <w:divBdr>
        <w:top w:val="none" w:sz="0" w:space="0" w:color="auto"/>
        <w:left w:val="none" w:sz="0" w:space="0" w:color="auto"/>
        <w:bottom w:val="none" w:sz="0" w:space="0" w:color="auto"/>
        <w:right w:val="none" w:sz="0" w:space="0" w:color="auto"/>
      </w:divBdr>
    </w:div>
    <w:div w:id="264459614">
      <w:bodyDiv w:val="1"/>
      <w:marLeft w:val="0"/>
      <w:marRight w:val="0"/>
      <w:marTop w:val="0"/>
      <w:marBottom w:val="0"/>
      <w:divBdr>
        <w:top w:val="none" w:sz="0" w:space="0" w:color="auto"/>
        <w:left w:val="none" w:sz="0" w:space="0" w:color="auto"/>
        <w:bottom w:val="none" w:sz="0" w:space="0" w:color="auto"/>
        <w:right w:val="none" w:sz="0" w:space="0" w:color="auto"/>
      </w:divBdr>
    </w:div>
    <w:div w:id="304433764">
      <w:bodyDiv w:val="1"/>
      <w:marLeft w:val="0"/>
      <w:marRight w:val="0"/>
      <w:marTop w:val="0"/>
      <w:marBottom w:val="0"/>
      <w:divBdr>
        <w:top w:val="none" w:sz="0" w:space="0" w:color="auto"/>
        <w:left w:val="none" w:sz="0" w:space="0" w:color="auto"/>
        <w:bottom w:val="none" w:sz="0" w:space="0" w:color="auto"/>
        <w:right w:val="none" w:sz="0" w:space="0" w:color="auto"/>
      </w:divBdr>
    </w:div>
    <w:div w:id="344555103">
      <w:bodyDiv w:val="1"/>
      <w:marLeft w:val="0"/>
      <w:marRight w:val="0"/>
      <w:marTop w:val="0"/>
      <w:marBottom w:val="0"/>
      <w:divBdr>
        <w:top w:val="none" w:sz="0" w:space="0" w:color="auto"/>
        <w:left w:val="none" w:sz="0" w:space="0" w:color="auto"/>
        <w:bottom w:val="none" w:sz="0" w:space="0" w:color="auto"/>
        <w:right w:val="none" w:sz="0" w:space="0" w:color="auto"/>
      </w:divBdr>
    </w:div>
    <w:div w:id="344751716">
      <w:bodyDiv w:val="1"/>
      <w:marLeft w:val="0"/>
      <w:marRight w:val="0"/>
      <w:marTop w:val="0"/>
      <w:marBottom w:val="0"/>
      <w:divBdr>
        <w:top w:val="none" w:sz="0" w:space="0" w:color="auto"/>
        <w:left w:val="none" w:sz="0" w:space="0" w:color="auto"/>
        <w:bottom w:val="none" w:sz="0" w:space="0" w:color="auto"/>
        <w:right w:val="none" w:sz="0" w:space="0" w:color="auto"/>
      </w:divBdr>
    </w:div>
    <w:div w:id="376777634">
      <w:bodyDiv w:val="1"/>
      <w:marLeft w:val="0"/>
      <w:marRight w:val="0"/>
      <w:marTop w:val="0"/>
      <w:marBottom w:val="0"/>
      <w:divBdr>
        <w:top w:val="none" w:sz="0" w:space="0" w:color="auto"/>
        <w:left w:val="none" w:sz="0" w:space="0" w:color="auto"/>
        <w:bottom w:val="none" w:sz="0" w:space="0" w:color="auto"/>
        <w:right w:val="none" w:sz="0" w:space="0" w:color="auto"/>
      </w:divBdr>
    </w:div>
    <w:div w:id="415708172">
      <w:bodyDiv w:val="1"/>
      <w:marLeft w:val="0"/>
      <w:marRight w:val="0"/>
      <w:marTop w:val="0"/>
      <w:marBottom w:val="0"/>
      <w:divBdr>
        <w:top w:val="none" w:sz="0" w:space="0" w:color="auto"/>
        <w:left w:val="none" w:sz="0" w:space="0" w:color="auto"/>
        <w:bottom w:val="none" w:sz="0" w:space="0" w:color="auto"/>
        <w:right w:val="none" w:sz="0" w:space="0" w:color="auto"/>
      </w:divBdr>
    </w:div>
    <w:div w:id="523401153">
      <w:bodyDiv w:val="1"/>
      <w:marLeft w:val="0"/>
      <w:marRight w:val="0"/>
      <w:marTop w:val="0"/>
      <w:marBottom w:val="0"/>
      <w:divBdr>
        <w:top w:val="none" w:sz="0" w:space="0" w:color="auto"/>
        <w:left w:val="none" w:sz="0" w:space="0" w:color="auto"/>
        <w:bottom w:val="none" w:sz="0" w:space="0" w:color="auto"/>
        <w:right w:val="none" w:sz="0" w:space="0" w:color="auto"/>
      </w:divBdr>
    </w:div>
    <w:div w:id="528492370">
      <w:bodyDiv w:val="1"/>
      <w:marLeft w:val="0"/>
      <w:marRight w:val="0"/>
      <w:marTop w:val="0"/>
      <w:marBottom w:val="0"/>
      <w:divBdr>
        <w:top w:val="none" w:sz="0" w:space="0" w:color="auto"/>
        <w:left w:val="none" w:sz="0" w:space="0" w:color="auto"/>
        <w:bottom w:val="none" w:sz="0" w:space="0" w:color="auto"/>
        <w:right w:val="none" w:sz="0" w:space="0" w:color="auto"/>
      </w:divBdr>
    </w:div>
    <w:div w:id="551691658">
      <w:bodyDiv w:val="1"/>
      <w:marLeft w:val="0"/>
      <w:marRight w:val="0"/>
      <w:marTop w:val="0"/>
      <w:marBottom w:val="0"/>
      <w:divBdr>
        <w:top w:val="none" w:sz="0" w:space="0" w:color="auto"/>
        <w:left w:val="none" w:sz="0" w:space="0" w:color="auto"/>
        <w:bottom w:val="none" w:sz="0" w:space="0" w:color="auto"/>
        <w:right w:val="none" w:sz="0" w:space="0" w:color="auto"/>
      </w:divBdr>
    </w:div>
    <w:div w:id="627204369">
      <w:bodyDiv w:val="1"/>
      <w:marLeft w:val="0"/>
      <w:marRight w:val="0"/>
      <w:marTop w:val="0"/>
      <w:marBottom w:val="0"/>
      <w:divBdr>
        <w:top w:val="none" w:sz="0" w:space="0" w:color="auto"/>
        <w:left w:val="none" w:sz="0" w:space="0" w:color="auto"/>
        <w:bottom w:val="none" w:sz="0" w:space="0" w:color="auto"/>
        <w:right w:val="none" w:sz="0" w:space="0" w:color="auto"/>
      </w:divBdr>
    </w:div>
    <w:div w:id="660742512">
      <w:bodyDiv w:val="1"/>
      <w:marLeft w:val="0"/>
      <w:marRight w:val="0"/>
      <w:marTop w:val="0"/>
      <w:marBottom w:val="0"/>
      <w:divBdr>
        <w:top w:val="none" w:sz="0" w:space="0" w:color="auto"/>
        <w:left w:val="none" w:sz="0" w:space="0" w:color="auto"/>
        <w:bottom w:val="none" w:sz="0" w:space="0" w:color="auto"/>
        <w:right w:val="none" w:sz="0" w:space="0" w:color="auto"/>
      </w:divBdr>
    </w:div>
    <w:div w:id="667171435">
      <w:bodyDiv w:val="1"/>
      <w:marLeft w:val="0"/>
      <w:marRight w:val="0"/>
      <w:marTop w:val="0"/>
      <w:marBottom w:val="0"/>
      <w:divBdr>
        <w:top w:val="none" w:sz="0" w:space="0" w:color="auto"/>
        <w:left w:val="none" w:sz="0" w:space="0" w:color="auto"/>
        <w:bottom w:val="none" w:sz="0" w:space="0" w:color="auto"/>
        <w:right w:val="none" w:sz="0" w:space="0" w:color="auto"/>
      </w:divBdr>
    </w:div>
    <w:div w:id="750080137">
      <w:bodyDiv w:val="1"/>
      <w:marLeft w:val="0"/>
      <w:marRight w:val="0"/>
      <w:marTop w:val="0"/>
      <w:marBottom w:val="0"/>
      <w:divBdr>
        <w:top w:val="none" w:sz="0" w:space="0" w:color="auto"/>
        <w:left w:val="none" w:sz="0" w:space="0" w:color="auto"/>
        <w:bottom w:val="none" w:sz="0" w:space="0" w:color="auto"/>
        <w:right w:val="none" w:sz="0" w:space="0" w:color="auto"/>
      </w:divBdr>
    </w:div>
    <w:div w:id="855385455">
      <w:bodyDiv w:val="1"/>
      <w:marLeft w:val="0"/>
      <w:marRight w:val="0"/>
      <w:marTop w:val="0"/>
      <w:marBottom w:val="0"/>
      <w:divBdr>
        <w:top w:val="none" w:sz="0" w:space="0" w:color="auto"/>
        <w:left w:val="none" w:sz="0" w:space="0" w:color="auto"/>
        <w:bottom w:val="none" w:sz="0" w:space="0" w:color="auto"/>
        <w:right w:val="none" w:sz="0" w:space="0" w:color="auto"/>
      </w:divBdr>
    </w:div>
    <w:div w:id="943464160">
      <w:bodyDiv w:val="1"/>
      <w:marLeft w:val="0"/>
      <w:marRight w:val="0"/>
      <w:marTop w:val="0"/>
      <w:marBottom w:val="0"/>
      <w:divBdr>
        <w:top w:val="none" w:sz="0" w:space="0" w:color="auto"/>
        <w:left w:val="none" w:sz="0" w:space="0" w:color="auto"/>
        <w:bottom w:val="none" w:sz="0" w:space="0" w:color="auto"/>
        <w:right w:val="none" w:sz="0" w:space="0" w:color="auto"/>
      </w:divBdr>
    </w:div>
    <w:div w:id="982081712">
      <w:bodyDiv w:val="1"/>
      <w:marLeft w:val="0"/>
      <w:marRight w:val="0"/>
      <w:marTop w:val="0"/>
      <w:marBottom w:val="0"/>
      <w:divBdr>
        <w:top w:val="none" w:sz="0" w:space="0" w:color="auto"/>
        <w:left w:val="none" w:sz="0" w:space="0" w:color="auto"/>
        <w:bottom w:val="none" w:sz="0" w:space="0" w:color="auto"/>
        <w:right w:val="none" w:sz="0" w:space="0" w:color="auto"/>
      </w:divBdr>
    </w:div>
    <w:div w:id="1004864488">
      <w:bodyDiv w:val="1"/>
      <w:marLeft w:val="0"/>
      <w:marRight w:val="0"/>
      <w:marTop w:val="0"/>
      <w:marBottom w:val="0"/>
      <w:divBdr>
        <w:top w:val="none" w:sz="0" w:space="0" w:color="auto"/>
        <w:left w:val="none" w:sz="0" w:space="0" w:color="auto"/>
        <w:bottom w:val="none" w:sz="0" w:space="0" w:color="auto"/>
        <w:right w:val="none" w:sz="0" w:space="0" w:color="auto"/>
      </w:divBdr>
    </w:div>
    <w:div w:id="1023241759">
      <w:bodyDiv w:val="1"/>
      <w:marLeft w:val="0"/>
      <w:marRight w:val="0"/>
      <w:marTop w:val="0"/>
      <w:marBottom w:val="0"/>
      <w:divBdr>
        <w:top w:val="none" w:sz="0" w:space="0" w:color="auto"/>
        <w:left w:val="none" w:sz="0" w:space="0" w:color="auto"/>
        <w:bottom w:val="none" w:sz="0" w:space="0" w:color="auto"/>
        <w:right w:val="none" w:sz="0" w:space="0" w:color="auto"/>
      </w:divBdr>
    </w:div>
    <w:div w:id="1041511185">
      <w:bodyDiv w:val="1"/>
      <w:marLeft w:val="0"/>
      <w:marRight w:val="0"/>
      <w:marTop w:val="0"/>
      <w:marBottom w:val="0"/>
      <w:divBdr>
        <w:top w:val="none" w:sz="0" w:space="0" w:color="auto"/>
        <w:left w:val="none" w:sz="0" w:space="0" w:color="auto"/>
        <w:bottom w:val="none" w:sz="0" w:space="0" w:color="auto"/>
        <w:right w:val="none" w:sz="0" w:space="0" w:color="auto"/>
      </w:divBdr>
    </w:div>
    <w:div w:id="1116489113">
      <w:bodyDiv w:val="1"/>
      <w:marLeft w:val="0"/>
      <w:marRight w:val="0"/>
      <w:marTop w:val="0"/>
      <w:marBottom w:val="0"/>
      <w:divBdr>
        <w:top w:val="none" w:sz="0" w:space="0" w:color="auto"/>
        <w:left w:val="none" w:sz="0" w:space="0" w:color="auto"/>
        <w:bottom w:val="none" w:sz="0" w:space="0" w:color="auto"/>
        <w:right w:val="none" w:sz="0" w:space="0" w:color="auto"/>
      </w:divBdr>
    </w:div>
    <w:div w:id="1281258206">
      <w:bodyDiv w:val="1"/>
      <w:marLeft w:val="0"/>
      <w:marRight w:val="0"/>
      <w:marTop w:val="0"/>
      <w:marBottom w:val="0"/>
      <w:divBdr>
        <w:top w:val="none" w:sz="0" w:space="0" w:color="auto"/>
        <w:left w:val="none" w:sz="0" w:space="0" w:color="auto"/>
        <w:bottom w:val="none" w:sz="0" w:space="0" w:color="auto"/>
        <w:right w:val="none" w:sz="0" w:space="0" w:color="auto"/>
      </w:divBdr>
    </w:div>
    <w:div w:id="1323969277">
      <w:bodyDiv w:val="1"/>
      <w:marLeft w:val="0"/>
      <w:marRight w:val="0"/>
      <w:marTop w:val="0"/>
      <w:marBottom w:val="0"/>
      <w:divBdr>
        <w:top w:val="none" w:sz="0" w:space="0" w:color="auto"/>
        <w:left w:val="none" w:sz="0" w:space="0" w:color="auto"/>
        <w:bottom w:val="none" w:sz="0" w:space="0" w:color="auto"/>
        <w:right w:val="none" w:sz="0" w:space="0" w:color="auto"/>
      </w:divBdr>
    </w:div>
    <w:div w:id="1353871792">
      <w:bodyDiv w:val="1"/>
      <w:marLeft w:val="0"/>
      <w:marRight w:val="0"/>
      <w:marTop w:val="0"/>
      <w:marBottom w:val="0"/>
      <w:divBdr>
        <w:top w:val="none" w:sz="0" w:space="0" w:color="auto"/>
        <w:left w:val="none" w:sz="0" w:space="0" w:color="auto"/>
        <w:bottom w:val="none" w:sz="0" w:space="0" w:color="auto"/>
        <w:right w:val="none" w:sz="0" w:space="0" w:color="auto"/>
      </w:divBdr>
    </w:div>
    <w:div w:id="1527602751">
      <w:bodyDiv w:val="1"/>
      <w:marLeft w:val="0"/>
      <w:marRight w:val="0"/>
      <w:marTop w:val="0"/>
      <w:marBottom w:val="0"/>
      <w:divBdr>
        <w:top w:val="none" w:sz="0" w:space="0" w:color="auto"/>
        <w:left w:val="none" w:sz="0" w:space="0" w:color="auto"/>
        <w:bottom w:val="none" w:sz="0" w:space="0" w:color="auto"/>
        <w:right w:val="none" w:sz="0" w:space="0" w:color="auto"/>
      </w:divBdr>
    </w:div>
    <w:div w:id="1537428949">
      <w:bodyDiv w:val="1"/>
      <w:marLeft w:val="0"/>
      <w:marRight w:val="0"/>
      <w:marTop w:val="0"/>
      <w:marBottom w:val="0"/>
      <w:divBdr>
        <w:top w:val="none" w:sz="0" w:space="0" w:color="auto"/>
        <w:left w:val="none" w:sz="0" w:space="0" w:color="auto"/>
        <w:bottom w:val="none" w:sz="0" w:space="0" w:color="auto"/>
        <w:right w:val="none" w:sz="0" w:space="0" w:color="auto"/>
      </w:divBdr>
    </w:div>
    <w:div w:id="1581789511">
      <w:bodyDiv w:val="1"/>
      <w:marLeft w:val="0"/>
      <w:marRight w:val="0"/>
      <w:marTop w:val="0"/>
      <w:marBottom w:val="0"/>
      <w:divBdr>
        <w:top w:val="none" w:sz="0" w:space="0" w:color="auto"/>
        <w:left w:val="none" w:sz="0" w:space="0" w:color="auto"/>
        <w:bottom w:val="none" w:sz="0" w:space="0" w:color="auto"/>
        <w:right w:val="none" w:sz="0" w:space="0" w:color="auto"/>
      </w:divBdr>
    </w:div>
    <w:div w:id="1589193452">
      <w:bodyDiv w:val="1"/>
      <w:marLeft w:val="0"/>
      <w:marRight w:val="0"/>
      <w:marTop w:val="0"/>
      <w:marBottom w:val="0"/>
      <w:divBdr>
        <w:top w:val="none" w:sz="0" w:space="0" w:color="auto"/>
        <w:left w:val="none" w:sz="0" w:space="0" w:color="auto"/>
        <w:bottom w:val="none" w:sz="0" w:space="0" w:color="auto"/>
        <w:right w:val="none" w:sz="0" w:space="0" w:color="auto"/>
      </w:divBdr>
    </w:div>
    <w:div w:id="1685133593">
      <w:bodyDiv w:val="1"/>
      <w:marLeft w:val="0"/>
      <w:marRight w:val="0"/>
      <w:marTop w:val="0"/>
      <w:marBottom w:val="0"/>
      <w:divBdr>
        <w:top w:val="none" w:sz="0" w:space="0" w:color="auto"/>
        <w:left w:val="none" w:sz="0" w:space="0" w:color="auto"/>
        <w:bottom w:val="none" w:sz="0" w:space="0" w:color="auto"/>
        <w:right w:val="none" w:sz="0" w:space="0" w:color="auto"/>
      </w:divBdr>
    </w:div>
    <w:div w:id="1767731837">
      <w:bodyDiv w:val="1"/>
      <w:marLeft w:val="0"/>
      <w:marRight w:val="0"/>
      <w:marTop w:val="0"/>
      <w:marBottom w:val="0"/>
      <w:divBdr>
        <w:top w:val="none" w:sz="0" w:space="0" w:color="auto"/>
        <w:left w:val="none" w:sz="0" w:space="0" w:color="auto"/>
        <w:bottom w:val="none" w:sz="0" w:space="0" w:color="auto"/>
        <w:right w:val="none" w:sz="0" w:space="0" w:color="auto"/>
      </w:divBdr>
    </w:div>
    <w:div w:id="1814567535">
      <w:bodyDiv w:val="1"/>
      <w:marLeft w:val="0"/>
      <w:marRight w:val="0"/>
      <w:marTop w:val="0"/>
      <w:marBottom w:val="0"/>
      <w:divBdr>
        <w:top w:val="none" w:sz="0" w:space="0" w:color="auto"/>
        <w:left w:val="none" w:sz="0" w:space="0" w:color="auto"/>
        <w:bottom w:val="none" w:sz="0" w:space="0" w:color="auto"/>
        <w:right w:val="none" w:sz="0" w:space="0" w:color="auto"/>
      </w:divBdr>
    </w:div>
    <w:div w:id="1880849391">
      <w:bodyDiv w:val="1"/>
      <w:marLeft w:val="0"/>
      <w:marRight w:val="0"/>
      <w:marTop w:val="0"/>
      <w:marBottom w:val="0"/>
      <w:divBdr>
        <w:top w:val="none" w:sz="0" w:space="0" w:color="auto"/>
        <w:left w:val="none" w:sz="0" w:space="0" w:color="auto"/>
        <w:bottom w:val="none" w:sz="0" w:space="0" w:color="auto"/>
        <w:right w:val="none" w:sz="0" w:space="0" w:color="auto"/>
      </w:divBdr>
    </w:div>
    <w:div w:id="1893611362">
      <w:bodyDiv w:val="1"/>
      <w:marLeft w:val="0"/>
      <w:marRight w:val="0"/>
      <w:marTop w:val="0"/>
      <w:marBottom w:val="0"/>
      <w:divBdr>
        <w:top w:val="none" w:sz="0" w:space="0" w:color="auto"/>
        <w:left w:val="none" w:sz="0" w:space="0" w:color="auto"/>
        <w:bottom w:val="none" w:sz="0" w:space="0" w:color="auto"/>
        <w:right w:val="none" w:sz="0" w:space="0" w:color="auto"/>
      </w:divBdr>
    </w:div>
    <w:div w:id="1949769803">
      <w:bodyDiv w:val="1"/>
      <w:marLeft w:val="0"/>
      <w:marRight w:val="0"/>
      <w:marTop w:val="0"/>
      <w:marBottom w:val="0"/>
      <w:divBdr>
        <w:top w:val="none" w:sz="0" w:space="0" w:color="auto"/>
        <w:left w:val="none" w:sz="0" w:space="0" w:color="auto"/>
        <w:bottom w:val="none" w:sz="0" w:space="0" w:color="auto"/>
        <w:right w:val="none" w:sz="0" w:space="0" w:color="auto"/>
      </w:divBdr>
    </w:div>
    <w:div w:id="1989285966">
      <w:bodyDiv w:val="1"/>
      <w:marLeft w:val="0"/>
      <w:marRight w:val="0"/>
      <w:marTop w:val="0"/>
      <w:marBottom w:val="0"/>
      <w:divBdr>
        <w:top w:val="none" w:sz="0" w:space="0" w:color="auto"/>
        <w:left w:val="none" w:sz="0" w:space="0" w:color="auto"/>
        <w:bottom w:val="none" w:sz="0" w:space="0" w:color="auto"/>
        <w:right w:val="none" w:sz="0" w:space="0" w:color="auto"/>
      </w:divBdr>
    </w:div>
    <w:div w:id="2001152848">
      <w:bodyDiv w:val="1"/>
      <w:marLeft w:val="0"/>
      <w:marRight w:val="0"/>
      <w:marTop w:val="0"/>
      <w:marBottom w:val="0"/>
      <w:divBdr>
        <w:top w:val="none" w:sz="0" w:space="0" w:color="auto"/>
        <w:left w:val="none" w:sz="0" w:space="0" w:color="auto"/>
        <w:bottom w:val="none" w:sz="0" w:space="0" w:color="auto"/>
        <w:right w:val="none" w:sz="0" w:space="0" w:color="auto"/>
      </w:divBdr>
    </w:div>
    <w:div w:id="2015838465">
      <w:bodyDiv w:val="1"/>
      <w:marLeft w:val="0"/>
      <w:marRight w:val="0"/>
      <w:marTop w:val="0"/>
      <w:marBottom w:val="0"/>
      <w:divBdr>
        <w:top w:val="none" w:sz="0" w:space="0" w:color="auto"/>
        <w:left w:val="none" w:sz="0" w:space="0" w:color="auto"/>
        <w:bottom w:val="none" w:sz="0" w:space="0" w:color="auto"/>
        <w:right w:val="none" w:sz="0" w:space="0" w:color="auto"/>
      </w:divBdr>
    </w:div>
    <w:div w:id="2062435714">
      <w:bodyDiv w:val="1"/>
      <w:marLeft w:val="0"/>
      <w:marRight w:val="0"/>
      <w:marTop w:val="0"/>
      <w:marBottom w:val="0"/>
      <w:divBdr>
        <w:top w:val="none" w:sz="0" w:space="0" w:color="auto"/>
        <w:left w:val="none" w:sz="0" w:space="0" w:color="auto"/>
        <w:bottom w:val="none" w:sz="0" w:space="0" w:color="auto"/>
        <w:right w:val="none" w:sz="0" w:space="0" w:color="auto"/>
      </w:divBdr>
    </w:div>
    <w:div w:id="210818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br/compras/pt-br/acesso-a-informacao/legislacao/instrucoes-normativas/instrucao-normativa-seges-no-58-de-8-de-agosto-de-202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22638-2949-4BBB-A3DB-35D55B56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8</Pages>
  <Words>3084</Words>
  <Characters>16655</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Juliano Camargo</dc:creator>
  <cp:keywords/>
  <dc:description/>
  <cp:lastModifiedBy>licitacao04</cp:lastModifiedBy>
  <cp:revision>31</cp:revision>
  <cp:lastPrinted>2026-08-29T22:42:00Z</cp:lastPrinted>
  <dcterms:created xsi:type="dcterms:W3CDTF">2025-02-20T20:04:00Z</dcterms:created>
  <dcterms:modified xsi:type="dcterms:W3CDTF">2026-08-29T23:07:00Z</dcterms:modified>
</cp:coreProperties>
</file>