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22657" w14:textId="77777777" w:rsidR="004504B4" w:rsidRPr="003F1CC3" w:rsidRDefault="004504B4" w:rsidP="003F1CC3">
      <w:pPr>
        <w:spacing w:after="0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3F1CC3">
        <w:rPr>
          <w:rFonts w:ascii="Times New Roman" w:hAnsi="Times New Roman" w:cs="Times New Roman"/>
          <w:b/>
          <w:sz w:val="23"/>
          <w:szCs w:val="23"/>
          <w:u w:val="single"/>
        </w:rPr>
        <w:t xml:space="preserve">DOCUMENTO DE FORMALIZAÇÃO DE DEMANDA </w:t>
      </w:r>
    </w:p>
    <w:p w14:paraId="7895D7BB" w14:textId="11B96D55" w:rsidR="004504B4" w:rsidRPr="003F1CC3" w:rsidRDefault="004504B4" w:rsidP="004504B4">
      <w:pPr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3F1CC3">
        <w:rPr>
          <w:rFonts w:ascii="Times New Roman" w:hAnsi="Times New Roman" w:cs="Times New Roman"/>
          <w:b/>
          <w:sz w:val="23"/>
          <w:szCs w:val="23"/>
          <w:u w:val="single"/>
        </w:rPr>
        <w:t>Nº</w:t>
      </w:r>
      <w:r w:rsidR="002A2F3E" w:rsidRPr="003F1CC3">
        <w:rPr>
          <w:rFonts w:ascii="Times New Roman" w:hAnsi="Times New Roman" w:cs="Times New Roman"/>
          <w:b/>
          <w:sz w:val="23"/>
          <w:szCs w:val="23"/>
          <w:u w:val="single"/>
        </w:rPr>
        <w:t xml:space="preserve"> 47</w:t>
      </w:r>
      <w:r w:rsidRPr="003F1CC3"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  <w:r w:rsidR="00642D79" w:rsidRPr="003F1CC3">
        <w:rPr>
          <w:rFonts w:ascii="Times New Roman" w:hAnsi="Times New Roman" w:cs="Times New Roman"/>
          <w:b/>
          <w:sz w:val="23"/>
          <w:szCs w:val="23"/>
          <w:u w:val="single"/>
        </w:rPr>
        <w:t>/2026</w:t>
      </w:r>
    </w:p>
    <w:p w14:paraId="27821201" w14:textId="77777777" w:rsidR="004504B4" w:rsidRPr="003F1CC3" w:rsidRDefault="004504B4" w:rsidP="004504B4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3F96796" w14:textId="4E4BAB07" w:rsidR="004504B4" w:rsidRPr="003F1CC3" w:rsidRDefault="004504B4" w:rsidP="004504B4">
      <w:pPr>
        <w:jc w:val="both"/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>Secretaria Solicitante: Secretaria de E</w:t>
      </w:r>
      <w:r w:rsidR="00EC7A91" w:rsidRPr="003F1CC3">
        <w:rPr>
          <w:rFonts w:ascii="Times New Roman" w:hAnsi="Times New Roman" w:cs="Times New Roman"/>
          <w:b/>
          <w:sz w:val="23"/>
          <w:szCs w:val="23"/>
        </w:rPr>
        <w:t>sportes</w:t>
      </w:r>
    </w:p>
    <w:p w14:paraId="5207BA4F" w14:textId="77777777" w:rsidR="004504B4" w:rsidRPr="003F1CC3" w:rsidRDefault="004504B4" w:rsidP="004504B4">
      <w:pPr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537A041" w14:textId="77777777" w:rsidR="002B539E" w:rsidRPr="003F1CC3" w:rsidRDefault="004504B4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>Justificativa</w:t>
      </w:r>
      <w:r w:rsidRPr="003F1CC3">
        <w:rPr>
          <w:rFonts w:ascii="Times New Roman" w:hAnsi="Times New Roman" w:cs="Times New Roman"/>
          <w:bCs/>
          <w:sz w:val="23"/>
          <w:szCs w:val="23"/>
        </w:rPr>
        <w:t xml:space="preserve">: </w:t>
      </w:r>
    </w:p>
    <w:p w14:paraId="0D835A38" w14:textId="2720BE59" w:rsidR="004504B4" w:rsidRPr="003F1CC3" w:rsidRDefault="002B539E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Cs/>
          <w:sz w:val="23"/>
          <w:szCs w:val="23"/>
        </w:rPr>
        <w:tab/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 xml:space="preserve">Os itens descritos abaixo, destinam-se para aquisição de redes esportivas que serão utilizadas para suprir as necessidades no Centro Esportivo 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 xml:space="preserve">Municipal </w:t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 xml:space="preserve">Valdir 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 xml:space="preserve">Osmar </w:t>
      </w:r>
      <w:proofErr w:type="spellStart"/>
      <w:r w:rsidR="004504B4" w:rsidRPr="003F1CC3">
        <w:rPr>
          <w:rFonts w:ascii="Times New Roman" w:hAnsi="Times New Roman" w:cs="Times New Roman"/>
          <w:bCs/>
          <w:sz w:val="23"/>
          <w:szCs w:val="23"/>
        </w:rPr>
        <w:t>Ba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>c</w:t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>kes</w:t>
      </w:r>
      <w:proofErr w:type="spellEnd"/>
      <w:r w:rsidR="004504B4" w:rsidRPr="003F1CC3">
        <w:rPr>
          <w:rFonts w:ascii="Times New Roman" w:hAnsi="Times New Roman" w:cs="Times New Roman"/>
          <w:bCs/>
          <w:sz w:val="23"/>
          <w:szCs w:val="23"/>
        </w:rPr>
        <w:t>, localizado na Linha Kennedy</w:t>
      </w:r>
      <w:r w:rsidR="008F1A4C" w:rsidRPr="003F1CC3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 xml:space="preserve">Centro Comunitário Municipal da Linha Camargo </w:t>
      </w:r>
      <w:r w:rsidR="008F1A4C" w:rsidRPr="003F1CC3">
        <w:rPr>
          <w:rFonts w:ascii="Times New Roman" w:hAnsi="Times New Roman" w:cs="Times New Roman"/>
          <w:bCs/>
          <w:sz w:val="23"/>
          <w:szCs w:val="23"/>
        </w:rPr>
        <w:t xml:space="preserve">e </w:t>
      </w:r>
      <w:r w:rsidR="00F31473" w:rsidRPr="003F1CC3">
        <w:rPr>
          <w:rFonts w:ascii="Times New Roman" w:hAnsi="Times New Roman" w:cs="Times New Roman"/>
          <w:bCs/>
          <w:sz w:val="23"/>
          <w:szCs w:val="23"/>
        </w:rPr>
        <w:t>ginásio de esportes da EM Santo Agostinho</w:t>
      </w:r>
      <w:r w:rsidR="008F1A4C" w:rsidRPr="003F1CC3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="00F31473" w:rsidRPr="003F1CC3">
        <w:rPr>
          <w:rFonts w:ascii="Times New Roman" w:hAnsi="Times New Roman" w:cs="Times New Roman"/>
          <w:bCs/>
          <w:sz w:val="23"/>
          <w:szCs w:val="23"/>
        </w:rPr>
        <w:t xml:space="preserve">na Linha </w:t>
      </w:r>
      <w:proofErr w:type="spellStart"/>
      <w:r w:rsidR="00F31473" w:rsidRPr="003F1CC3">
        <w:rPr>
          <w:rFonts w:ascii="Times New Roman" w:hAnsi="Times New Roman" w:cs="Times New Roman"/>
          <w:bCs/>
          <w:sz w:val="23"/>
          <w:szCs w:val="23"/>
        </w:rPr>
        <w:t>Sachet</w:t>
      </w:r>
      <w:proofErr w:type="spellEnd"/>
      <w:r w:rsidR="00F31473" w:rsidRPr="003F1CC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C7A91" w:rsidRPr="003F1CC3">
        <w:rPr>
          <w:rFonts w:ascii="Times New Roman" w:hAnsi="Times New Roman" w:cs="Times New Roman"/>
          <w:bCs/>
          <w:sz w:val="23"/>
          <w:szCs w:val="23"/>
        </w:rPr>
        <w:t>visando proporcionar</w:t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 xml:space="preserve"> um ambiente adequado e seguro para atividades esportivas. </w:t>
      </w:r>
    </w:p>
    <w:p w14:paraId="0328D0F1" w14:textId="3BEE5503" w:rsidR="004504B4" w:rsidRPr="003F1CC3" w:rsidRDefault="002B539E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Cs/>
          <w:sz w:val="23"/>
          <w:szCs w:val="23"/>
        </w:rPr>
        <w:tab/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>Considerando que a aquisição de redes de proteção para as quadras de esportes é uma medida que visa a segurança dos frequentadores e a preservação do espaço. As redes de proteção são componentes essenciais das quadras e, se não estiverem em boas condições, podem representar riscos para a segurança dos atletas, torcedores e demais usuários durante as atividades esportivas.</w:t>
      </w:r>
    </w:p>
    <w:p w14:paraId="4FE462AD" w14:textId="2212FD6A" w:rsidR="004504B4" w:rsidRPr="003F1CC3" w:rsidRDefault="002B539E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Cs/>
          <w:sz w:val="23"/>
          <w:szCs w:val="23"/>
        </w:rPr>
        <w:tab/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>Considerando que a instalação de redes de proteção nas quadras esportivas tem como principal objetivo a prevenção de acidentes, especialmente durante a prática de esportes e atividades físicas. As redes atuam como uma barreira de segurança, impedindo que bolas, equipamentos esportivos ou outros objetos saiam da área de jogo e causem danos aos participantes ou espectadores.</w:t>
      </w:r>
    </w:p>
    <w:p w14:paraId="07AA5860" w14:textId="4D908294" w:rsidR="004504B4" w:rsidRPr="003F1CC3" w:rsidRDefault="002B539E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Cs/>
          <w:sz w:val="23"/>
          <w:szCs w:val="23"/>
        </w:rPr>
        <w:tab/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>Considerando as regulamentações de segurança, o que é fundamental para manter o espaço em conformidade com as leis e regulamentos locais e nacionais relacionados à segurança em ambientes esportivos.</w:t>
      </w:r>
    </w:p>
    <w:p w14:paraId="2D0D16F8" w14:textId="5018ADF0" w:rsidR="004504B4" w:rsidRPr="003F1CC3" w:rsidRDefault="002B539E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Cs/>
          <w:sz w:val="23"/>
          <w:szCs w:val="23"/>
        </w:rPr>
        <w:tab/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>Portanto, a aquisição de redes de proteção para a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>s</w:t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 xml:space="preserve"> quadra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>s</w:t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 xml:space="preserve"> esportiva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>s</w:t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 xml:space="preserve"> do 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 xml:space="preserve">Centro Esportivo Municipal Valdir Osmar </w:t>
      </w:r>
      <w:proofErr w:type="spellStart"/>
      <w:r w:rsidR="00B01C26" w:rsidRPr="003F1CC3">
        <w:rPr>
          <w:rFonts w:ascii="Times New Roman" w:hAnsi="Times New Roman" w:cs="Times New Roman"/>
          <w:bCs/>
          <w:sz w:val="23"/>
          <w:szCs w:val="23"/>
        </w:rPr>
        <w:t>Backes</w:t>
      </w:r>
      <w:proofErr w:type="spellEnd"/>
      <w:r w:rsidR="00B01C26" w:rsidRPr="003F1CC3">
        <w:rPr>
          <w:rFonts w:ascii="Times New Roman" w:hAnsi="Times New Roman" w:cs="Times New Roman"/>
          <w:bCs/>
          <w:sz w:val="23"/>
          <w:szCs w:val="23"/>
        </w:rPr>
        <w:t>, localizado na Linha Kennedy</w:t>
      </w:r>
      <w:r w:rsidR="008F1A4C" w:rsidRPr="003F1CC3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>Centro Comunitário Municipal da Linha Camargo</w:t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8F1A4C" w:rsidRPr="003F1CC3">
        <w:rPr>
          <w:rFonts w:ascii="Times New Roman" w:hAnsi="Times New Roman" w:cs="Times New Roman"/>
          <w:bCs/>
          <w:sz w:val="23"/>
          <w:szCs w:val="23"/>
        </w:rPr>
        <w:t xml:space="preserve">e </w:t>
      </w:r>
      <w:r w:rsidR="00F31473" w:rsidRPr="003F1CC3">
        <w:rPr>
          <w:rFonts w:ascii="Times New Roman" w:hAnsi="Times New Roman" w:cs="Times New Roman"/>
          <w:bCs/>
          <w:sz w:val="23"/>
          <w:szCs w:val="23"/>
        </w:rPr>
        <w:t xml:space="preserve">ginásio de esportes da EM Santo Agostinho, na Linha </w:t>
      </w:r>
      <w:proofErr w:type="spellStart"/>
      <w:r w:rsidR="00F31473" w:rsidRPr="003F1CC3">
        <w:rPr>
          <w:rFonts w:ascii="Times New Roman" w:hAnsi="Times New Roman" w:cs="Times New Roman"/>
          <w:bCs/>
          <w:sz w:val="23"/>
          <w:szCs w:val="23"/>
        </w:rPr>
        <w:t>Sachet</w:t>
      </w:r>
      <w:proofErr w:type="spellEnd"/>
      <w:r w:rsidR="00F31473" w:rsidRPr="003F1CC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4504B4" w:rsidRPr="003F1CC3">
        <w:rPr>
          <w:rFonts w:ascii="Times New Roman" w:hAnsi="Times New Roman" w:cs="Times New Roman"/>
          <w:bCs/>
          <w:sz w:val="23"/>
          <w:szCs w:val="23"/>
        </w:rPr>
        <w:t>é justificada pela priorização da segurança dos usuários, pela preservação do patrimônio público, pela conformidade com regulamentos de segurança, pelo benefício à comunidade e pela redução de riscos legais. Essa medida não apenas protege vidas, mas também promove um ambiente esportivo seguro e responsável.</w:t>
      </w:r>
    </w:p>
    <w:p w14:paraId="6F7652BF" w14:textId="77777777" w:rsidR="000306C7" w:rsidRPr="003F1CC3" w:rsidRDefault="000306C7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6F356D02" w14:textId="77777777" w:rsidR="00642D79" w:rsidRPr="003F1CC3" w:rsidRDefault="00642D79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>Solicito,</w:t>
      </w:r>
      <w:r w:rsidRPr="003F1CC3">
        <w:rPr>
          <w:rFonts w:ascii="Times New Roman" w:hAnsi="Times New Roman" w:cs="Times New Roman"/>
          <w:bCs/>
          <w:sz w:val="23"/>
          <w:szCs w:val="23"/>
        </w:rPr>
        <w:t xml:space="preserve"> em tempo que a aquisição seja através da modalidade de Licitação:</w:t>
      </w:r>
    </w:p>
    <w:p w14:paraId="6FA3E7B9" w14:textId="77777777" w:rsidR="00642D79" w:rsidRPr="003F1CC3" w:rsidRDefault="00642D79" w:rsidP="000306C7">
      <w:pPr>
        <w:spacing w:after="0" w:line="36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proofErr w:type="gramStart"/>
      <w:r w:rsidRPr="003F1CC3">
        <w:rPr>
          <w:rFonts w:ascii="Times New Roman" w:hAnsi="Times New Roman" w:cs="Times New Roman"/>
          <w:bCs/>
          <w:sz w:val="23"/>
          <w:szCs w:val="23"/>
        </w:rPr>
        <w:t>(  )</w:t>
      </w:r>
      <w:proofErr w:type="gramEnd"/>
      <w:r w:rsidRPr="003F1CC3">
        <w:rPr>
          <w:rFonts w:ascii="Times New Roman" w:hAnsi="Times New Roman" w:cs="Times New Roman"/>
          <w:bCs/>
          <w:sz w:val="23"/>
          <w:szCs w:val="23"/>
        </w:rPr>
        <w:t xml:space="preserve"> Concorrência; ( X ) Pregão; (  ) Pregão Registro de Preço; (  ) Dispensa; ( ) Inexigibilidade</w:t>
      </w:r>
    </w:p>
    <w:p w14:paraId="7DFDAA1A" w14:textId="77777777" w:rsidR="00642D79" w:rsidRPr="003F1CC3" w:rsidRDefault="00642D79" w:rsidP="000306C7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7739811" w14:textId="3202A216" w:rsidR="00642D79" w:rsidRPr="003F1CC3" w:rsidRDefault="008F1A4C" w:rsidP="000306C7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bookmarkStart w:id="0" w:name="_Hlk220078974"/>
      <w:r w:rsidRPr="003F1CC3">
        <w:rPr>
          <w:rFonts w:ascii="Times New Roman" w:hAnsi="Times New Roman" w:cs="Times New Roman"/>
          <w:sz w:val="23"/>
          <w:szCs w:val="23"/>
        </w:rPr>
        <w:lastRenderedPageBreak/>
        <w:tab/>
      </w:r>
      <w:r w:rsidR="00642D79" w:rsidRPr="003F1CC3">
        <w:rPr>
          <w:rFonts w:ascii="Times New Roman" w:hAnsi="Times New Roman" w:cs="Times New Roman"/>
          <w:sz w:val="23"/>
          <w:szCs w:val="23"/>
        </w:rPr>
        <w:t>O objeto de contratação tem quantidade exata tendo em vista o tamanho e a quantidade de espaços que serão atendidos. Sendo assim, o</w:t>
      </w:r>
      <w:r w:rsidR="00642D79" w:rsidRPr="003F1CC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642D79" w:rsidRPr="003F1CC3">
        <w:rPr>
          <w:rStyle w:val="Forte"/>
          <w:rFonts w:ascii="Times New Roman" w:hAnsi="Times New Roman" w:cs="Times New Roman"/>
          <w:sz w:val="23"/>
          <w:szCs w:val="23"/>
        </w:rPr>
        <w:t>Pregão Eletrônico</w:t>
      </w:r>
      <w:r w:rsidR="00642D79" w:rsidRPr="003F1CC3">
        <w:rPr>
          <w:rFonts w:ascii="Times New Roman" w:hAnsi="Times New Roman" w:cs="Times New Roman"/>
          <w:sz w:val="23"/>
          <w:szCs w:val="23"/>
        </w:rPr>
        <w:t xml:space="preserve"> revela-se a modalidade mais apropriada, por se tratar de objeto comum, com especificações objetivas passíveis de descrição no Termo de Referência, permitindo ampla competição entre os fornecedores e a seleção da proposta mais vantajosa pelo critério de menor preço. Além disso, o ambiente eletrônico amplia a competitividade, assegura maior transparência, celeridade e controle dos atos do certame, em consonância com os princípios previstos na Lei nº 14.133/2021.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5"/>
        <w:gridCol w:w="2675"/>
        <w:gridCol w:w="1367"/>
        <w:gridCol w:w="770"/>
        <w:gridCol w:w="1043"/>
        <w:gridCol w:w="1464"/>
      </w:tblGrid>
      <w:tr w:rsidR="00AE47A2" w:rsidRPr="003F1CC3" w14:paraId="42EF7366" w14:textId="77777777" w:rsidTr="00AE47A2">
        <w:trPr>
          <w:trHeight w:val="64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14:paraId="5746D0F5" w14:textId="77777777" w:rsidR="004504B4" w:rsidRPr="003F1CC3" w:rsidRDefault="004504B4" w:rsidP="007F2E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3B11" w14:textId="77777777" w:rsidR="004504B4" w:rsidRPr="003F1CC3" w:rsidRDefault="004504B4" w:rsidP="007F2E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Descrição completa do objeto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E2E0" w14:textId="77777777" w:rsidR="004504B4" w:rsidRPr="003F1CC3" w:rsidRDefault="004504B4" w:rsidP="007F2E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Quant.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D9433" w14:textId="5D1CA982" w:rsidR="004504B4" w:rsidRPr="003F1CC3" w:rsidRDefault="004504B4" w:rsidP="007F2E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="002B539E"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proofErr w:type="spellEnd"/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B46C9" w14:textId="77777777" w:rsidR="004504B4" w:rsidRPr="003F1CC3" w:rsidRDefault="004504B4" w:rsidP="007F2E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R$ Valor</w:t>
            </w:r>
          </w:p>
          <w:p w14:paraId="49477A31" w14:textId="77777777" w:rsidR="004504B4" w:rsidRPr="003F1CC3" w:rsidRDefault="004504B4" w:rsidP="007F2E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m²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7763A" w14:textId="5EC1DDF6" w:rsidR="004504B4" w:rsidRPr="003F1CC3" w:rsidRDefault="004504B4" w:rsidP="007F2E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proofErr w:type="gramStart"/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$ </w:t>
            </w:r>
            <w:r w:rsidR="00AE47A2"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otal</w:t>
            </w:r>
            <w:proofErr w:type="gramEnd"/>
          </w:p>
        </w:tc>
      </w:tr>
      <w:tr w:rsidR="00AE47A2" w:rsidRPr="003F1CC3" w14:paraId="1D18702A" w14:textId="77777777" w:rsidTr="00AE47A2">
        <w:trPr>
          <w:trHeight w:val="469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AF235" w14:textId="77777777" w:rsidR="004504B4" w:rsidRPr="003F1CC3" w:rsidRDefault="004504B4" w:rsidP="004504B4">
            <w:pPr>
              <w:pStyle w:val="PargrafodaLista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D982" w14:textId="1A7BD367" w:rsidR="004504B4" w:rsidRPr="003F1CC3" w:rsidRDefault="004504B4" w:rsidP="007F2EB3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Redes para proteção esportivas da quadra do </w:t>
            </w:r>
            <w:r w:rsidR="00EC7A91" w:rsidRPr="003F1CC3">
              <w:rPr>
                <w:rFonts w:ascii="Times New Roman" w:hAnsi="Times New Roman" w:cs="Times New Roman"/>
                <w:sz w:val="20"/>
                <w:szCs w:val="20"/>
              </w:rPr>
              <w:t>Centro Comunitário da Linha Kennedy</w:t>
            </w:r>
            <w:r w:rsidR="00642D79"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 e da Linha Camargo.</w:t>
            </w:r>
          </w:p>
          <w:p w14:paraId="60972C9D" w14:textId="27E7D58C" w:rsidR="004504B4" w:rsidRPr="003F1CC3" w:rsidRDefault="004504B4" w:rsidP="007F2EB3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Medida do fundo: 0</w:t>
            </w:r>
            <w:r w:rsidR="00B01C26" w:rsidRPr="003F1C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 rede</w:t>
            </w:r>
            <w:r w:rsidR="00EC7A91" w:rsidRPr="003F1CC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7A91" w:rsidRPr="003F1CC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 x </w:t>
            </w:r>
            <w:r w:rsidR="00EC7A91" w:rsidRPr="003F1CC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  <w:p w14:paraId="22975B74" w14:textId="61008A6D" w:rsidR="004504B4" w:rsidRPr="003F1CC3" w:rsidRDefault="004504B4" w:rsidP="007F2EB3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Medida das laterais: 0</w:t>
            </w:r>
            <w:r w:rsidR="00B01C26" w:rsidRPr="003F1C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 redes </w:t>
            </w:r>
            <w:r w:rsidR="00EC7A91" w:rsidRPr="003F1CC3">
              <w:rPr>
                <w:rFonts w:ascii="Times New Roman" w:hAnsi="Times New Roman" w:cs="Times New Roman"/>
                <w:sz w:val="20"/>
                <w:szCs w:val="20"/>
              </w:rPr>
              <w:t>32 x 4,5</w:t>
            </w:r>
          </w:p>
          <w:p w14:paraId="52554590" w14:textId="77777777" w:rsidR="004504B4" w:rsidRPr="003F1CC3" w:rsidRDefault="004504B4" w:rsidP="007F2EB3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Produto fabricado com Fio 2,5 mm PP 100% Polipropileno – Seda, com proteção UV, fio modelo trançado com alma. Malha entre nós 10x10 centímetros. Cor branca </w:t>
            </w:r>
          </w:p>
          <w:p w14:paraId="2C5A7929" w14:textId="77777777" w:rsidR="004504B4" w:rsidRPr="003F1CC3" w:rsidRDefault="004504B4" w:rsidP="007F2EB3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Segue com argolas na parte superior para fixação e instalação em cabos de aço com fixação em catracas e acabamentos em cordas.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6D730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DA163E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941F25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B8104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16799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C0222A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EB66F8" w14:textId="04FAFC02" w:rsidR="004504B4" w:rsidRPr="003F1CC3" w:rsidRDefault="00B01C26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A1D65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69BB5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B05DCD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0B3C4B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4D346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A0FF3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2D038" w14:textId="77777777" w:rsidR="004504B4" w:rsidRPr="003F1CC3" w:rsidRDefault="004504B4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m²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AC03F" w14:textId="77777777" w:rsidR="004504B4" w:rsidRPr="003F1CC3" w:rsidRDefault="004504B4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EE0ACD" w14:textId="77777777" w:rsidR="004504B4" w:rsidRPr="003F1CC3" w:rsidRDefault="004504B4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1331D" w14:textId="77777777" w:rsidR="004504B4" w:rsidRPr="003F1CC3" w:rsidRDefault="004504B4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B2B4CD" w14:textId="77777777" w:rsidR="004504B4" w:rsidRPr="003F1CC3" w:rsidRDefault="004504B4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F1170" w14:textId="77777777" w:rsidR="004504B4" w:rsidRPr="003F1CC3" w:rsidRDefault="004504B4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CBDFF" w14:textId="77777777" w:rsidR="004504B4" w:rsidRPr="003F1CC3" w:rsidRDefault="004504B4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19DFA" w14:textId="519502BD" w:rsidR="004504B4" w:rsidRPr="003F1CC3" w:rsidRDefault="00214237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4504B4" w:rsidRPr="003F1C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3,40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65E74" w14:textId="77777777" w:rsidR="004504B4" w:rsidRPr="003F1CC3" w:rsidRDefault="004504B4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2271CB" w14:textId="77777777" w:rsidR="004504B4" w:rsidRPr="003F1CC3" w:rsidRDefault="004504B4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7430B8" w14:textId="77777777" w:rsidR="004504B4" w:rsidRPr="003F1CC3" w:rsidRDefault="004504B4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7DD09E" w14:textId="77777777" w:rsidR="004504B4" w:rsidRPr="003F1CC3" w:rsidRDefault="004504B4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B92C12" w14:textId="77777777" w:rsidR="004504B4" w:rsidRPr="003F1CC3" w:rsidRDefault="004504B4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C6CE1" w14:textId="77777777" w:rsidR="004504B4" w:rsidRPr="003F1CC3" w:rsidRDefault="004504B4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49D260" w14:textId="483BC74E" w:rsidR="004504B4" w:rsidRPr="003F1CC3" w:rsidRDefault="00EC7A91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R$</w:t>
            </w:r>
            <w:r w:rsidR="00B01C26" w:rsidRPr="003F1C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4237" w:rsidRPr="003F1CC3">
              <w:rPr>
                <w:rFonts w:ascii="Times New Roman" w:hAnsi="Times New Roman" w:cs="Times New Roman"/>
                <w:sz w:val="20"/>
                <w:szCs w:val="20"/>
              </w:rPr>
              <w:t>0.638,80</w:t>
            </w:r>
          </w:p>
        </w:tc>
      </w:tr>
      <w:tr w:rsidR="00AE47A2" w:rsidRPr="003F1CC3" w14:paraId="1BED3B51" w14:textId="77777777" w:rsidTr="00AE47A2">
        <w:trPr>
          <w:trHeight w:val="469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0AB8" w14:textId="77777777" w:rsidR="008F1A4C" w:rsidRPr="003F1CC3" w:rsidRDefault="008F1A4C" w:rsidP="004504B4">
            <w:pPr>
              <w:pStyle w:val="PargrafodaLista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E2C3D" w14:textId="29D0279D" w:rsidR="008F1A4C" w:rsidRPr="003F1CC3" w:rsidRDefault="008F1A4C" w:rsidP="008F1A4C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Redes para proteção esportivas d</w:t>
            </w:r>
            <w:r w:rsidR="00F31473"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o Ginásio de Esportes da EM Santo Agostinho na Linha </w:t>
            </w:r>
            <w:proofErr w:type="spellStart"/>
            <w:r w:rsidR="00F31473" w:rsidRPr="003F1CC3">
              <w:rPr>
                <w:rFonts w:ascii="Times New Roman" w:hAnsi="Times New Roman" w:cs="Times New Roman"/>
                <w:sz w:val="20"/>
                <w:szCs w:val="20"/>
              </w:rPr>
              <w:t>Sachet</w:t>
            </w:r>
            <w:proofErr w:type="spellEnd"/>
            <w:r w:rsidR="00F31473" w:rsidRPr="003F1C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3E42023" w14:textId="1B0FC155" w:rsidR="008F1A4C" w:rsidRPr="003F1CC3" w:rsidRDefault="008F1A4C" w:rsidP="008F1A4C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Medida do fundo: 2 redes 16 x 7</w:t>
            </w:r>
          </w:p>
          <w:p w14:paraId="41B1C1D8" w14:textId="300072DB" w:rsidR="008F1A4C" w:rsidRPr="003F1CC3" w:rsidRDefault="008F1A4C" w:rsidP="008F1A4C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Medida das laterais: 0</w:t>
            </w:r>
            <w:r w:rsidR="00396C97" w:rsidRPr="003F1C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 redes </w:t>
            </w:r>
            <w:r w:rsidR="00396C97" w:rsidRPr="003F1CC3">
              <w:rPr>
                <w:rFonts w:ascii="Times New Roman" w:hAnsi="Times New Roman" w:cs="Times New Roman"/>
                <w:sz w:val="20"/>
                <w:szCs w:val="20"/>
              </w:rPr>
              <w:t>27 x 7</w:t>
            </w:r>
          </w:p>
          <w:p w14:paraId="5B666138" w14:textId="77777777" w:rsidR="008F1A4C" w:rsidRPr="003F1CC3" w:rsidRDefault="008F1A4C" w:rsidP="008F1A4C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Produto fabricado com Fio 2,5 mm PP 100% Polipropileno – Seda, com proteção UV, fio modelo trançado com alma. Malha entre nós 10x10 centímetros. Cor branca </w:t>
            </w:r>
          </w:p>
          <w:p w14:paraId="73430324" w14:textId="01AC94D0" w:rsidR="008F1A4C" w:rsidRPr="003F1CC3" w:rsidRDefault="008F1A4C" w:rsidP="008F1A4C">
            <w:pPr>
              <w:tabs>
                <w:tab w:val="left" w:pos="26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 xml:space="preserve">Segue com argolas na parte superior para fixação e </w:t>
            </w:r>
            <w:r w:rsidRPr="003F1C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instalação em cabos de aço com fixação em catracas e acabamentos em cordas.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4F3A7" w14:textId="77777777" w:rsidR="008F1A4C" w:rsidRPr="003F1CC3" w:rsidRDefault="008F1A4C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206114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9B52BE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77200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F9388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3DF945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DC7529" w14:textId="500F2F43" w:rsidR="00396C97" w:rsidRPr="003F1CC3" w:rsidRDefault="00007DC1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56E1B" w14:textId="77777777" w:rsidR="008F1A4C" w:rsidRPr="003F1CC3" w:rsidRDefault="008F1A4C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8AF15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84819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B0937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75593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F5984" w14:textId="7777777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87941D" w14:textId="022CBB87" w:rsidR="00396C97" w:rsidRPr="003F1CC3" w:rsidRDefault="00396C97" w:rsidP="007F2E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m²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3386" w14:textId="77777777" w:rsidR="008F1A4C" w:rsidRPr="003F1CC3" w:rsidRDefault="008F1A4C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8952E" w14:textId="77777777" w:rsidR="00396C97" w:rsidRPr="003F1CC3" w:rsidRDefault="00396C97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98919" w14:textId="77777777" w:rsidR="00396C97" w:rsidRPr="003F1CC3" w:rsidRDefault="00396C97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F4955" w14:textId="77777777" w:rsidR="00396C97" w:rsidRPr="003F1CC3" w:rsidRDefault="00396C97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67B04" w14:textId="77777777" w:rsidR="00396C97" w:rsidRPr="003F1CC3" w:rsidRDefault="00396C97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F45A6F" w14:textId="77777777" w:rsidR="00396C97" w:rsidRPr="003F1CC3" w:rsidRDefault="00396C97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49FDDE" w14:textId="72DB479F" w:rsidR="00396C97" w:rsidRPr="003F1CC3" w:rsidRDefault="00214237" w:rsidP="007F2E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R$23,40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F7437" w14:textId="77777777" w:rsidR="008F1A4C" w:rsidRPr="003F1CC3" w:rsidRDefault="008F1A4C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B7A453" w14:textId="77777777" w:rsidR="00396C97" w:rsidRPr="003F1CC3" w:rsidRDefault="00396C97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05F93B" w14:textId="77777777" w:rsidR="00396C97" w:rsidRPr="003F1CC3" w:rsidRDefault="00396C97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93ED58" w14:textId="77777777" w:rsidR="00396C97" w:rsidRPr="003F1CC3" w:rsidRDefault="00396C97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A8CF55" w14:textId="77777777" w:rsidR="00396C97" w:rsidRPr="003F1CC3" w:rsidRDefault="00396C97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1A4FDC" w14:textId="77777777" w:rsidR="00396C97" w:rsidRPr="003F1CC3" w:rsidRDefault="00396C97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9D059D" w14:textId="1EDD8130" w:rsidR="00396C97" w:rsidRPr="003F1CC3" w:rsidRDefault="00396C97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sz w:val="20"/>
                <w:szCs w:val="20"/>
              </w:rPr>
              <w:t>R$</w:t>
            </w:r>
            <w:r w:rsidR="00214237" w:rsidRPr="003F1CC3">
              <w:rPr>
                <w:rFonts w:ascii="Times New Roman" w:hAnsi="Times New Roman" w:cs="Times New Roman"/>
                <w:sz w:val="20"/>
                <w:szCs w:val="20"/>
              </w:rPr>
              <w:t>14.08</w:t>
            </w:r>
            <w:r w:rsidR="007656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14237" w:rsidRPr="003F1CC3">
              <w:rPr>
                <w:rFonts w:ascii="Times New Roman" w:hAnsi="Times New Roman" w:cs="Times New Roman"/>
                <w:sz w:val="20"/>
                <w:szCs w:val="20"/>
              </w:rPr>
              <w:t>,80</w:t>
            </w:r>
          </w:p>
        </w:tc>
      </w:tr>
      <w:tr w:rsidR="004504B4" w:rsidRPr="003F1CC3" w14:paraId="4D018824" w14:textId="77777777" w:rsidTr="00AE47A2">
        <w:trPr>
          <w:trHeight w:val="278"/>
        </w:trPr>
        <w:tc>
          <w:tcPr>
            <w:tcW w:w="7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3B314" w14:textId="7DCB793F" w:rsidR="004504B4" w:rsidRPr="003F1CC3" w:rsidRDefault="004504B4" w:rsidP="007F2EB3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Valor Total ..............................................................................</w:t>
            </w:r>
            <w:r w:rsidR="00AE47A2"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.........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9EC78" w14:textId="6A79E7E2" w:rsidR="004504B4" w:rsidRPr="003F1CC3" w:rsidRDefault="004504B4" w:rsidP="007F2EB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R$</w:t>
            </w:r>
            <w:r w:rsidR="00AE47A2"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14237"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34.72</w:t>
            </w:r>
            <w:r w:rsidR="00765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14237" w:rsidRPr="003F1CC3">
              <w:rPr>
                <w:rFonts w:ascii="Times New Roman" w:hAnsi="Times New Roman" w:cs="Times New Roman"/>
                <w:b/>
                <w:sz w:val="20"/>
                <w:szCs w:val="20"/>
              </w:rPr>
              <w:t>,60</w:t>
            </w:r>
          </w:p>
        </w:tc>
      </w:tr>
    </w:tbl>
    <w:p w14:paraId="0B7BC0AB" w14:textId="0B1D4E02" w:rsidR="00B63328" w:rsidRPr="003F1CC3" w:rsidRDefault="00B63328" w:rsidP="004504B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6A730B8" w14:textId="0FE6E881" w:rsidR="004504B4" w:rsidRPr="003F1CC3" w:rsidRDefault="004504B4" w:rsidP="00AE47A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>Prazo de Entrega</w:t>
      </w:r>
      <w:r w:rsidRPr="003F1CC3">
        <w:rPr>
          <w:rFonts w:ascii="Times New Roman" w:hAnsi="Times New Roman" w:cs="Times New Roman"/>
          <w:sz w:val="23"/>
          <w:szCs w:val="23"/>
        </w:rPr>
        <w:t>:</w:t>
      </w:r>
      <w:r w:rsidR="00EC7A91" w:rsidRPr="003F1CC3">
        <w:rPr>
          <w:rFonts w:ascii="Times New Roman" w:hAnsi="Times New Roman" w:cs="Times New Roman"/>
          <w:sz w:val="23"/>
          <w:szCs w:val="23"/>
        </w:rPr>
        <w:t xml:space="preserve"> em até 30 </w:t>
      </w:r>
      <w:r w:rsidR="00AE47A2" w:rsidRPr="003F1CC3">
        <w:rPr>
          <w:rFonts w:ascii="Times New Roman" w:hAnsi="Times New Roman" w:cs="Times New Roman"/>
          <w:sz w:val="23"/>
          <w:szCs w:val="23"/>
        </w:rPr>
        <w:t xml:space="preserve">(trinta) </w:t>
      </w:r>
      <w:r w:rsidR="00EC7A91" w:rsidRPr="003F1CC3">
        <w:rPr>
          <w:rFonts w:ascii="Times New Roman" w:hAnsi="Times New Roman" w:cs="Times New Roman"/>
          <w:sz w:val="23"/>
          <w:szCs w:val="23"/>
        </w:rPr>
        <w:t>dias após a entrega de autorização de fornecimento</w:t>
      </w:r>
      <w:r w:rsidR="00AE47A2" w:rsidRPr="003F1CC3">
        <w:rPr>
          <w:rFonts w:ascii="Times New Roman" w:hAnsi="Times New Roman" w:cs="Times New Roman"/>
          <w:sz w:val="23"/>
          <w:szCs w:val="23"/>
        </w:rPr>
        <w:t>.</w:t>
      </w:r>
    </w:p>
    <w:p w14:paraId="7704C693" w14:textId="33F44868" w:rsidR="004504B4" w:rsidRPr="003F1CC3" w:rsidRDefault="004504B4" w:rsidP="00AE47A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>Forma de Pagamento</w:t>
      </w:r>
      <w:r w:rsidRPr="003F1CC3">
        <w:rPr>
          <w:rFonts w:ascii="Times New Roman" w:hAnsi="Times New Roman" w:cs="Times New Roman"/>
          <w:sz w:val="23"/>
          <w:szCs w:val="23"/>
        </w:rPr>
        <w:t xml:space="preserve">: em até </w:t>
      </w:r>
      <w:r w:rsidR="00EC7A91" w:rsidRPr="003F1CC3">
        <w:rPr>
          <w:rFonts w:ascii="Times New Roman" w:hAnsi="Times New Roman" w:cs="Times New Roman"/>
          <w:sz w:val="23"/>
          <w:szCs w:val="23"/>
        </w:rPr>
        <w:t>10</w:t>
      </w:r>
      <w:r w:rsidRPr="003F1CC3">
        <w:rPr>
          <w:rFonts w:ascii="Times New Roman" w:hAnsi="Times New Roman" w:cs="Times New Roman"/>
          <w:sz w:val="23"/>
          <w:szCs w:val="23"/>
        </w:rPr>
        <w:t xml:space="preserve"> </w:t>
      </w:r>
      <w:r w:rsidR="00AE47A2" w:rsidRPr="003F1CC3">
        <w:rPr>
          <w:rFonts w:ascii="Times New Roman" w:hAnsi="Times New Roman" w:cs="Times New Roman"/>
          <w:sz w:val="23"/>
          <w:szCs w:val="23"/>
        </w:rPr>
        <w:t xml:space="preserve">(dez) </w:t>
      </w:r>
      <w:r w:rsidRPr="003F1CC3">
        <w:rPr>
          <w:rFonts w:ascii="Times New Roman" w:hAnsi="Times New Roman" w:cs="Times New Roman"/>
          <w:sz w:val="23"/>
          <w:szCs w:val="23"/>
        </w:rPr>
        <w:t>dias após</w:t>
      </w:r>
      <w:r w:rsidR="00EC7A91" w:rsidRPr="003F1CC3">
        <w:rPr>
          <w:rFonts w:ascii="Times New Roman" w:hAnsi="Times New Roman" w:cs="Times New Roman"/>
          <w:sz w:val="23"/>
          <w:szCs w:val="23"/>
        </w:rPr>
        <w:t>, realização do serviço e</w:t>
      </w:r>
      <w:r w:rsidRPr="003F1CC3">
        <w:rPr>
          <w:rFonts w:ascii="Times New Roman" w:hAnsi="Times New Roman" w:cs="Times New Roman"/>
          <w:sz w:val="23"/>
          <w:szCs w:val="23"/>
        </w:rPr>
        <w:t xml:space="preserve"> emissão de nota fiscal.</w:t>
      </w:r>
    </w:p>
    <w:p w14:paraId="0D42FD67" w14:textId="3D8A8723" w:rsidR="004504B4" w:rsidRPr="003F1CC3" w:rsidRDefault="004504B4" w:rsidP="00AE47A2">
      <w:pPr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 xml:space="preserve">Nome do Fiscal do Contrato: </w:t>
      </w:r>
      <w:r w:rsidR="00A939D7" w:rsidRPr="003F1CC3">
        <w:rPr>
          <w:rFonts w:ascii="Times New Roman" w:hAnsi="Times New Roman" w:cs="Times New Roman"/>
          <w:bCs/>
          <w:sz w:val="23"/>
          <w:szCs w:val="23"/>
        </w:rPr>
        <w:t xml:space="preserve">Ana Paula </w:t>
      </w:r>
      <w:proofErr w:type="spellStart"/>
      <w:r w:rsidR="00A939D7" w:rsidRPr="003F1CC3">
        <w:rPr>
          <w:rFonts w:ascii="Times New Roman" w:hAnsi="Times New Roman" w:cs="Times New Roman"/>
          <w:bCs/>
          <w:sz w:val="23"/>
          <w:szCs w:val="23"/>
        </w:rPr>
        <w:t>Marsaro</w:t>
      </w:r>
      <w:proofErr w:type="spellEnd"/>
      <w:r w:rsidR="00AE47A2" w:rsidRPr="003F1CC3">
        <w:rPr>
          <w:rFonts w:ascii="Times New Roman" w:hAnsi="Times New Roman" w:cs="Times New Roman"/>
          <w:bCs/>
          <w:sz w:val="23"/>
          <w:szCs w:val="23"/>
        </w:rPr>
        <w:t>.</w:t>
      </w:r>
    </w:p>
    <w:p w14:paraId="5DFFFF9B" w14:textId="77777777" w:rsidR="004504B4" w:rsidRPr="003F1CC3" w:rsidRDefault="004504B4" w:rsidP="00AE47A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35041A0" w14:textId="77777777" w:rsidR="004504B4" w:rsidRPr="003F1CC3" w:rsidRDefault="004504B4" w:rsidP="00AE47A2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>Assim, solicitamos a verificação pelo setor Contábil, setor de licitações e contratos e despacho do Prefeito Municipal, conforme Decreto Municipal 103/2025 de 11 de fevereiro de 2025, para verificar a viabilidade da aquisição do material/bem/serviço especificado acima.</w:t>
      </w:r>
    </w:p>
    <w:p w14:paraId="2CAFEE2F" w14:textId="77777777" w:rsidR="004504B4" w:rsidRPr="003F1CC3" w:rsidRDefault="004504B4" w:rsidP="004504B4">
      <w:pPr>
        <w:jc w:val="right"/>
        <w:rPr>
          <w:rFonts w:ascii="Times New Roman" w:hAnsi="Times New Roman" w:cs="Times New Roman"/>
          <w:sz w:val="23"/>
          <w:szCs w:val="23"/>
        </w:rPr>
      </w:pPr>
    </w:p>
    <w:p w14:paraId="2253FDD2" w14:textId="09C29C67" w:rsidR="004504B4" w:rsidRPr="003F1CC3" w:rsidRDefault="00AE47A2" w:rsidP="004504B4">
      <w:pPr>
        <w:jc w:val="right"/>
        <w:rPr>
          <w:rFonts w:ascii="Times New Roman" w:hAnsi="Times New Roman" w:cs="Times New Roman"/>
          <w:b/>
          <w:bCs/>
          <w:sz w:val="23"/>
          <w:szCs w:val="23"/>
        </w:rPr>
      </w:pPr>
      <w:r w:rsidRPr="003F1CC3">
        <w:rPr>
          <w:rFonts w:ascii="Times New Roman" w:hAnsi="Times New Roman" w:cs="Times New Roman"/>
          <w:b/>
          <w:bCs/>
          <w:sz w:val="23"/>
          <w:szCs w:val="23"/>
        </w:rPr>
        <w:t xml:space="preserve">        </w:t>
      </w:r>
      <w:r w:rsidR="004504B4" w:rsidRPr="003F1CC3">
        <w:rPr>
          <w:rFonts w:ascii="Times New Roman" w:hAnsi="Times New Roman" w:cs="Times New Roman"/>
          <w:b/>
          <w:bCs/>
          <w:sz w:val="23"/>
          <w:szCs w:val="23"/>
        </w:rPr>
        <w:t xml:space="preserve">Quilombo, </w:t>
      </w:r>
      <w:r w:rsidR="00201324" w:rsidRPr="003F1CC3">
        <w:rPr>
          <w:rFonts w:ascii="Times New Roman" w:hAnsi="Times New Roman" w:cs="Times New Roman"/>
          <w:b/>
          <w:bCs/>
          <w:sz w:val="23"/>
          <w:szCs w:val="23"/>
        </w:rPr>
        <w:t>23/01/2026</w:t>
      </w:r>
      <w:r w:rsidR="004504B4" w:rsidRPr="003F1CC3">
        <w:rPr>
          <w:rFonts w:ascii="Times New Roman" w:hAnsi="Times New Roman" w:cs="Times New Roman"/>
          <w:b/>
          <w:bCs/>
          <w:sz w:val="23"/>
          <w:szCs w:val="23"/>
        </w:rPr>
        <w:t>.</w:t>
      </w:r>
      <w:r w:rsidR="004504B4" w:rsidRPr="003F1CC3">
        <w:rPr>
          <w:rFonts w:ascii="Times New Roman" w:hAnsi="Times New Roman" w:cs="Times New Roman"/>
          <w:b/>
          <w:bCs/>
          <w:sz w:val="23"/>
          <w:szCs w:val="23"/>
        </w:rPr>
        <w:tab/>
      </w:r>
    </w:p>
    <w:p w14:paraId="0B3D2F25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</w:p>
    <w:p w14:paraId="01F6A7CF" w14:textId="16F75636" w:rsidR="00EC7A91" w:rsidRPr="003F1CC3" w:rsidRDefault="004504B4" w:rsidP="004504B4">
      <w:pPr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3F1CC3">
        <w:rPr>
          <w:rFonts w:ascii="Times New Roman" w:hAnsi="Times New Roman" w:cs="Times New Roman"/>
          <w:bCs/>
          <w:sz w:val="23"/>
          <w:szCs w:val="23"/>
        </w:rPr>
        <w:t>_____________________________</w:t>
      </w:r>
      <w:r w:rsidRPr="003F1CC3">
        <w:rPr>
          <w:rFonts w:ascii="Times New Roman" w:hAnsi="Times New Roman" w:cs="Times New Roman"/>
          <w:b/>
          <w:bCs/>
          <w:sz w:val="23"/>
          <w:szCs w:val="23"/>
        </w:rPr>
        <w:br/>
      </w:r>
      <w:r w:rsidR="00F14156" w:rsidRPr="003F1CC3">
        <w:rPr>
          <w:rFonts w:ascii="Times New Roman" w:hAnsi="Times New Roman" w:cs="Times New Roman"/>
          <w:b/>
          <w:bCs/>
          <w:sz w:val="23"/>
          <w:szCs w:val="23"/>
        </w:rPr>
        <w:t>Anderson César Peretti</w:t>
      </w:r>
      <w:r w:rsidRPr="003F1CC3">
        <w:rPr>
          <w:rFonts w:ascii="Times New Roman" w:hAnsi="Times New Roman" w:cs="Times New Roman"/>
          <w:bCs/>
          <w:sz w:val="23"/>
          <w:szCs w:val="23"/>
        </w:rPr>
        <w:br/>
        <w:t>Secretári</w:t>
      </w:r>
      <w:r w:rsidR="00B01C26" w:rsidRPr="003F1CC3">
        <w:rPr>
          <w:rFonts w:ascii="Times New Roman" w:hAnsi="Times New Roman" w:cs="Times New Roman"/>
          <w:bCs/>
          <w:sz w:val="23"/>
          <w:szCs w:val="23"/>
        </w:rPr>
        <w:t>o</w:t>
      </w:r>
      <w:r w:rsidRPr="003F1CC3">
        <w:rPr>
          <w:rFonts w:ascii="Times New Roman" w:hAnsi="Times New Roman" w:cs="Times New Roman"/>
          <w:bCs/>
          <w:sz w:val="23"/>
          <w:szCs w:val="23"/>
        </w:rPr>
        <w:t xml:space="preserve"> Municipal de </w:t>
      </w:r>
      <w:r w:rsidR="00F14156" w:rsidRPr="003F1CC3">
        <w:rPr>
          <w:rFonts w:ascii="Times New Roman" w:hAnsi="Times New Roman" w:cs="Times New Roman"/>
          <w:bCs/>
          <w:sz w:val="23"/>
          <w:szCs w:val="23"/>
        </w:rPr>
        <w:t>Esportes</w:t>
      </w:r>
    </w:p>
    <w:p w14:paraId="1326B057" w14:textId="77777777" w:rsidR="00F31473" w:rsidRPr="003F1CC3" w:rsidRDefault="00F31473" w:rsidP="00F31473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E47B326" w14:textId="77777777" w:rsidR="00F31473" w:rsidRPr="003F1CC3" w:rsidRDefault="00F31473" w:rsidP="00F3147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3F1CC3">
        <w:rPr>
          <w:rFonts w:ascii="Times New Roman" w:eastAsia="Calibri" w:hAnsi="Times New Roman" w:cs="Times New Roman"/>
          <w:bCs/>
          <w:sz w:val="23"/>
          <w:szCs w:val="23"/>
        </w:rPr>
        <w:t>__________________________________</w:t>
      </w:r>
    </w:p>
    <w:p w14:paraId="2FB0A5D4" w14:textId="77777777" w:rsidR="00F31473" w:rsidRPr="003F1CC3" w:rsidRDefault="00F31473" w:rsidP="00F314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F1CC3">
        <w:rPr>
          <w:rFonts w:ascii="Times New Roman" w:eastAsia="Calibri" w:hAnsi="Times New Roman" w:cs="Times New Roman"/>
          <w:b/>
          <w:sz w:val="23"/>
          <w:szCs w:val="23"/>
        </w:rPr>
        <w:t xml:space="preserve">Alcione Maria </w:t>
      </w:r>
      <w:proofErr w:type="spellStart"/>
      <w:r w:rsidRPr="003F1CC3">
        <w:rPr>
          <w:rFonts w:ascii="Times New Roman" w:eastAsia="Calibri" w:hAnsi="Times New Roman" w:cs="Times New Roman"/>
          <w:b/>
          <w:sz w:val="23"/>
          <w:szCs w:val="23"/>
        </w:rPr>
        <w:t>Bevilacqua</w:t>
      </w:r>
      <w:proofErr w:type="spellEnd"/>
    </w:p>
    <w:p w14:paraId="26D67482" w14:textId="77777777" w:rsidR="00F31473" w:rsidRPr="003F1CC3" w:rsidRDefault="00F31473" w:rsidP="00F3147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3F1CC3">
        <w:rPr>
          <w:rFonts w:ascii="Times New Roman" w:eastAsia="Calibri" w:hAnsi="Times New Roman" w:cs="Times New Roman"/>
          <w:bCs/>
          <w:sz w:val="23"/>
          <w:szCs w:val="23"/>
        </w:rPr>
        <w:t>Secretária de Educação</w:t>
      </w:r>
    </w:p>
    <w:p w14:paraId="56FFB10F" w14:textId="77777777" w:rsidR="00F31473" w:rsidRPr="003F1CC3" w:rsidRDefault="00F31473" w:rsidP="004504B4">
      <w:pPr>
        <w:jc w:val="center"/>
        <w:rPr>
          <w:rFonts w:ascii="Times New Roman" w:hAnsi="Times New Roman" w:cs="Times New Roman"/>
          <w:bCs/>
          <w:sz w:val="23"/>
          <w:szCs w:val="23"/>
        </w:rPr>
      </w:pPr>
    </w:p>
    <w:p w14:paraId="342C2847" w14:textId="3A205C80" w:rsidR="004504B4" w:rsidRPr="003F1CC3" w:rsidRDefault="004504B4" w:rsidP="004504B4">
      <w:pPr>
        <w:jc w:val="center"/>
        <w:rPr>
          <w:rFonts w:ascii="Times New Roman" w:hAnsi="Times New Roman" w:cs="Times New Roman"/>
          <w:bCs/>
          <w:sz w:val="23"/>
          <w:szCs w:val="23"/>
        </w:rPr>
      </w:pPr>
    </w:p>
    <w:p w14:paraId="1D120ACE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  <w:u w:val="single"/>
        </w:rPr>
        <w:t>Manifestação do Departamento de Licitações e Contratos:</w:t>
      </w:r>
    </w:p>
    <w:p w14:paraId="58354099" w14:textId="77777777" w:rsidR="004504B4" w:rsidRPr="003F1CC3" w:rsidRDefault="004504B4" w:rsidP="004504B4">
      <w:pPr>
        <w:rPr>
          <w:rFonts w:ascii="Times New Roman" w:hAnsi="Times New Roman" w:cs="Times New Roman"/>
          <w:b/>
          <w:sz w:val="23"/>
          <w:szCs w:val="23"/>
        </w:rPr>
      </w:pPr>
    </w:p>
    <w:p w14:paraId="0DFC1D87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>Está instruído conforme o Art.2º, inciso I do Decreto nº 103/2025 de 11 de fevereiro de 2025:</w:t>
      </w:r>
    </w:p>
    <w:p w14:paraId="1C0585C2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proofErr w:type="gramStart"/>
      <w:r w:rsidRPr="003F1CC3">
        <w:rPr>
          <w:rFonts w:ascii="Times New Roman" w:hAnsi="Times New Roman" w:cs="Times New Roman"/>
          <w:sz w:val="23"/>
          <w:szCs w:val="23"/>
        </w:rPr>
        <w:t xml:space="preserve">(  </w:t>
      </w:r>
      <w:proofErr w:type="gramEnd"/>
      <w:r w:rsidRPr="003F1CC3">
        <w:rPr>
          <w:rFonts w:ascii="Times New Roman" w:hAnsi="Times New Roman" w:cs="Times New Roman"/>
          <w:sz w:val="23"/>
          <w:szCs w:val="23"/>
        </w:rPr>
        <w:t xml:space="preserve"> ) SIM     (   ) NÃO</w:t>
      </w:r>
    </w:p>
    <w:p w14:paraId="1AE9226B" w14:textId="6617B9F8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 xml:space="preserve">Sugestão de enquadramento da aquisição: </w:t>
      </w:r>
      <w:proofErr w:type="gramStart"/>
      <w:r w:rsidRPr="003F1CC3">
        <w:rPr>
          <w:rFonts w:ascii="Times New Roman" w:hAnsi="Times New Roman" w:cs="Times New Roman"/>
          <w:sz w:val="23"/>
          <w:szCs w:val="23"/>
        </w:rPr>
        <w:t xml:space="preserve">(  </w:t>
      </w:r>
      <w:proofErr w:type="gramEnd"/>
      <w:r w:rsidRPr="003F1CC3">
        <w:rPr>
          <w:rFonts w:ascii="Times New Roman" w:hAnsi="Times New Roman" w:cs="Times New Roman"/>
          <w:sz w:val="23"/>
          <w:szCs w:val="23"/>
        </w:rPr>
        <w:t xml:space="preserve"> ) Dispensa de Licitação</w:t>
      </w:r>
    </w:p>
    <w:p w14:paraId="7CDA2C86" w14:textId="1AD15EBE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</w:t>
      </w:r>
      <w:r w:rsidR="00AE47A2" w:rsidRPr="003F1CC3">
        <w:rPr>
          <w:rFonts w:ascii="Times New Roman" w:hAnsi="Times New Roman" w:cs="Times New Roman"/>
          <w:sz w:val="23"/>
          <w:szCs w:val="23"/>
        </w:rPr>
        <w:t xml:space="preserve">  </w:t>
      </w:r>
      <w:r w:rsidRPr="003F1CC3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3F1CC3">
        <w:rPr>
          <w:rFonts w:ascii="Times New Roman" w:hAnsi="Times New Roman" w:cs="Times New Roman"/>
          <w:sz w:val="23"/>
          <w:szCs w:val="23"/>
        </w:rPr>
        <w:t xml:space="preserve">(  </w:t>
      </w:r>
      <w:proofErr w:type="gramEnd"/>
      <w:r w:rsidRPr="003F1CC3">
        <w:rPr>
          <w:rFonts w:ascii="Times New Roman" w:hAnsi="Times New Roman" w:cs="Times New Roman"/>
          <w:sz w:val="23"/>
          <w:szCs w:val="23"/>
        </w:rPr>
        <w:t xml:space="preserve"> ) Inexigibilidade </w:t>
      </w:r>
    </w:p>
    <w:p w14:paraId="4A613D8A" w14:textId="6D2C689A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</w:t>
      </w:r>
      <w:r w:rsidR="00AE47A2" w:rsidRPr="003F1CC3">
        <w:rPr>
          <w:rFonts w:ascii="Times New Roman" w:hAnsi="Times New Roman" w:cs="Times New Roman"/>
          <w:sz w:val="23"/>
          <w:szCs w:val="23"/>
        </w:rPr>
        <w:t xml:space="preserve"> </w:t>
      </w:r>
      <w:r w:rsidRPr="003F1CC3">
        <w:rPr>
          <w:rFonts w:ascii="Times New Roman" w:hAnsi="Times New Roman" w:cs="Times New Roman"/>
          <w:sz w:val="23"/>
          <w:szCs w:val="23"/>
        </w:rPr>
        <w:t xml:space="preserve">  </w:t>
      </w:r>
      <w:proofErr w:type="gramStart"/>
      <w:r w:rsidRPr="003F1CC3">
        <w:rPr>
          <w:rFonts w:ascii="Times New Roman" w:hAnsi="Times New Roman" w:cs="Times New Roman"/>
          <w:sz w:val="23"/>
          <w:szCs w:val="23"/>
        </w:rPr>
        <w:t xml:space="preserve">(  </w:t>
      </w:r>
      <w:proofErr w:type="gramEnd"/>
      <w:r w:rsidRPr="003F1CC3">
        <w:rPr>
          <w:rFonts w:ascii="Times New Roman" w:hAnsi="Times New Roman" w:cs="Times New Roman"/>
          <w:sz w:val="23"/>
          <w:szCs w:val="23"/>
        </w:rPr>
        <w:t xml:space="preserve"> ) Processo Licitatório                                         </w:t>
      </w:r>
    </w:p>
    <w:p w14:paraId="0F82AF1A" w14:textId="45F44C76" w:rsidR="004504B4" w:rsidRPr="003F1CC3" w:rsidRDefault="004504B4" w:rsidP="004504B4">
      <w:pPr>
        <w:rPr>
          <w:rFonts w:ascii="Times New Roman" w:hAnsi="Times New Roman" w:cs="Times New Roman"/>
          <w:b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>Considerações: __________________________________________________________________________________________________________________________________________</w:t>
      </w:r>
    </w:p>
    <w:p w14:paraId="2384355D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</w:p>
    <w:p w14:paraId="21FFFE1D" w14:textId="796693BB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>Quilombo, ____/____/202</w:t>
      </w:r>
      <w:r w:rsidR="00201324" w:rsidRPr="003F1CC3">
        <w:rPr>
          <w:rFonts w:ascii="Times New Roman" w:hAnsi="Times New Roman" w:cs="Times New Roman"/>
          <w:sz w:val="23"/>
          <w:szCs w:val="23"/>
        </w:rPr>
        <w:t>6</w:t>
      </w:r>
      <w:r w:rsidRPr="003F1CC3">
        <w:rPr>
          <w:rFonts w:ascii="Times New Roman" w:hAnsi="Times New Roman" w:cs="Times New Roman"/>
          <w:sz w:val="23"/>
          <w:szCs w:val="23"/>
        </w:rPr>
        <w:t>.</w:t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  <w:t xml:space="preserve">                                                                    </w:t>
      </w:r>
    </w:p>
    <w:p w14:paraId="74C46364" w14:textId="7D23E559" w:rsidR="004504B4" w:rsidRPr="003F1CC3" w:rsidRDefault="004504B4" w:rsidP="004504B4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lastRenderedPageBreak/>
        <w:t xml:space="preserve">                            </w:t>
      </w:r>
      <w:r w:rsidRPr="003F1CC3"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                                          (carimbo e assinatura)</w:t>
      </w:r>
    </w:p>
    <w:p w14:paraId="23921F04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  <w:u w:val="single"/>
        </w:rPr>
        <w:br/>
        <w:t>Manifestação do Setor de Contabilidade:</w:t>
      </w:r>
    </w:p>
    <w:p w14:paraId="37BC9C71" w14:textId="77777777" w:rsidR="004504B4" w:rsidRPr="003F1CC3" w:rsidRDefault="004504B4" w:rsidP="004504B4">
      <w:pPr>
        <w:rPr>
          <w:rFonts w:ascii="Times New Roman" w:hAnsi="Times New Roman" w:cs="Times New Roman"/>
          <w:b/>
          <w:sz w:val="23"/>
          <w:szCs w:val="23"/>
        </w:rPr>
      </w:pPr>
    </w:p>
    <w:p w14:paraId="59CA7989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>INFORMO QUE:</w:t>
      </w:r>
      <w:r w:rsidRPr="003F1CC3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7A5587B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proofErr w:type="gramStart"/>
      <w:r w:rsidRPr="003F1CC3">
        <w:rPr>
          <w:rFonts w:ascii="Times New Roman" w:hAnsi="Times New Roman" w:cs="Times New Roman"/>
          <w:sz w:val="23"/>
          <w:szCs w:val="23"/>
        </w:rPr>
        <w:t xml:space="preserve">(  </w:t>
      </w:r>
      <w:proofErr w:type="gramEnd"/>
      <w:r w:rsidRPr="003F1CC3">
        <w:rPr>
          <w:rFonts w:ascii="Times New Roman" w:hAnsi="Times New Roman" w:cs="Times New Roman"/>
          <w:sz w:val="23"/>
          <w:szCs w:val="23"/>
        </w:rPr>
        <w:t xml:space="preserve"> )existe dotação orçamentária </w:t>
      </w:r>
    </w:p>
    <w:p w14:paraId="2D404D1D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proofErr w:type="gramStart"/>
      <w:r w:rsidRPr="003F1CC3">
        <w:rPr>
          <w:rFonts w:ascii="Times New Roman" w:hAnsi="Times New Roman" w:cs="Times New Roman"/>
          <w:sz w:val="23"/>
          <w:szCs w:val="23"/>
        </w:rPr>
        <w:t xml:space="preserve">(  </w:t>
      </w:r>
      <w:proofErr w:type="gramEnd"/>
      <w:r w:rsidRPr="003F1CC3">
        <w:rPr>
          <w:rFonts w:ascii="Times New Roman" w:hAnsi="Times New Roman" w:cs="Times New Roman"/>
          <w:sz w:val="23"/>
          <w:szCs w:val="23"/>
        </w:rPr>
        <w:t xml:space="preserve"> )não existe dotação orçamentária</w:t>
      </w:r>
    </w:p>
    <w:p w14:paraId="16DB10A1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proofErr w:type="gramStart"/>
      <w:r w:rsidRPr="003F1CC3">
        <w:rPr>
          <w:rFonts w:ascii="Times New Roman" w:hAnsi="Times New Roman" w:cs="Times New Roman"/>
          <w:sz w:val="23"/>
          <w:szCs w:val="23"/>
        </w:rPr>
        <w:t>(  )</w:t>
      </w:r>
      <w:proofErr w:type="gramEnd"/>
      <w:r w:rsidRPr="003F1CC3">
        <w:rPr>
          <w:rFonts w:ascii="Times New Roman" w:hAnsi="Times New Roman" w:cs="Times New Roman"/>
          <w:sz w:val="23"/>
          <w:szCs w:val="23"/>
        </w:rPr>
        <w:t xml:space="preserve"> não há mais limite para dispensa ( art. 75, I ou II Lei 14.133/21)</w:t>
      </w:r>
    </w:p>
    <w:p w14:paraId="6D19A1B7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</w:p>
    <w:p w14:paraId="0B5DD049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>Projeto Atividade______________________________________________________________</w:t>
      </w:r>
    </w:p>
    <w:p w14:paraId="290C3C17" w14:textId="4F03B1C0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>Elemento de Despesa ____________________________________________________</w:t>
      </w:r>
      <w:r w:rsidR="000306C7" w:rsidRPr="003F1CC3">
        <w:rPr>
          <w:rFonts w:ascii="Times New Roman" w:hAnsi="Times New Roman" w:cs="Times New Roman"/>
          <w:sz w:val="23"/>
          <w:szCs w:val="23"/>
        </w:rPr>
        <w:t>_________________</w:t>
      </w:r>
    </w:p>
    <w:p w14:paraId="556A0157" w14:textId="24FE1743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 xml:space="preserve">Considerações: __________________________________________________________________________________________________________________________________________                             </w:t>
      </w:r>
    </w:p>
    <w:p w14:paraId="5EC24F47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</w:p>
    <w:p w14:paraId="5F684D7A" w14:textId="4A8B96D7" w:rsidR="004504B4" w:rsidRPr="003F1CC3" w:rsidRDefault="004504B4" w:rsidP="004504B4">
      <w:pPr>
        <w:rPr>
          <w:rFonts w:ascii="Times New Roman" w:hAnsi="Times New Roman" w:cs="Times New Roman"/>
          <w:b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>Quilombo, ____/____/202</w:t>
      </w:r>
      <w:r w:rsidR="00201324" w:rsidRPr="003F1CC3">
        <w:rPr>
          <w:rFonts w:ascii="Times New Roman" w:hAnsi="Times New Roman" w:cs="Times New Roman"/>
          <w:sz w:val="23"/>
          <w:szCs w:val="23"/>
        </w:rPr>
        <w:t>6</w:t>
      </w:r>
      <w:r w:rsidRPr="003F1CC3">
        <w:rPr>
          <w:rFonts w:ascii="Times New Roman" w:hAnsi="Times New Roman" w:cs="Times New Roman"/>
          <w:sz w:val="23"/>
          <w:szCs w:val="23"/>
        </w:rPr>
        <w:t>.</w:t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</w:r>
      <w:r w:rsidRPr="003F1CC3">
        <w:rPr>
          <w:rFonts w:ascii="Times New Roman" w:hAnsi="Times New Roman" w:cs="Times New Roman"/>
          <w:b/>
          <w:sz w:val="23"/>
          <w:szCs w:val="23"/>
        </w:rPr>
        <w:tab/>
        <w:t xml:space="preserve">                        </w:t>
      </w:r>
    </w:p>
    <w:p w14:paraId="3F7136BC" w14:textId="35309CDA" w:rsidR="004504B4" w:rsidRPr="003F1CC3" w:rsidRDefault="004504B4" w:rsidP="004504B4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</w:t>
      </w:r>
      <w:r w:rsidRPr="003F1CC3">
        <w:rPr>
          <w:rFonts w:ascii="Times New Roman" w:hAnsi="Times New Roman" w:cs="Times New Roman"/>
          <w:b/>
          <w:bCs/>
          <w:sz w:val="23"/>
          <w:szCs w:val="23"/>
        </w:rPr>
        <w:t xml:space="preserve">  (carimbo e assinatura)</w:t>
      </w:r>
    </w:p>
    <w:p w14:paraId="3C7F5CD4" w14:textId="77777777" w:rsidR="004504B4" w:rsidRPr="003F1CC3" w:rsidRDefault="004504B4" w:rsidP="004504B4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br/>
        <w:t>Despacho da Autoridade Competente:</w:t>
      </w:r>
    </w:p>
    <w:p w14:paraId="7D191617" w14:textId="77777777" w:rsidR="004504B4" w:rsidRPr="003F1CC3" w:rsidRDefault="004504B4" w:rsidP="004504B4">
      <w:pPr>
        <w:jc w:val="both"/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>Considerando as informações acima e a documentação juntada ao presente,</w:t>
      </w:r>
    </w:p>
    <w:p w14:paraId="467171D5" w14:textId="77777777" w:rsidR="004504B4" w:rsidRPr="003F1CC3" w:rsidRDefault="004504B4" w:rsidP="004504B4">
      <w:pPr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928CD6D" w14:textId="77777777" w:rsidR="004504B4" w:rsidRPr="003F1CC3" w:rsidRDefault="004504B4" w:rsidP="004504B4">
      <w:pPr>
        <w:jc w:val="both"/>
        <w:rPr>
          <w:rFonts w:ascii="Times New Roman" w:hAnsi="Times New Roman" w:cs="Times New Roman"/>
          <w:b/>
          <w:sz w:val="23"/>
          <w:szCs w:val="23"/>
        </w:rPr>
      </w:pPr>
      <w:proofErr w:type="gramStart"/>
      <w:r w:rsidRPr="003F1CC3">
        <w:rPr>
          <w:rFonts w:ascii="Times New Roman" w:hAnsi="Times New Roman" w:cs="Times New Roman"/>
          <w:b/>
          <w:sz w:val="23"/>
          <w:szCs w:val="23"/>
        </w:rPr>
        <w:t xml:space="preserve">(  </w:t>
      </w:r>
      <w:proofErr w:type="gramEnd"/>
      <w:r w:rsidRPr="003F1CC3">
        <w:rPr>
          <w:rFonts w:ascii="Times New Roman" w:hAnsi="Times New Roman" w:cs="Times New Roman"/>
          <w:b/>
          <w:sz w:val="23"/>
          <w:szCs w:val="23"/>
        </w:rPr>
        <w:t xml:space="preserve"> ) Autorizo o Prosseguimento do processo de Compras</w:t>
      </w:r>
    </w:p>
    <w:p w14:paraId="7D5D884A" w14:textId="77777777" w:rsidR="004504B4" w:rsidRPr="003F1CC3" w:rsidRDefault="004504B4" w:rsidP="004504B4">
      <w:pPr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3F1CC3">
        <w:rPr>
          <w:rFonts w:ascii="Times New Roman" w:hAnsi="Times New Roman" w:cs="Times New Roman"/>
          <w:b/>
          <w:sz w:val="23"/>
          <w:szCs w:val="23"/>
        </w:rPr>
        <w:t xml:space="preserve">(  </w:t>
      </w:r>
      <w:proofErr w:type="gramEnd"/>
      <w:r w:rsidRPr="003F1CC3">
        <w:rPr>
          <w:rFonts w:ascii="Times New Roman" w:hAnsi="Times New Roman" w:cs="Times New Roman"/>
          <w:b/>
          <w:sz w:val="23"/>
          <w:szCs w:val="23"/>
        </w:rPr>
        <w:t xml:space="preserve"> ) </w:t>
      </w:r>
      <w:r w:rsidRPr="003F1CC3">
        <w:rPr>
          <w:rFonts w:ascii="Times New Roman" w:hAnsi="Times New Roman" w:cs="Times New Roman"/>
          <w:sz w:val="23"/>
          <w:szCs w:val="23"/>
        </w:rPr>
        <w:t>Não autorizo o Prosseguimento do processo de Compras</w:t>
      </w:r>
    </w:p>
    <w:p w14:paraId="084279D8" w14:textId="77777777" w:rsidR="004504B4" w:rsidRPr="003F1CC3" w:rsidRDefault="004504B4" w:rsidP="004504B4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794909CA" w14:textId="6B5C1090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 xml:space="preserve">Considerações: __________________________________________________________________________________________________________________________________________                                           </w:t>
      </w:r>
    </w:p>
    <w:p w14:paraId="02097EAD" w14:textId="77777777" w:rsidR="004504B4" w:rsidRPr="003F1CC3" w:rsidRDefault="004504B4" w:rsidP="004504B4">
      <w:pPr>
        <w:rPr>
          <w:rFonts w:ascii="Times New Roman" w:hAnsi="Times New Roman" w:cs="Times New Roman"/>
          <w:sz w:val="23"/>
          <w:szCs w:val="23"/>
        </w:rPr>
      </w:pPr>
    </w:p>
    <w:p w14:paraId="414D62BA" w14:textId="28B81C3F" w:rsidR="004504B4" w:rsidRPr="003F1CC3" w:rsidRDefault="004504B4" w:rsidP="004504B4">
      <w:pPr>
        <w:jc w:val="right"/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sz w:val="23"/>
          <w:szCs w:val="23"/>
        </w:rPr>
        <w:t>Quilombo, ____/____/202</w:t>
      </w:r>
      <w:r w:rsidR="00201324" w:rsidRPr="003F1CC3">
        <w:rPr>
          <w:rFonts w:ascii="Times New Roman" w:hAnsi="Times New Roman" w:cs="Times New Roman"/>
          <w:sz w:val="23"/>
          <w:szCs w:val="23"/>
        </w:rPr>
        <w:t>6</w:t>
      </w:r>
      <w:r w:rsidRPr="003F1CC3">
        <w:rPr>
          <w:rFonts w:ascii="Times New Roman" w:hAnsi="Times New Roman" w:cs="Times New Roman"/>
          <w:sz w:val="23"/>
          <w:szCs w:val="23"/>
        </w:rPr>
        <w:t>.</w:t>
      </w:r>
    </w:p>
    <w:p w14:paraId="50D15609" w14:textId="77777777" w:rsidR="004504B4" w:rsidRPr="003F1CC3" w:rsidRDefault="004504B4" w:rsidP="004504B4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u w:val="single"/>
        </w:rPr>
      </w:pPr>
      <w:r w:rsidRPr="003F1CC3">
        <w:rPr>
          <w:rFonts w:ascii="Times New Roman" w:hAnsi="Times New Roman" w:cs="Times New Roman"/>
          <w:sz w:val="23"/>
          <w:szCs w:val="23"/>
        </w:rPr>
        <w:br/>
      </w:r>
      <w:r w:rsidRPr="003F1CC3">
        <w:rPr>
          <w:rFonts w:ascii="Times New Roman" w:hAnsi="Times New Roman" w:cs="Times New Roman"/>
          <w:sz w:val="23"/>
          <w:szCs w:val="23"/>
        </w:rPr>
        <w:br/>
      </w:r>
      <w:r w:rsidRPr="003F1CC3">
        <w:rPr>
          <w:rFonts w:ascii="Times New Roman" w:hAnsi="Times New Roman" w:cs="Times New Roman"/>
          <w:b/>
          <w:sz w:val="23"/>
          <w:szCs w:val="23"/>
          <w:u w:val="single"/>
        </w:rPr>
        <w:t>__________________________________________</w:t>
      </w:r>
    </w:p>
    <w:p w14:paraId="2F116A52" w14:textId="77777777" w:rsidR="004504B4" w:rsidRPr="003F1CC3" w:rsidRDefault="004504B4" w:rsidP="004504B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3F1CC3">
        <w:rPr>
          <w:rFonts w:ascii="Times New Roman" w:hAnsi="Times New Roman" w:cs="Times New Roman"/>
          <w:b/>
          <w:sz w:val="23"/>
          <w:szCs w:val="23"/>
        </w:rPr>
        <w:t>Jaksom</w:t>
      </w:r>
      <w:proofErr w:type="spellEnd"/>
      <w:r w:rsidRPr="003F1CC3">
        <w:rPr>
          <w:rFonts w:ascii="Times New Roman" w:hAnsi="Times New Roman" w:cs="Times New Roman"/>
          <w:b/>
          <w:sz w:val="23"/>
          <w:szCs w:val="23"/>
        </w:rPr>
        <w:t xml:space="preserve"> Natal Castelli </w:t>
      </w:r>
    </w:p>
    <w:p w14:paraId="617C029D" w14:textId="0C2CA2C3" w:rsidR="00276EF1" w:rsidRPr="003F1CC3" w:rsidRDefault="004504B4" w:rsidP="003F1CC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F1CC3">
        <w:rPr>
          <w:rFonts w:ascii="Times New Roman" w:hAnsi="Times New Roman" w:cs="Times New Roman"/>
          <w:b/>
          <w:sz w:val="23"/>
          <w:szCs w:val="23"/>
        </w:rPr>
        <w:t>Prefeito Municipa</w:t>
      </w:r>
      <w:r w:rsidR="003F1CC3">
        <w:rPr>
          <w:rFonts w:ascii="Times New Roman" w:hAnsi="Times New Roman" w:cs="Times New Roman"/>
          <w:b/>
          <w:sz w:val="23"/>
          <w:szCs w:val="23"/>
        </w:rPr>
        <w:t>l</w:t>
      </w:r>
    </w:p>
    <w:sectPr w:rsidR="00276EF1" w:rsidRPr="003F1C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AC494" w14:textId="77777777" w:rsidR="001E252E" w:rsidRDefault="001E252E" w:rsidP="00B63328">
      <w:pPr>
        <w:spacing w:after="0" w:line="240" w:lineRule="auto"/>
      </w:pPr>
      <w:r>
        <w:separator/>
      </w:r>
    </w:p>
  </w:endnote>
  <w:endnote w:type="continuationSeparator" w:id="0">
    <w:p w14:paraId="6EC1D251" w14:textId="77777777" w:rsidR="001E252E" w:rsidRDefault="001E252E" w:rsidP="00B63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F0E4" w14:textId="77777777" w:rsidR="00B63328" w:rsidRDefault="00B6332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ABD5" w14:textId="77777777" w:rsidR="00B63328" w:rsidRDefault="00B6332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BFA8E" w14:textId="77777777" w:rsidR="00B63328" w:rsidRDefault="00B633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699AF" w14:textId="77777777" w:rsidR="001E252E" w:rsidRDefault="001E252E" w:rsidP="00B63328">
      <w:pPr>
        <w:spacing w:after="0" w:line="240" w:lineRule="auto"/>
      </w:pPr>
      <w:r>
        <w:separator/>
      </w:r>
    </w:p>
  </w:footnote>
  <w:footnote w:type="continuationSeparator" w:id="0">
    <w:p w14:paraId="33D905B2" w14:textId="77777777" w:rsidR="001E252E" w:rsidRDefault="001E252E" w:rsidP="00B63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C160" w14:textId="40157606" w:rsidR="00B63328" w:rsidRDefault="001E252E">
    <w:pPr>
      <w:pStyle w:val="Cabealho"/>
    </w:pPr>
    <w:r>
      <w:rPr>
        <w:noProof/>
        <w:lang w:eastAsia="pt-BR"/>
      </w:rPr>
      <w:pict w14:anchorId="125D9F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25047" o:spid="_x0000_s2054" type="#_x0000_t75" style="position:absolute;margin-left:0;margin-top:0;width:595.35pt;height:841.8pt;z-index:-2516572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658FD" w14:textId="2CB4D54B" w:rsidR="00B63328" w:rsidRDefault="001E252E">
    <w:pPr>
      <w:pStyle w:val="Cabealho"/>
    </w:pPr>
    <w:r>
      <w:rPr>
        <w:noProof/>
        <w:lang w:eastAsia="pt-BR"/>
      </w:rPr>
      <w:pict w14:anchorId="306757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25048" o:spid="_x0000_s2055" type="#_x0000_t75" style="position:absolute;margin-left:0;margin-top:0;width:595.35pt;height:841.8pt;z-index:-25165619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E4004" w14:textId="2A5C4667" w:rsidR="00B63328" w:rsidRDefault="001E252E">
    <w:pPr>
      <w:pStyle w:val="Cabealho"/>
    </w:pPr>
    <w:r>
      <w:rPr>
        <w:noProof/>
        <w:lang w:eastAsia="pt-BR"/>
      </w:rPr>
      <w:pict w14:anchorId="3105A1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25046" o:spid="_x0000_s2053" type="#_x0000_t75" style="position:absolute;margin-left:0;margin-top:0;width:595.35pt;height:841.8pt;z-index:-25165824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2197F"/>
    <w:multiLevelType w:val="hybridMultilevel"/>
    <w:tmpl w:val="A1FE1B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B96"/>
    <w:rsid w:val="00007DC1"/>
    <w:rsid w:val="000306C7"/>
    <w:rsid w:val="000664BD"/>
    <w:rsid w:val="0014300B"/>
    <w:rsid w:val="001B3C23"/>
    <w:rsid w:val="001E252E"/>
    <w:rsid w:val="00201324"/>
    <w:rsid w:val="00214237"/>
    <w:rsid w:val="00272179"/>
    <w:rsid w:val="00276EF1"/>
    <w:rsid w:val="002A2F3E"/>
    <w:rsid w:val="002B539E"/>
    <w:rsid w:val="00324768"/>
    <w:rsid w:val="00396C97"/>
    <w:rsid w:val="003A2CED"/>
    <w:rsid w:val="003E49B7"/>
    <w:rsid w:val="003F1CC3"/>
    <w:rsid w:val="00446CF1"/>
    <w:rsid w:val="004504B4"/>
    <w:rsid w:val="004F7EB2"/>
    <w:rsid w:val="005019D5"/>
    <w:rsid w:val="005068CB"/>
    <w:rsid w:val="00642D79"/>
    <w:rsid w:val="0066786B"/>
    <w:rsid w:val="007656BF"/>
    <w:rsid w:val="007A5B96"/>
    <w:rsid w:val="00865867"/>
    <w:rsid w:val="008F1A4C"/>
    <w:rsid w:val="008F4615"/>
    <w:rsid w:val="009D71A9"/>
    <w:rsid w:val="00A939D7"/>
    <w:rsid w:val="00AE47A2"/>
    <w:rsid w:val="00B01C26"/>
    <w:rsid w:val="00B15EC8"/>
    <w:rsid w:val="00B574DB"/>
    <w:rsid w:val="00B63328"/>
    <w:rsid w:val="00BD3686"/>
    <w:rsid w:val="00DC7143"/>
    <w:rsid w:val="00DF130E"/>
    <w:rsid w:val="00E84E7F"/>
    <w:rsid w:val="00EC7A91"/>
    <w:rsid w:val="00F055C1"/>
    <w:rsid w:val="00F14156"/>
    <w:rsid w:val="00F3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5C5B030"/>
  <w15:chartTrackingRefBased/>
  <w15:docId w15:val="{5620F2AC-57F3-4B43-A23B-0086AB1E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A5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5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A5B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5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A5B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A5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A5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A5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A5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A5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A5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A5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A5B9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A5B9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A5B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A5B9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A5B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A5B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A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A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A5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A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A5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A5B9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A5B9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A5B9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A5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A5B9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A5B9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link w:val="SemEspaamentoChar"/>
    <w:uiPriority w:val="1"/>
    <w:qFormat/>
    <w:rsid w:val="00B63328"/>
    <w:pPr>
      <w:spacing w:after="0" w:line="240" w:lineRule="auto"/>
    </w:pPr>
    <w:rPr>
      <w:rFonts w:eastAsiaTheme="minorEastAsia"/>
      <w:kern w:val="0"/>
      <w:lang w:eastAsia="pt-BR"/>
      <w14:ligatures w14:val="none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B63328"/>
    <w:rPr>
      <w:rFonts w:eastAsiaTheme="minorEastAsia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B633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328"/>
  </w:style>
  <w:style w:type="paragraph" w:styleId="Rodap">
    <w:name w:val="footer"/>
    <w:basedOn w:val="Normal"/>
    <w:link w:val="RodapChar"/>
    <w:uiPriority w:val="99"/>
    <w:unhideWhenUsed/>
    <w:rsid w:val="00B633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328"/>
  </w:style>
  <w:style w:type="table" w:customStyle="1" w:styleId="TableNormal">
    <w:name w:val="Table Normal"/>
    <w:uiPriority w:val="2"/>
    <w:semiHidden/>
    <w:unhideWhenUsed/>
    <w:qFormat/>
    <w:rsid w:val="00B6332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33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Forte">
    <w:name w:val="Strong"/>
    <w:basedOn w:val="Fontepargpadro"/>
    <w:uiPriority w:val="22"/>
    <w:qFormat/>
    <w:rsid w:val="00642D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E8AF4-2A3D-4510-89F5-31A10FE6E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1068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Lanzarin</dc:creator>
  <cp:keywords/>
  <dc:description/>
  <cp:lastModifiedBy>Miriam Zambiasi</cp:lastModifiedBy>
  <cp:revision>16</cp:revision>
  <cp:lastPrinted>2026-07-13T16:32:00Z</cp:lastPrinted>
  <dcterms:created xsi:type="dcterms:W3CDTF">2025-11-13T19:39:00Z</dcterms:created>
  <dcterms:modified xsi:type="dcterms:W3CDTF">2026-07-13T16:34:00Z</dcterms:modified>
</cp:coreProperties>
</file>