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2C7D4" w14:textId="77777777" w:rsidR="004B274E" w:rsidRPr="00C30112" w:rsidRDefault="004B274E" w:rsidP="00C30112">
      <w:pPr>
        <w:spacing w:line="276" w:lineRule="auto"/>
        <w:rPr>
          <w:sz w:val="21"/>
          <w:szCs w:val="21"/>
        </w:rPr>
      </w:pPr>
    </w:p>
    <w:p w14:paraId="16E90701" w14:textId="66E93288" w:rsidR="004B274E" w:rsidRPr="00C30112" w:rsidRDefault="00F10355" w:rsidP="00C30112">
      <w:pPr>
        <w:spacing w:line="276" w:lineRule="auto"/>
        <w:jc w:val="center"/>
        <w:rPr>
          <w:b/>
          <w:sz w:val="21"/>
          <w:szCs w:val="21"/>
          <w:u w:val="single"/>
        </w:rPr>
      </w:pPr>
      <w:r w:rsidRPr="00C30112">
        <w:rPr>
          <w:b/>
          <w:sz w:val="21"/>
          <w:szCs w:val="21"/>
          <w:u w:val="single"/>
        </w:rPr>
        <w:t xml:space="preserve">DOCUMENTO </w:t>
      </w:r>
      <w:r w:rsidR="00CB482D" w:rsidRPr="00C30112">
        <w:rPr>
          <w:b/>
          <w:sz w:val="21"/>
          <w:szCs w:val="21"/>
          <w:u w:val="single"/>
        </w:rPr>
        <w:t>D</w:t>
      </w:r>
      <w:r w:rsidR="00925E75" w:rsidRPr="00C30112">
        <w:rPr>
          <w:b/>
          <w:sz w:val="21"/>
          <w:szCs w:val="21"/>
          <w:u w:val="single"/>
        </w:rPr>
        <w:t xml:space="preserve">E FORMALIZAÇÃO DE DEMANDA Nº </w:t>
      </w:r>
      <w:r w:rsidR="006B46AF">
        <w:rPr>
          <w:b/>
          <w:sz w:val="21"/>
          <w:szCs w:val="21"/>
          <w:u w:val="single"/>
        </w:rPr>
        <w:t>21</w:t>
      </w:r>
      <w:r w:rsidR="00B77D08">
        <w:rPr>
          <w:b/>
          <w:sz w:val="21"/>
          <w:szCs w:val="21"/>
          <w:u w:val="single"/>
        </w:rPr>
        <w:t>2</w:t>
      </w:r>
      <w:r w:rsidR="00925E75" w:rsidRPr="00C30112">
        <w:rPr>
          <w:b/>
          <w:sz w:val="21"/>
          <w:szCs w:val="21"/>
          <w:u w:val="single"/>
        </w:rPr>
        <w:t>/2026</w:t>
      </w:r>
      <w:r w:rsidRPr="00C30112">
        <w:rPr>
          <w:b/>
          <w:sz w:val="21"/>
          <w:szCs w:val="21"/>
          <w:u w:val="single"/>
        </w:rPr>
        <w:t>.</w:t>
      </w:r>
    </w:p>
    <w:p w14:paraId="3B08F9BD" w14:textId="77777777" w:rsidR="00B43D57" w:rsidRPr="00C30112" w:rsidRDefault="00B43D57" w:rsidP="00C30112">
      <w:pPr>
        <w:spacing w:line="276" w:lineRule="auto"/>
        <w:jc w:val="center"/>
        <w:rPr>
          <w:sz w:val="21"/>
          <w:szCs w:val="21"/>
        </w:rPr>
      </w:pPr>
    </w:p>
    <w:p w14:paraId="04BE75ED" w14:textId="77777777" w:rsidR="004B274E" w:rsidRPr="00C30112" w:rsidRDefault="004B274E" w:rsidP="00C30112">
      <w:pPr>
        <w:spacing w:line="276" w:lineRule="auto"/>
        <w:jc w:val="center"/>
        <w:rPr>
          <w:b/>
          <w:sz w:val="21"/>
          <w:szCs w:val="21"/>
        </w:rPr>
      </w:pPr>
    </w:p>
    <w:p w14:paraId="19BEC04B" w14:textId="4E8F4958" w:rsidR="004B274E" w:rsidRPr="00C30112" w:rsidRDefault="00F10355" w:rsidP="00C30112">
      <w:pPr>
        <w:spacing w:line="276" w:lineRule="auto"/>
        <w:jc w:val="both"/>
        <w:rPr>
          <w:sz w:val="21"/>
          <w:szCs w:val="21"/>
        </w:rPr>
      </w:pPr>
      <w:r w:rsidRPr="00C30112">
        <w:rPr>
          <w:b/>
          <w:sz w:val="21"/>
          <w:szCs w:val="21"/>
        </w:rPr>
        <w:t xml:space="preserve">Secretaria Solicitante: </w:t>
      </w:r>
      <w:r w:rsidRPr="00C30112">
        <w:rPr>
          <w:sz w:val="21"/>
          <w:szCs w:val="21"/>
        </w:rPr>
        <w:t>Secreta</w:t>
      </w:r>
      <w:r w:rsidR="00C620ED" w:rsidRPr="00C30112">
        <w:rPr>
          <w:sz w:val="21"/>
          <w:szCs w:val="21"/>
        </w:rPr>
        <w:t xml:space="preserve">ria de </w:t>
      </w:r>
      <w:r w:rsidR="006B46AF">
        <w:rPr>
          <w:sz w:val="21"/>
          <w:szCs w:val="21"/>
        </w:rPr>
        <w:t>Administração</w:t>
      </w:r>
      <w:r w:rsidR="00C620ED" w:rsidRPr="00C30112">
        <w:rPr>
          <w:sz w:val="21"/>
          <w:szCs w:val="21"/>
        </w:rPr>
        <w:t>.</w:t>
      </w:r>
    </w:p>
    <w:p w14:paraId="45E3C3C1" w14:textId="77777777" w:rsidR="004B274E" w:rsidRPr="00C30112" w:rsidRDefault="004B274E" w:rsidP="00C30112">
      <w:pPr>
        <w:spacing w:line="276" w:lineRule="auto"/>
        <w:jc w:val="center"/>
        <w:rPr>
          <w:sz w:val="21"/>
          <w:szCs w:val="21"/>
        </w:rPr>
      </w:pPr>
    </w:p>
    <w:p w14:paraId="1576A004" w14:textId="77777777" w:rsidR="00C87826" w:rsidRPr="006B46AF" w:rsidRDefault="00F10355" w:rsidP="006B46AF">
      <w:pPr>
        <w:spacing w:line="276" w:lineRule="auto"/>
        <w:jc w:val="both"/>
        <w:rPr>
          <w:b/>
          <w:sz w:val="22"/>
          <w:szCs w:val="22"/>
        </w:rPr>
      </w:pPr>
      <w:r w:rsidRPr="006B46AF">
        <w:rPr>
          <w:b/>
          <w:sz w:val="22"/>
          <w:szCs w:val="22"/>
        </w:rPr>
        <w:t xml:space="preserve">Justificativa: </w:t>
      </w:r>
    </w:p>
    <w:p w14:paraId="13BA2DED" w14:textId="6A53EC5E" w:rsidR="00C87826" w:rsidRPr="006B46AF" w:rsidRDefault="00C87826" w:rsidP="006B46AF">
      <w:pPr>
        <w:spacing w:line="276" w:lineRule="auto"/>
        <w:jc w:val="both"/>
        <w:rPr>
          <w:sz w:val="22"/>
          <w:szCs w:val="22"/>
        </w:rPr>
      </w:pPr>
      <w:r w:rsidRPr="006B46AF">
        <w:rPr>
          <w:sz w:val="22"/>
          <w:szCs w:val="22"/>
        </w:rPr>
        <w:t>A presente contratação tem por objetivo a aquisição de café solúvel/em grãos especificamente compatíveis com a máquina de café</w:t>
      </w:r>
      <w:r w:rsidR="006B46AF" w:rsidRPr="006B46AF">
        <w:rPr>
          <w:sz w:val="22"/>
          <w:szCs w:val="22"/>
        </w:rPr>
        <w:t xml:space="preserve"> </w:t>
      </w:r>
      <w:r w:rsidR="006B46AF" w:rsidRPr="006B46AF">
        <w:rPr>
          <w:color w:val="000000"/>
          <w:sz w:val="22"/>
          <w:szCs w:val="22"/>
        </w:rPr>
        <w:t xml:space="preserve">MÁQUINA </w:t>
      </w:r>
      <w:r w:rsidR="006B46AF" w:rsidRPr="006B46AF">
        <w:rPr>
          <w:sz w:val="22"/>
          <w:szCs w:val="22"/>
        </w:rPr>
        <w:t>BRASITALIA, MODELO EXPRESSIONE ELECTRA MIX III,</w:t>
      </w:r>
      <w:r w:rsidRPr="006B46AF">
        <w:rPr>
          <w:sz w:val="22"/>
          <w:szCs w:val="22"/>
        </w:rPr>
        <w:t xml:space="preserve"> atualmente instalada e em pleno funcionamento na sede da Prefeitura Municipal de Quilombo.</w:t>
      </w:r>
    </w:p>
    <w:p w14:paraId="2F200CC8" w14:textId="77777777" w:rsidR="006B46AF" w:rsidRPr="006B46AF" w:rsidRDefault="006B46AF" w:rsidP="006B46AF">
      <w:pPr>
        <w:spacing w:line="276" w:lineRule="auto"/>
        <w:jc w:val="both"/>
        <w:rPr>
          <w:sz w:val="22"/>
          <w:szCs w:val="22"/>
        </w:rPr>
      </w:pPr>
      <w:r w:rsidRPr="006B46AF">
        <w:rPr>
          <w:sz w:val="22"/>
          <w:szCs w:val="22"/>
        </w:rPr>
        <w:t>A contratação visa garantir o adequado funcionamento do equipamento, utilizado diariamente para atendimento de servidores, autoridades, representantes de órgãos públicos, visitantes, turistas, fornecedores e munícipes que frequentam os prédios públicos municipais.</w:t>
      </w:r>
    </w:p>
    <w:p w14:paraId="7B97268D" w14:textId="77777777" w:rsidR="006B46AF" w:rsidRPr="006B46AF" w:rsidRDefault="006B46AF" w:rsidP="006B46AF">
      <w:pPr>
        <w:spacing w:line="276" w:lineRule="auto"/>
        <w:jc w:val="both"/>
        <w:rPr>
          <w:sz w:val="22"/>
          <w:szCs w:val="22"/>
        </w:rPr>
      </w:pPr>
      <w:r w:rsidRPr="006B46AF">
        <w:rPr>
          <w:sz w:val="22"/>
          <w:szCs w:val="22"/>
        </w:rPr>
        <w:t>A interrupção do fornecimento dos insumos necessários ocasionaria a paralisação do equipamento, comprometendo a sua utilização e reduzindo a eficiência do investimento já realizado pela Administração Pública. Além disso, a manutenção da máquina em funcionamento contribui para a recepção institucional e para a oferta de um ambiente acolhedor aos cidadãos e visitantes.</w:t>
      </w:r>
    </w:p>
    <w:p w14:paraId="70AEDD84" w14:textId="77777777" w:rsidR="006B46AF" w:rsidRPr="006B46AF" w:rsidRDefault="006B46AF" w:rsidP="006B46AF">
      <w:pPr>
        <w:spacing w:line="276" w:lineRule="auto"/>
        <w:jc w:val="both"/>
        <w:rPr>
          <w:sz w:val="22"/>
          <w:szCs w:val="22"/>
        </w:rPr>
      </w:pPr>
      <w:r w:rsidRPr="006B46AF">
        <w:rPr>
          <w:sz w:val="22"/>
          <w:szCs w:val="22"/>
        </w:rPr>
        <w:t>Dessa forma, torna-se necessária a aquisição de café compatível com o equipamento existente, assegurando a continuidade do serviço e o adequado aproveitamento do patrimônio público.</w:t>
      </w:r>
    </w:p>
    <w:p w14:paraId="68FBD42E" w14:textId="77777777" w:rsidR="00C30112" w:rsidRPr="006B46AF" w:rsidRDefault="00C30112" w:rsidP="006B46AF">
      <w:pPr>
        <w:spacing w:line="276" w:lineRule="auto"/>
        <w:ind w:right="72"/>
        <w:jc w:val="both"/>
        <w:rPr>
          <w:sz w:val="22"/>
          <w:szCs w:val="22"/>
        </w:rPr>
      </w:pPr>
    </w:p>
    <w:p w14:paraId="3E64149C" w14:textId="1E908632" w:rsidR="00C30112" w:rsidRPr="00C03571" w:rsidRDefault="00C30112" w:rsidP="00C30112">
      <w:pPr>
        <w:spacing w:line="276" w:lineRule="auto"/>
        <w:jc w:val="both"/>
        <w:rPr>
          <w:b/>
          <w:bCs/>
          <w:sz w:val="21"/>
          <w:szCs w:val="21"/>
        </w:rPr>
      </w:pPr>
      <w:r w:rsidRPr="00C03571">
        <w:rPr>
          <w:b/>
          <w:bCs/>
          <w:sz w:val="21"/>
          <w:szCs w:val="21"/>
        </w:rPr>
        <w:t>Dos materiais e serviços:</w:t>
      </w:r>
    </w:p>
    <w:p w14:paraId="21ABF443" w14:textId="05DC6287" w:rsidR="00C30112" w:rsidRDefault="00C30112" w:rsidP="00C30112">
      <w:pPr>
        <w:spacing w:line="276" w:lineRule="auto"/>
        <w:jc w:val="both"/>
        <w:rPr>
          <w:sz w:val="21"/>
          <w:szCs w:val="21"/>
        </w:rPr>
      </w:pPr>
    </w:p>
    <w:tbl>
      <w:tblPr>
        <w:tblStyle w:val="a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709"/>
        <w:gridCol w:w="1134"/>
        <w:gridCol w:w="1417"/>
        <w:gridCol w:w="1418"/>
      </w:tblGrid>
      <w:tr w:rsidR="006B46AF" w:rsidRPr="00697F1C" w14:paraId="1977EEA5" w14:textId="77777777" w:rsidTr="00E65792">
        <w:trPr>
          <w:trHeight w:val="482"/>
        </w:trPr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4ABD50D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7F1C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3969" w:type="dxa"/>
            <w:tcMar>
              <w:left w:w="108" w:type="dxa"/>
              <w:right w:w="108" w:type="dxa"/>
            </w:tcMar>
            <w:vAlign w:val="center"/>
          </w:tcPr>
          <w:p w14:paraId="0F19276C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7F1C">
              <w:rPr>
                <w:rFonts w:ascii="Times New Roman" w:hAnsi="Times New Roman" w:cs="Times New Roman"/>
                <w:b/>
              </w:rPr>
              <w:t>Descrição</w:t>
            </w:r>
          </w:p>
        </w:tc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530A0997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97F1C">
              <w:rPr>
                <w:rFonts w:ascii="Times New Roman" w:hAnsi="Times New Roman" w:cs="Times New Roman"/>
                <w:b/>
              </w:rPr>
              <w:t>Und</w:t>
            </w:r>
            <w:proofErr w:type="spellEnd"/>
          </w:p>
        </w:tc>
        <w:tc>
          <w:tcPr>
            <w:tcW w:w="1134" w:type="dxa"/>
            <w:tcMar>
              <w:left w:w="108" w:type="dxa"/>
              <w:right w:w="108" w:type="dxa"/>
            </w:tcMar>
            <w:vAlign w:val="center"/>
          </w:tcPr>
          <w:p w14:paraId="431EB7E7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7F1C">
              <w:rPr>
                <w:rFonts w:ascii="Times New Roman" w:hAnsi="Times New Roman" w:cs="Times New Roman"/>
                <w:b/>
              </w:rPr>
              <w:t>Quant.</w:t>
            </w:r>
          </w:p>
          <w:p w14:paraId="0C81EECA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7F1C">
              <w:rPr>
                <w:rFonts w:ascii="Times New Roman" w:hAnsi="Times New Roman" w:cs="Times New Roman"/>
                <w:b/>
              </w:rPr>
              <w:t>Estimada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  <w:vAlign w:val="center"/>
          </w:tcPr>
          <w:p w14:paraId="6FB27500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7F1C">
              <w:rPr>
                <w:rFonts w:ascii="Times New Roman" w:hAnsi="Times New Roman" w:cs="Times New Roman"/>
                <w:b/>
              </w:rPr>
              <w:t>Valor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97F1C">
              <w:rPr>
                <w:rFonts w:ascii="Times New Roman" w:hAnsi="Times New Roman" w:cs="Times New Roman"/>
                <w:b/>
              </w:rPr>
              <w:t>Unit.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  <w:vAlign w:val="center"/>
          </w:tcPr>
          <w:p w14:paraId="2C3F74FE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7F1C">
              <w:rPr>
                <w:rFonts w:ascii="Times New Roman" w:hAnsi="Times New Roman" w:cs="Times New Roman"/>
                <w:b/>
              </w:rPr>
              <w:t>Valor Total</w:t>
            </w:r>
          </w:p>
        </w:tc>
      </w:tr>
      <w:tr w:rsidR="006B46AF" w:rsidRPr="00697F1C" w14:paraId="0AEC9516" w14:textId="77777777" w:rsidTr="00E65792"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290AF687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3969" w:type="dxa"/>
            <w:tcMar>
              <w:left w:w="108" w:type="dxa"/>
              <w:right w:w="108" w:type="dxa"/>
            </w:tcMar>
          </w:tcPr>
          <w:p w14:paraId="24A05091" w14:textId="77777777" w:rsidR="006B46AF" w:rsidRPr="00697F1C" w:rsidRDefault="006B46AF" w:rsidP="00E65792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 xml:space="preserve">Café Solúvel em Pó Gourmet, </w:t>
            </w:r>
            <w:proofErr w:type="spellStart"/>
            <w:r w:rsidRPr="00697F1C">
              <w:rPr>
                <w:rFonts w:ascii="Times New Roman" w:hAnsi="Times New Roman" w:cs="Times New Roman"/>
              </w:rPr>
              <w:t>Brasitália</w:t>
            </w:r>
            <w:proofErr w:type="spellEnd"/>
            <w:r w:rsidRPr="00697F1C">
              <w:rPr>
                <w:rFonts w:ascii="Times New Roman" w:hAnsi="Times New Roman" w:cs="Times New Roman"/>
              </w:rPr>
              <w:t>, 510gr</w:t>
            </w:r>
          </w:p>
        </w:tc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53F9501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697F1C">
              <w:rPr>
                <w:rFonts w:ascii="Times New Roman" w:hAnsi="Times New Roman" w:cs="Times New Roman"/>
                <w:bCs/>
              </w:rPr>
              <w:t>unid</w:t>
            </w:r>
            <w:proofErr w:type="spellEnd"/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14:paraId="63442865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</w:tcPr>
          <w:p w14:paraId="48CE8D26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>R$ 103,00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</w:tcPr>
          <w:p w14:paraId="3709B835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>R$ 5.150,00</w:t>
            </w:r>
          </w:p>
        </w:tc>
      </w:tr>
      <w:tr w:rsidR="006B46AF" w:rsidRPr="00697F1C" w14:paraId="553AA5C1" w14:textId="77777777" w:rsidTr="00E65792"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31201993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3969" w:type="dxa"/>
            <w:tcMar>
              <w:left w:w="108" w:type="dxa"/>
              <w:right w:w="108" w:type="dxa"/>
            </w:tcMar>
          </w:tcPr>
          <w:p w14:paraId="3781F92A" w14:textId="77777777" w:rsidR="006B46AF" w:rsidRPr="00697F1C" w:rsidRDefault="006B46AF" w:rsidP="00E65792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 xml:space="preserve">Café Solúvel Levemente Adoçado Gourmet, </w:t>
            </w:r>
            <w:proofErr w:type="spellStart"/>
            <w:r w:rsidRPr="00697F1C">
              <w:rPr>
                <w:rFonts w:ascii="Times New Roman" w:hAnsi="Times New Roman" w:cs="Times New Roman"/>
              </w:rPr>
              <w:t>Brasitália</w:t>
            </w:r>
            <w:proofErr w:type="spellEnd"/>
            <w:r w:rsidRPr="00697F1C">
              <w:rPr>
                <w:rFonts w:ascii="Times New Roman" w:hAnsi="Times New Roman" w:cs="Times New Roman"/>
              </w:rPr>
              <w:t>, 750gr</w:t>
            </w:r>
          </w:p>
        </w:tc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10409528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697F1C">
              <w:rPr>
                <w:rFonts w:ascii="Times New Roman" w:hAnsi="Times New Roman" w:cs="Times New Roman"/>
                <w:bCs/>
              </w:rPr>
              <w:t>ujnid</w:t>
            </w:r>
            <w:proofErr w:type="spellEnd"/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14:paraId="18A6CB4B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</w:tcPr>
          <w:p w14:paraId="51D1B2B8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>R$ 115,00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</w:tcPr>
          <w:p w14:paraId="74C218B4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>R$ 7.705,00</w:t>
            </w:r>
          </w:p>
        </w:tc>
      </w:tr>
      <w:tr w:rsidR="006B46AF" w:rsidRPr="00697F1C" w14:paraId="4348BD1F" w14:textId="77777777" w:rsidTr="00E65792"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5F5BA66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3969" w:type="dxa"/>
            <w:tcMar>
              <w:left w:w="108" w:type="dxa"/>
              <w:right w:w="108" w:type="dxa"/>
            </w:tcMar>
          </w:tcPr>
          <w:p w14:paraId="7EFCBA5C" w14:textId="77777777" w:rsidR="006B46AF" w:rsidRPr="00697F1C" w:rsidRDefault="006B46AF" w:rsidP="00E65792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 xml:space="preserve">Café Com Leite Sem Açúcar, </w:t>
            </w:r>
            <w:proofErr w:type="spellStart"/>
            <w:r w:rsidRPr="00697F1C">
              <w:rPr>
                <w:rFonts w:ascii="Times New Roman" w:hAnsi="Times New Roman" w:cs="Times New Roman"/>
              </w:rPr>
              <w:t>Brasitália</w:t>
            </w:r>
            <w:proofErr w:type="spellEnd"/>
            <w:r w:rsidRPr="00697F1C">
              <w:rPr>
                <w:rFonts w:ascii="Times New Roman" w:hAnsi="Times New Roman" w:cs="Times New Roman"/>
              </w:rPr>
              <w:t>, 1kg</w:t>
            </w:r>
          </w:p>
        </w:tc>
        <w:tc>
          <w:tcPr>
            <w:tcW w:w="709" w:type="dxa"/>
            <w:tcMar>
              <w:left w:w="108" w:type="dxa"/>
              <w:right w:w="108" w:type="dxa"/>
            </w:tcMar>
            <w:vAlign w:val="center"/>
          </w:tcPr>
          <w:p w14:paraId="40865D6C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697F1C">
              <w:rPr>
                <w:rFonts w:ascii="Times New Roman" w:hAnsi="Times New Roman" w:cs="Times New Roman"/>
                <w:bCs/>
              </w:rPr>
              <w:t>unid</w:t>
            </w:r>
            <w:proofErr w:type="spellEnd"/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14:paraId="7DBAD7C4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7" w:type="dxa"/>
            <w:tcMar>
              <w:left w:w="108" w:type="dxa"/>
              <w:right w:w="108" w:type="dxa"/>
            </w:tcMar>
          </w:tcPr>
          <w:p w14:paraId="03F46AC0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>R$ 79,00</w:t>
            </w:r>
          </w:p>
        </w:tc>
        <w:tc>
          <w:tcPr>
            <w:tcW w:w="1418" w:type="dxa"/>
            <w:tcMar>
              <w:left w:w="108" w:type="dxa"/>
              <w:right w:w="108" w:type="dxa"/>
            </w:tcMar>
          </w:tcPr>
          <w:p w14:paraId="52AFF4A2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</w:rPr>
              <w:t>R$ 3.950,00</w:t>
            </w:r>
          </w:p>
        </w:tc>
      </w:tr>
      <w:tr w:rsidR="006B46AF" w:rsidRPr="00697F1C" w14:paraId="1D0AB695" w14:textId="77777777" w:rsidTr="00E65792">
        <w:tc>
          <w:tcPr>
            <w:tcW w:w="6521" w:type="dxa"/>
            <w:gridSpan w:val="4"/>
            <w:tcMar>
              <w:left w:w="108" w:type="dxa"/>
              <w:right w:w="108" w:type="dxa"/>
            </w:tcMar>
            <w:vAlign w:val="center"/>
          </w:tcPr>
          <w:p w14:paraId="588C3909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  <w:b/>
              </w:rPr>
              <w:t xml:space="preserve">VALOR TOTAL </w:t>
            </w:r>
          </w:p>
        </w:tc>
        <w:tc>
          <w:tcPr>
            <w:tcW w:w="2835" w:type="dxa"/>
            <w:gridSpan w:val="2"/>
            <w:tcMar>
              <w:left w:w="108" w:type="dxa"/>
              <w:right w:w="108" w:type="dxa"/>
            </w:tcMar>
            <w:vAlign w:val="center"/>
          </w:tcPr>
          <w:p w14:paraId="1674E1E4" w14:textId="77777777" w:rsidR="006B46AF" w:rsidRPr="00697F1C" w:rsidRDefault="006B46AF" w:rsidP="00E65792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97F1C">
              <w:rPr>
                <w:rFonts w:ascii="Times New Roman" w:hAnsi="Times New Roman" w:cs="Times New Roman"/>
                <w:b/>
                <w:bCs/>
              </w:rPr>
              <w:t>R$ 16.805,00</w:t>
            </w:r>
          </w:p>
        </w:tc>
      </w:tr>
    </w:tbl>
    <w:p w14:paraId="72BC80F3" w14:textId="77777777" w:rsidR="006B46AF" w:rsidRPr="00C30112" w:rsidRDefault="006B46AF" w:rsidP="00C30112">
      <w:pPr>
        <w:spacing w:line="276" w:lineRule="auto"/>
        <w:jc w:val="both"/>
        <w:rPr>
          <w:sz w:val="21"/>
          <w:szCs w:val="21"/>
        </w:rPr>
      </w:pPr>
    </w:p>
    <w:p w14:paraId="2899A9E6" w14:textId="77777777" w:rsidR="004B274E" w:rsidRPr="00C30112" w:rsidRDefault="004B274E" w:rsidP="00C30112">
      <w:pPr>
        <w:widowControl w:val="0"/>
        <w:spacing w:line="276" w:lineRule="auto"/>
        <w:rPr>
          <w:b/>
          <w:sz w:val="21"/>
          <w:szCs w:val="21"/>
        </w:rPr>
      </w:pPr>
    </w:p>
    <w:p w14:paraId="4E7A8D96" w14:textId="77777777" w:rsidR="004B274E" w:rsidRPr="00C30112" w:rsidRDefault="00F10355" w:rsidP="00C30112">
      <w:pPr>
        <w:spacing w:line="276" w:lineRule="auto"/>
        <w:jc w:val="both"/>
        <w:rPr>
          <w:sz w:val="21"/>
          <w:szCs w:val="21"/>
        </w:rPr>
      </w:pPr>
      <w:r w:rsidRPr="00C30112">
        <w:rPr>
          <w:b/>
          <w:sz w:val="21"/>
          <w:szCs w:val="21"/>
        </w:rPr>
        <w:t>Prazo de Entrega</w:t>
      </w:r>
      <w:r w:rsidRPr="00C30112">
        <w:rPr>
          <w:sz w:val="21"/>
          <w:szCs w:val="21"/>
        </w:rPr>
        <w:t>: Em até 05 dias após a autorização de fornecimento.</w:t>
      </w:r>
    </w:p>
    <w:p w14:paraId="4E96986C" w14:textId="77777777" w:rsidR="00800A0B" w:rsidRPr="00C30112" w:rsidRDefault="00F10355" w:rsidP="00C30112">
      <w:pPr>
        <w:tabs>
          <w:tab w:val="right" w:pos="9212"/>
        </w:tabs>
        <w:spacing w:line="276" w:lineRule="auto"/>
        <w:jc w:val="both"/>
        <w:rPr>
          <w:sz w:val="21"/>
          <w:szCs w:val="21"/>
        </w:rPr>
      </w:pPr>
      <w:r w:rsidRPr="00C30112">
        <w:rPr>
          <w:b/>
          <w:sz w:val="21"/>
          <w:szCs w:val="21"/>
        </w:rPr>
        <w:t>Forma de Pagamento</w:t>
      </w:r>
      <w:r w:rsidRPr="00C30112">
        <w:rPr>
          <w:sz w:val="21"/>
          <w:szCs w:val="21"/>
        </w:rPr>
        <w:t>: Em até 30 (trinta) dias</w:t>
      </w:r>
      <w:r w:rsidR="009013BC" w:rsidRPr="00C30112">
        <w:rPr>
          <w:sz w:val="21"/>
          <w:szCs w:val="21"/>
        </w:rPr>
        <w:t xml:space="preserve"> após o recebimento do material e prestação do serviço.</w:t>
      </w:r>
    </w:p>
    <w:p w14:paraId="0262346A" w14:textId="4642587B" w:rsidR="004B274E" w:rsidRPr="00C30112" w:rsidRDefault="00800A0B" w:rsidP="00C30112">
      <w:pPr>
        <w:tabs>
          <w:tab w:val="right" w:pos="9212"/>
        </w:tabs>
        <w:spacing w:line="276" w:lineRule="auto"/>
        <w:jc w:val="both"/>
        <w:rPr>
          <w:sz w:val="21"/>
          <w:szCs w:val="21"/>
        </w:rPr>
      </w:pPr>
      <w:r w:rsidRPr="00C30112">
        <w:rPr>
          <w:b/>
          <w:sz w:val="21"/>
          <w:szCs w:val="21"/>
        </w:rPr>
        <w:t xml:space="preserve">Nome Do Fiscal Do Contrato: </w:t>
      </w:r>
      <w:r w:rsidR="00B77D08">
        <w:rPr>
          <w:sz w:val="21"/>
          <w:szCs w:val="21"/>
        </w:rPr>
        <w:t xml:space="preserve">Bruno </w:t>
      </w:r>
      <w:proofErr w:type="spellStart"/>
      <w:r w:rsidR="00B77D08">
        <w:rPr>
          <w:sz w:val="21"/>
          <w:szCs w:val="21"/>
        </w:rPr>
        <w:t>Sutilli</w:t>
      </w:r>
      <w:proofErr w:type="spellEnd"/>
      <w:r w:rsidR="00F10355" w:rsidRPr="00C30112">
        <w:rPr>
          <w:sz w:val="21"/>
          <w:szCs w:val="21"/>
        </w:rPr>
        <w:tab/>
      </w:r>
    </w:p>
    <w:p w14:paraId="0C817D6F" w14:textId="2D000232" w:rsidR="004B274E" w:rsidRPr="00C30112" w:rsidRDefault="00800A0B" w:rsidP="00C30112">
      <w:pPr>
        <w:spacing w:line="276" w:lineRule="auto"/>
        <w:jc w:val="both"/>
        <w:rPr>
          <w:sz w:val="21"/>
          <w:szCs w:val="21"/>
        </w:rPr>
      </w:pPr>
      <w:r w:rsidRPr="00C30112">
        <w:rPr>
          <w:b/>
          <w:sz w:val="21"/>
          <w:szCs w:val="21"/>
        </w:rPr>
        <w:t>Nome do Gestor</w:t>
      </w:r>
      <w:r w:rsidR="00F10355" w:rsidRPr="00C30112">
        <w:rPr>
          <w:b/>
          <w:sz w:val="21"/>
          <w:szCs w:val="21"/>
        </w:rPr>
        <w:t xml:space="preserve"> do Contrato:</w:t>
      </w:r>
      <w:r w:rsidR="00B77D08">
        <w:rPr>
          <w:b/>
          <w:sz w:val="21"/>
          <w:szCs w:val="21"/>
        </w:rPr>
        <w:t xml:space="preserve"> </w:t>
      </w:r>
      <w:r w:rsidR="00B77D08">
        <w:rPr>
          <w:sz w:val="21"/>
          <w:szCs w:val="21"/>
        </w:rPr>
        <w:t xml:space="preserve">Tauan Junior </w:t>
      </w:r>
      <w:proofErr w:type="spellStart"/>
      <w:r w:rsidR="00B77D08">
        <w:rPr>
          <w:sz w:val="21"/>
          <w:szCs w:val="21"/>
        </w:rPr>
        <w:t>De</w:t>
      </w:r>
      <w:r w:rsidR="00B77D08">
        <w:rPr>
          <w:sz w:val="21"/>
          <w:szCs w:val="21"/>
        </w:rPr>
        <w:t>z</w:t>
      </w:r>
      <w:r w:rsidR="00B77D08">
        <w:rPr>
          <w:sz w:val="21"/>
          <w:szCs w:val="21"/>
        </w:rPr>
        <w:t>ordi</w:t>
      </w:r>
      <w:proofErr w:type="spellEnd"/>
      <w:r w:rsidR="00B77D08" w:rsidRPr="00C30112">
        <w:rPr>
          <w:sz w:val="21"/>
          <w:szCs w:val="21"/>
        </w:rPr>
        <w:t>.</w:t>
      </w:r>
    </w:p>
    <w:p w14:paraId="5EB5C445" w14:textId="77777777" w:rsidR="004B274E" w:rsidRPr="00C30112" w:rsidRDefault="00F10355" w:rsidP="00C30112">
      <w:pPr>
        <w:spacing w:line="276" w:lineRule="auto"/>
        <w:jc w:val="both"/>
        <w:rPr>
          <w:sz w:val="21"/>
          <w:szCs w:val="21"/>
        </w:rPr>
      </w:pPr>
      <w:r w:rsidRPr="00C30112">
        <w:rPr>
          <w:sz w:val="21"/>
          <w:szCs w:val="21"/>
        </w:rPr>
        <w:tab/>
      </w:r>
    </w:p>
    <w:p w14:paraId="7E377DB2" w14:textId="1A427F08" w:rsidR="004B274E" w:rsidRPr="00C30112" w:rsidRDefault="00F10355" w:rsidP="0057136F">
      <w:pPr>
        <w:spacing w:line="276" w:lineRule="auto"/>
        <w:jc w:val="both"/>
        <w:rPr>
          <w:sz w:val="21"/>
          <w:szCs w:val="21"/>
        </w:rPr>
      </w:pPr>
      <w:r w:rsidRPr="00C30112">
        <w:rPr>
          <w:sz w:val="21"/>
          <w:szCs w:val="21"/>
        </w:rPr>
        <w:t xml:space="preserve">Assim, solicitamos </w:t>
      </w:r>
      <w:r w:rsidR="000358D2">
        <w:rPr>
          <w:sz w:val="21"/>
          <w:szCs w:val="21"/>
        </w:rPr>
        <w:t xml:space="preserve">a autorização do Secretário Municipal ou </w:t>
      </w:r>
      <w:r w:rsidRPr="00C30112">
        <w:rPr>
          <w:sz w:val="21"/>
          <w:szCs w:val="21"/>
        </w:rPr>
        <w:t xml:space="preserve">despacho do Prefeito Municipal, </w:t>
      </w:r>
      <w:r w:rsidR="000358D2">
        <w:rPr>
          <w:sz w:val="21"/>
          <w:szCs w:val="21"/>
        </w:rPr>
        <w:t>pela</w:t>
      </w:r>
      <w:r w:rsidRPr="00C30112">
        <w:rPr>
          <w:sz w:val="21"/>
          <w:szCs w:val="21"/>
        </w:rPr>
        <w:t xml:space="preserve"> viabilidade da aquisição do material/bem/serviço especificado acima.</w:t>
      </w:r>
    </w:p>
    <w:p w14:paraId="31DE0323" w14:textId="77777777" w:rsidR="004B274E" w:rsidRPr="00C30112" w:rsidRDefault="004B274E" w:rsidP="00C30112">
      <w:pPr>
        <w:spacing w:line="276" w:lineRule="auto"/>
        <w:jc w:val="both"/>
        <w:rPr>
          <w:sz w:val="21"/>
          <w:szCs w:val="21"/>
        </w:rPr>
      </w:pPr>
    </w:p>
    <w:p w14:paraId="2D2B17BA" w14:textId="2834BD14" w:rsidR="004B274E" w:rsidRPr="00C30112" w:rsidRDefault="00F10355" w:rsidP="00C30112">
      <w:pPr>
        <w:spacing w:line="276" w:lineRule="auto"/>
        <w:rPr>
          <w:sz w:val="21"/>
          <w:szCs w:val="21"/>
        </w:rPr>
      </w:pPr>
      <w:r w:rsidRPr="00C30112">
        <w:rPr>
          <w:sz w:val="21"/>
          <w:szCs w:val="21"/>
        </w:rPr>
        <w:t>Qui</w:t>
      </w:r>
      <w:r w:rsidR="00D90F61" w:rsidRPr="00C30112">
        <w:rPr>
          <w:sz w:val="21"/>
          <w:szCs w:val="21"/>
        </w:rPr>
        <w:t xml:space="preserve">lombo, SC </w:t>
      </w:r>
      <w:r w:rsidR="006B46AF">
        <w:rPr>
          <w:sz w:val="21"/>
          <w:szCs w:val="21"/>
        </w:rPr>
        <w:t>10</w:t>
      </w:r>
      <w:r w:rsidR="00D90F61" w:rsidRPr="00C30112">
        <w:rPr>
          <w:sz w:val="21"/>
          <w:szCs w:val="21"/>
        </w:rPr>
        <w:t xml:space="preserve"> de </w:t>
      </w:r>
      <w:r w:rsidR="006B46AF">
        <w:rPr>
          <w:sz w:val="21"/>
          <w:szCs w:val="21"/>
        </w:rPr>
        <w:t>agosto</w:t>
      </w:r>
      <w:r w:rsidR="00A51D67" w:rsidRPr="00C30112">
        <w:rPr>
          <w:sz w:val="21"/>
          <w:szCs w:val="21"/>
        </w:rPr>
        <w:t xml:space="preserve"> de 2026</w:t>
      </w:r>
      <w:r w:rsidRPr="00C30112">
        <w:rPr>
          <w:sz w:val="21"/>
          <w:szCs w:val="21"/>
        </w:rPr>
        <w:t>.</w:t>
      </w:r>
      <w:r w:rsidRPr="00C30112">
        <w:rPr>
          <w:sz w:val="21"/>
          <w:szCs w:val="21"/>
        </w:rPr>
        <w:tab/>
      </w:r>
      <w:r w:rsidRPr="00C30112">
        <w:rPr>
          <w:sz w:val="21"/>
          <w:szCs w:val="21"/>
        </w:rPr>
        <w:tab/>
      </w:r>
      <w:r w:rsidRPr="00C30112">
        <w:rPr>
          <w:sz w:val="21"/>
          <w:szCs w:val="21"/>
        </w:rPr>
        <w:tab/>
      </w:r>
    </w:p>
    <w:p w14:paraId="693A1562" w14:textId="77777777" w:rsidR="004B274E" w:rsidRPr="00C30112" w:rsidRDefault="004B274E" w:rsidP="00C30112">
      <w:pPr>
        <w:spacing w:line="276" w:lineRule="auto"/>
        <w:rPr>
          <w:sz w:val="21"/>
          <w:szCs w:val="21"/>
        </w:rPr>
      </w:pPr>
    </w:p>
    <w:p w14:paraId="74533022" w14:textId="77777777" w:rsidR="00D664C9" w:rsidRDefault="00D664C9" w:rsidP="00C30112">
      <w:pPr>
        <w:spacing w:line="276" w:lineRule="auto"/>
        <w:rPr>
          <w:sz w:val="21"/>
          <w:szCs w:val="21"/>
        </w:rPr>
      </w:pPr>
    </w:p>
    <w:p w14:paraId="36497EDA" w14:textId="77777777" w:rsidR="00BC7E61" w:rsidRPr="00C30112" w:rsidRDefault="00BC7E61" w:rsidP="00C30112">
      <w:pPr>
        <w:spacing w:line="276" w:lineRule="auto"/>
        <w:rPr>
          <w:sz w:val="21"/>
          <w:szCs w:val="21"/>
        </w:rPr>
      </w:pPr>
    </w:p>
    <w:p w14:paraId="27E03DD8" w14:textId="3124A09A" w:rsidR="004B274E" w:rsidRPr="00B77D08" w:rsidRDefault="00F10355" w:rsidP="00BE6B9E">
      <w:pPr>
        <w:spacing w:line="276" w:lineRule="auto"/>
        <w:jc w:val="center"/>
        <w:rPr>
          <w:b/>
          <w:bCs/>
          <w:sz w:val="21"/>
          <w:szCs w:val="21"/>
        </w:rPr>
      </w:pPr>
      <w:r w:rsidRPr="00B77D08">
        <w:rPr>
          <w:b/>
          <w:bCs/>
          <w:sz w:val="21"/>
          <w:szCs w:val="21"/>
        </w:rPr>
        <w:t>________________________</w:t>
      </w:r>
    </w:p>
    <w:p w14:paraId="60B15C70" w14:textId="1C849BA1" w:rsidR="004B274E" w:rsidRPr="00B77D08" w:rsidRDefault="006B46AF" w:rsidP="00C30112">
      <w:pPr>
        <w:spacing w:line="276" w:lineRule="auto"/>
        <w:jc w:val="center"/>
        <w:rPr>
          <w:b/>
          <w:bCs/>
          <w:sz w:val="21"/>
          <w:szCs w:val="21"/>
        </w:rPr>
      </w:pPr>
      <w:r w:rsidRPr="00B77D08">
        <w:rPr>
          <w:b/>
          <w:bCs/>
          <w:sz w:val="21"/>
          <w:szCs w:val="21"/>
        </w:rPr>
        <w:t xml:space="preserve">Tauan Junior </w:t>
      </w:r>
      <w:proofErr w:type="spellStart"/>
      <w:r w:rsidRPr="00B77D08">
        <w:rPr>
          <w:b/>
          <w:bCs/>
          <w:sz w:val="21"/>
          <w:szCs w:val="21"/>
        </w:rPr>
        <w:t>Desordi</w:t>
      </w:r>
      <w:proofErr w:type="spellEnd"/>
    </w:p>
    <w:p w14:paraId="03F8BF6A" w14:textId="63FE0AF1" w:rsidR="004B274E" w:rsidRPr="00B77D08" w:rsidRDefault="00F10355" w:rsidP="00C30112">
      <w:pPr>
        <w:spacing w:line="276" w:lineRule="auto"/>
        <w:jc w:val="center"/>
        <w:rPr>
          <w:b/>
          <w:bCs/>
          <w:sz w:val="21"/>
          <w:szCs w:val="21"/>
        </w:rPr>
      </w:pPr>
      <w:r w:rsidRPr="00B77D08">
        <w:rPr>
          <w:b/>
          <w:bCs/>
          <w:sz w:val="21"/>
          <w:szCs w:val="21"/>
        </w:rPr>
        <w:t>Sec</w:t>
      </w:r>
      <w:r w:rsidR="006B46AF" w:rsidRPr="00B77D08">
        <w:rPr>
          <w:b/>
          <w:bCs/>
          <w:sz w:val="21"/>
          <w:szCs w:val="21"/>
        </w:rPr>
        <w:t>retário de Administração</w:t>
      </w:r>
    </w:p>
    <w:sectPr w:rsidR="004B274E" w:rsidRPr="00B77D08" w:rsidSect="000358D2">
      <w:headerReference w:type="default" r:id="rId7"/>
      <w:footerReference w:type="default" r:id="rId8"/>
      <w:pgSz w:w="11906" w:h="16838"/>
      <w:pgMar w:top="1843" w:right="1134" w:bottom="1134" w:left="1418" w:header="284" w:footer="3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911257" w14:textId="77777777" w:rsidR="00F45B93" w:rsidRDefault="00F45B93">
      <w:r>
        <w:separator/>
      </w:r>
    </w:p>
  </w:endnote>
  <w:endnote w:type="continuationSeparator" w:id="0">
    <w:p w14:paraId="391CBE77" w14:textId="77777777" w:rsidR="00F45B93" w:rsidRDefault="00F45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5EDD5" w14:textId="67D04714" w:rsidR="004B274E" w:rsidRPr="000358D2" w:rsidRDefault="00F10355" w:rsidP="000358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18"/>
        <w:szCs w:val="18"/>
      </w:rPr>
    </w:pPr>
    <w:r w:rsidRPr="000358D2">
      <w:rPr>
        <w:color w:val="000000"/>
        <w:sz w:val="18"/>
        <w:szCs w:val="18"/>
      </w:rPr>
      <w:t xml:space="preserve">Página </w:t>
    </w:r>
    <w:r w:rsidRPr="000358D2">
      <w:rPr>
        <w:b/>
        <w:color w:val="000000"/>
        <w:sz w:val="18"/>
        <w:szCs w:val="18"/>
      </w:rPr>
      <w:fldChar w:fldCharType="begin"/>
    </w:r>
    <w:r w:rsidRPr="000358D2">
      <w:rPr>
        <w:b/>
        <w:color w:val="000000"/>
        <w:sz w:val="18"/>
        <w:szCs w:val="18"/>
      </w:rPr>
      <w:instrText>PAGE</w:instrText>
    </w:r>
    <w:r w:rsidRPr="000358D2">
      <w:rPr>
        <w:b/>
        <w:color w:val="000000"/>
        <w:sz w:val="18"/>
        <w:szCs w:val="18"/>
      </w:rPr>
      <w:fldChar w:fldCharType="separate"/>
    </w:r>
    <w:r w:rsidR="004C7FBB">
      <w:rPr>
        <w:b/>
        <w:noProof/>
        <w:color w:val="000000"/>
        <w:sz w:val="18"/>
        <w:szCs w:val="18"/>
      </w:rPr>
      <w:t>1</w:t>
    </w:r>
    <w:r w:rsidRPr="000358D2">
      <w:rPr>
        <w:b/>
        <w:color w:val="000000"/>
        <w:sz w:val="18"/>
        <w:szCs w:val="18"/>
      </w:rPr>
      <w:fldChar w:fldCharType="end"/>
    </w:r>
    <w:r w:rsidRPr="000358D2">
      <w:rPr>
        <w:color w:val="000000"/>
        <w:sz w:val="18"/>
        <w:szCs w:val="18"/>
      </w:rPr>
      <w:t xml:space="preserve"> de </w:t>
    </w:r>
    <w:r w:rsidRPr="000358D2">
      <w:rPr>
        <w:b/>
        <w:color w:val="000000"/>
        <w:sz w:val="18"/>
        <w:szCs w:val="18"/>
      </w:rPr>
      <w:fldChar w:fldCharType="begin"/>
    </w:r>
    <w:r w:rsidRPr="000358D2">
      <w:rPr>
        <w:b/>
        <w:color w:val="000000"/>
        <w:sz w:val="18"/>
        <w:szCs w:val="18"/>
      </w:rPr>
      <w:instrText>NUMPAGES</w:instrText>
    </w:r>
    <w:r w:rsidRPr="000358D2">
      <w:rPr>
        <w:b/>
        <w:color w:val="000000"/>
        <w:sz w:val="18"/>
        <w:szCs w:val="18"/>
      </w:rPr>
      <w:fldChar w:fldCharType="separate"/>
    </w:r>
    <w:r w:rsidR="004C7FBB">
      <w:rPr>
        <w:b/>
        <w:noProof/>
        <w:color w:val="000000"/>
        <w:sz w:val="18"/>
        <w:szCs w:val="18"/>
      </w:rPr>
      <w:t>1</w:t>
    </w:r>
    <w:r w:rsidRPr="000358D2">
      <w:rPr>
        <w:b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FC652" w14:textId="77777777" w:rsidR="00F45B93" w:rsidRDefault="00F45B93">
      <w:r>
        <w:separator/>
      </w:r>
    </w:p>
  </w:footnote>
  <w:footnote w:type="continuationSeparator" w:id="0">
    <w:p w14:paraId="450E2675" w14:textId="77777777" w:rsidR="00F45B93" w:rsidRDefault="00F45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9F59D" w14:textId="4879D8A3" w:rsidR="004B274E" w:rsidRDefault="00C30112">
    <w:pPr>
      <w:tabs>
        <w:tab w:val="center" w:pos="4252"/>
        <w:tab w:val="right" w:pos="8504"/>
      </w:tabs>
    </w:pPr>
    <w:r>
      <w:rPr>
        <w:b/>
        <w:noProof/>
        <w:color w:val="000000"/>
        <w:sz w:val="32"/>
        <w:szCs w:val="32"/>
      </w:rPr>
      <w:drawing>
        <wp:anchor distT="0" distB="0" distL="114300" distR="114300" simplePos="0" relativeHeight="251658240" behindDoc="0" locked="0" layoutInCell="1" allowOverlap="1" wp14:anchorId="0578B312" wp14:editId="7642F56F">
          <wp:simplePos x="0" y="0"/>
          <wp:positionH relativeFrom="column">
            <wp:posOffset>4445</wp:posOffset>
          </wp:positionH>
          <wp:positionV relativeFrom="paragraph">
            <wp:posOffset>1905</wp:posOffset>
          </wp:positionV>
          <wp:extent cx="934957" cy="1009869"/>
          <wp:effectExtent l="0" t="0" r="0" b="0"/>
          <wp:wrapThrough wrapText="bothSides">
            <wp:wrapPolygon edited="0">
              <wp:start x="6163" y="408"/>
              <wp:lineTo x="4402" y="1630"/>
              <wp:lineTo x="1321" y="5706"/>
              <wp:lineTo x="0" y="15894"/>
              <wp:lineTo x="5283" y="20377"/>
              <wp:lineTo x="7043" y="21192"/>
              <wp:lineTo x="14087" y="21192"/>
              <wp:lineTo x="16288" y="20377"/>
              <wp:lineTo x="21130" y="16302"/>
              <wp:lineTo x="20690" y="6113"/>
              <wp:lineTo x="17168" y="1630"/>
              <wp:lineTo x="15408" y="408"/>
              <wp:lineTo x="6163" y="408"/>
            </wp:wrapPolygon>
          </wp:wrapThrough>
          <wp:docPr id="190594005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4957" cy="100986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0355">
      <w:rPr>
        <w:color w:val="000000"/>
      </w:rPr>
      <w:t xml:space="preserve">                        </w:t>
    </w:r>
  </w:p>
  <w:p w14:paraId="6D606C83" w14:textId="77777777" w:rsidR="004B274E" w:rsidRPr="000358D2" w:rsidRDefault="00F10355">
    <w:pPr>
      <w:tabs>
        <w:tab w:val="center" w:pos="4252"/>
        <w:tab w:val="right" w:pos="8504"/>
      </w:tabs>
      <w:rPr>
        <w:sz w:val="30"/>
        <w:szCs w:val="30"/>
      </w:rPr>
    </w:pPr>
    <w:r>
      <w:rPr>
        <w:color w:val="000000"/>
      </w:rPr>
      <w:t xml:space="preserve">  </w:t>
    </w:r>
    <w:r w:rsidRPr="000358D2">
      <w:rPr>
        <w:color w:val="000000"/>
        <w:sz w:val="30"/>
        <w:szCs w:val="30"/>
      </w:rPr>
      <w:t>Estado de Santa Catarina</w:t>
    </w:r>
  </w:p>
  <w:p w14:paraId="272FCDAF" w14:textId="77777777" w:rsidR="004B274E" w:rsidRPr="000358D2" w:rsidRDefault="00F10355">
    <w:pPr>
      <w:tabs>
        <w:tab w:val="center" w:pos="4252"/>
        <w:tab w:val="right" w:pos="8504"/>
      </w:tabs>
      <w:rPr>
        <w:b/>
        <w:bCs/>
        <w:sz w:val="30"/>
        <w:szCs w:val="30"/>
      </w:rPr>
    </w:pPr>
    <w:r w:rsidRPr="000358D2">
      <w:rPr>
        <w:color w:val="000000"/>
        <w:sz w:val="30"/>
        <w:szCs w:val="30"/>
      </w:rPr>
      <w:t xml:space="preserve"> </w:t>
    </w:r>
    <w:r w:rsidRPr="000358D2">
      <w:rPr>
        <w:b/>
        <w:bCs/>
        <w:color w:val="000000"/>
        <w:sz w:val="30"/>
        <w:szCs w:val="30"/>
      </w:rPr>
      <w:t>MUNICÍPIO DE QUILOMBO</w:t>
    </w:r>
  </w:p>
  <w:p w14:paraId="6FF28238" w14:textId="77777777" w:rsidR="004B274E" w:rsidRDefault="00F10355">
    <w:pPr>
      <w:tabs>
        <w:tab w:val="center" w:pos="4252"/>
        <w:tab w:val="right" w:pos="8504"/>
      </w:tabs>
    </w:pPr>
    <w:r>
      <w:rPr>
        <w:color w:val="000000"/>
        <w:sz w:val="32"/>
        <w:szCs w:val="32"/>
      </w:rPr>
      <w:t xml:space="preserve">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74E"/>
    <w:rsid w:val="000358D2"/>
    <w:rsid w:val="00051A9C"/>
    <w:rsid w:val="00060B89"/>
    <w:rsid w:val="001158C5"/>
    <w:rsid w:val="001B27CA"/>
    <w:rsid w:val="001E657E"/>
    <w:rsid w:val="0023798F"/>
    <w:rsid w:val="0024572C"/>
    <w:rsid w:val="00254C36"/>
    <w:rsid w:val="0033408C"/>
    <w:rsid w:val="003404DA"/>
    <w:rsid w:val="0034219C"/>
    <w:rsid w:val="0037587D"/>
    <w:rsid w:val="003C5879"/>
    <w:rsid w:val="003D72A0"/>
    <w:rsid w:val="004B0D83"/>
    <w:rsid w:val="004B274E"/>
    <w:rsid w:val="004C7FBB"/>
    <w:rsid w:val="004F009F"/>
    <w:rsid w:val="0050042C"/>
    <w:rsid w:val="00562AE0"/>
    <w:rsid w:val="00564919"/>
    <w:rsid w:val="0057136F"/>
    <w:rsid w:val="00623738"/>
    <w:rsid w:val="00666DE6"/>
    <w:rsid w:val="006B46AF"/>
    <w:rsid w:val="006E21C2"/>
    <w:rsid w:val="007E39BB"/>
    <w:rsid w:val="00800A0B"/>
    <w:rsid w:val="008153DE"/>
    <w:rsid w:val="009013BC"/>
    <w:rsid w:val="00925E75"/>
    <w:rsid w:val="009275DE"/>
    <w:rsid w:val="009D2357"/>
    <w:rsid w:val="00A51D67"/>
    <w:rsid w:val="00AD760E"/>
    <w:rsid w:val="00B43D57"/>
    <w:rsid w:val="00B77D08"/>
    <w:rsid w:val="00BA6FCD"/>
    <w:rsid w:val="00BC7E61"/>
    <w:rsid w:val="00BE6B9E"/>
    <w:rsid w:val="00C03571"/>
    <w:rsid w:val="00C24B27"/>
    <w:rsid w:val="00C30112"/>
    <w:rsid w:val="00C503DC"/>
    <w:rsid w:val="00C620ED"/>
    <w:rsid w:val="00C87826"/>
    <w:rsid w:val="00CA4890"/>
    <w:rsid w:val="00CB482D"/>
    <w:rsid w:val="00CB5245"/>
    <w:rsid w:val="00CC3E87"/>
    <w:rsid w:val="00D42968"/>
    <w:rsid w:val="00D664C9"/>
    <w:rsid w:val="00D90F61"/>
    <w:rsid w:val="00DB72B8"/>
    <w:rsid w:val="00E34917"/>
    <w:rsid w:val="00E71269"/>
    <w:rsid w:val="00F10355"/>
    <w:rsid w:val="00F45B93"/>
    <w:rsid w:val="00FA78E5"/>
    <w:rsid w:val="00FF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5292A"/>
  <w15:docId w15:val="{C4F9134D-EAAB-47B0-A9E1-7BAEE069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013BC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HeaderandFooter"/>
  </w:style>
  <w:style w:type="paragraph" w:styleId="Rodap">
    <w:name w:val="footer"/>
    <w:basedOn w:val="Normal"/>
    <w:link w:val="RodapChar"/>
    <w:uiPriority w:val="99"/>
    <w:unhideWhenUsed/>
    <w:rsid w:val="00813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813551"/>
    <w:rPr>
      <w:rFonts w:cs="Mangal"/>
      <w:szCs w:val="21"/>
    </w:rPr>
  </w:style>
  <w:style w:type="table" w:styleId="Tabelacomgrade">
    <w:name w:val="Table Grid"/>
    <w:basedOn w:val="Tabelanormal"/>
    <w:uiPriority w:val="39"/>
    <w:rsid w:val="00DF7C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Fontepargpadro"/>
    <w:rsid w:val="00DF7C9A"/>
  </w:style>
  <w:style w:type="paragraph" w:styleId="Textodebalo">
    <w:name w:val="Balloon Text"/>
    <w:basedOn w:val="Normal"/>
    <w:link w:val="TextodebaloChar"/>
    <w:uiPriority w:val="99"/>
    <w:semiHidden/>
    <w:unhideWhenUsed/>
    <w:rsid w:val="008310A8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10A8"/>
    <w:rPr>
      <w:rFonts w:ascii="Segoe UI" w:hAnsi="Segoe UI" w:cs="Mangal"/>
      <w:sz w:val="18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1X1kJnnInREwetXOliZ9FtThw==">CgMxLjAaHwoBMBIaChgICVIUChJ0YWJsZS4zYmJ1bzlhdXJ0eGIaHwoBMRIaChgICVIUChJ0YWJsZS4zZWplZnM5cHk4Y2kyDmgudmEwem00ejU2M2h4Mg5oLnZhMHptNHo1NjNoeDIOaC52YTB6bTR6NTYzaHgyDmgudmEwem00ejU2M2h4Mg5oLnZhMHptNHo1NjNoeDIOaC52YTB6bTR6NTYzaHgyDmgudmEwem00ejU2M2h4Mg5oLnZhMHptNHo1NjNoeDIOaC52YTB6bTR6NTYzaHgyDmgudmEwem00ejU2M2h4Mg5oLnZhMHptNHo1NjNoeDIOaC52YTB6bTR6NTYzaHgyDmgudmEwem00ejU2M2h4Mg5oLnZhMHptNHo1NjNoeDgAciExeW1CWWt0c0d5OENlSFhyNWVONFloUTQyaVk1N245Xz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332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ALLTEC</dc:creator>
  <cp:lastModifiedBy>User</cp:lastModifiedBy>
  <cp:revision>11</cp:revision>
  <dcterms:created xsi:type="dcterms:W3CDTF">2026-03-04T11:57:00Z</dcterms:created>
  <dcterms:modified xsi:type="dcterms:W3CDTF">2026-08-12T18:00:00Z</dcterms:modified>
</cp:coreProperties>
</file>