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580E21B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327C1">
        <w:rPr>
          <w:rFonts w:cs="Courier New"/>
          <w:b/>
          <w:sz w:val="22"/>
          <w:szCs w:val="22"/>
        </w:rPr>
        <w:t>1231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44536">
        <w:rPr>
          <w:rFonts w:cs="Courier New"/>
          <w:b/>
          <w:sz w:val="22"/>
          <w:szCs w:val="22"/>
        </w:rPr>
        <w:t>02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D327C1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D203BF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10A87">
        <w:rPr>
          <w:b/>
          <w:sz w:val="22"/>
          <w:szCs w:val="22"/>
        </w:rPr>
        <w:t xml:space="preserve">VENICIO EDUARDO </w:t>
      </w:r>
      <w:r w:rsidR="002365CA">
        <w:rPr>
          <w:b/>
          <w:sz w:val="22"/>
          <w:szCs w:val="22"/>
        </w:rPr>
        <w:t>CAVINATO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000ECEF4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2365CA">
        <w:rPr>
          <w:b/>
          <w:sz w:val="22"/>
          <w:szCs w:val="22"/>
        </w:rPr>
        <w:t>Venicio Eduardo Cavinato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2365CA">
        <w:rPr>
          <w:sz w:val="22"/>
          <w:szCs w:val="22"/>
        </w:rPr>
        <w:t>25146</w:t>
      </w:r>
      <w:r w:rsidR="00E437C0" w:rsidRPr="005D19E6">
        <w:rPr>
          <w:sz w:val="22"/>
          <w:szCs w:val="22"/>
        </w:rPr>
        <w:t xml:space="preserve">) ocupante do cargo de </w:t>
      </w:r>
      <w:r w:rsidR="002365CA">
        <w:rPr>
          <w:sz w:val="22"/>
          <w:szCs w:val="22"/>
        </w:rPr>
        <w:t>Gerente Executivo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</w:t>
      </w:r>
      <w:r w:rsidR="00D327C1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D327C1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D327C1">
        <w:rPr>
          <w:bCs/>
          <w:sz w:val="22"/>
          <w:szCs w:val="22"/>
        </w:rPr>
        <w:t>25 e 26</w:t>
      </w:r>
      <w:r w:rsidRPr="005D19E6">
        <w:rPr>
          <w:bCs/>
          <w:sz w:val="22"/>
          <w:szCs w:val="22"/>
        </w:rPr>
        <w:t xml:space="preserve"> de </w:t>
      </w:r>
      <w:r w:rsidR="00D327C1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2025</w:t>
      </w:r>
      <w:r w:rsidR="00B558B5">
        <w:rPr>
          <w:bCs/>
          <w:sz w:val="22"/>
          <w:szCs w:val="22"/>
        </w:rPr>
        <w:t>, no período integral,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D327C1">
        <w:rPr>
          <w:bCs/>
          <w:sz w:val="22"/>
          <w:szCs w:val="22"/>
        </w:rPr>
        <w:t>25997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D327C1">
        <w:rPr>
          <w:bCs/>
          <w:sz w:val="22"/>
          <w:szCs w:val="22"/>
        </w:rPr>
        <w:t>25</w:t>
      </w:r>
      <w:r w:rsidRPr="005D19E6">
        <w:rPr>
          <w:bCs/>
          <w:sz w:val="22"/>
          <w:szCs w:val="22"/>
        </w:rPr>
        <w:t xml:space="preserve"> de </w:t>
      </w:r>
      <w:r w:rsidR="00D327C1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741538D5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544536">
        <w:rPr>
          <w:sz w:val="22"/>
        </w:rPr>
        <w:t>02</w:t>
      </w:r>
      <w:r w:rsidR="00710A87">
        <w:rPr>
          <w:sz w:val="22"/>
        </w:rPr>
        <w:t xml:space="preserve"> de </w:t>
      </w:r>
      <w:r w:rsidR="00D327C1">
        <w:rPr>
          <w:sz w:val="22"/>
        </w:rPr>
        <w:t>outubro</w:t>
      </w:r>
      <w:r w:rsidR="00710A87">
        <w:rPr>
          <w:sz w:val="22"/>
        </w:rPr>
        <w:t xml:space="preserve"> de 2025.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5A52E2A2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D327C1">
        <w:rPr>
          <w:sz w:val="22"/>
        </w:rPr>
        <w:t>10</w:t>
      </w:r>
      <w:r>
        <w:rPr>
          <w:sz w:val="22"/>
        </w:rPr>
        <w:t>/2025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AFDFC" w14:textId="77777777" w:rsidR="00584280" w:rsidRDefault="00584280">
      <w:r>
        <w:separator/>
      </w:r>
    </w:p>
  </w:endnote>
  <w:endnote w:type="continuationSeparator" w:id="0">
    <w:p w14:paraId="1B885DDC" w14:textId="77777777" w:rsidR="00584280" w:rsidRDefault="0058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8428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842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EE40E" w14:textId="77777777" w:rsidR="00584280" w:rsidRDefault="00584280">
      <w:r>
        <w:separator/>
      </w:r>
    </w:p>
  </w:footnote>
  <w:footnote w:type="continuationSeparator" w:id="0">
    <w:p w14:paraId="55FF122F" w14:textId="77777777" w:rsidR="00584280" w:rsidRDefault="00584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8428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5842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2025-04-02T16:59:00Z</cp:lastPrinted>
  <dcterms:created xsi:type="dcterms:W3CDTF">2021-05-19T19:25:00Z</dcterms:created>
  <dcterms:modified xsi:type="dcterms:W3CDTF">2025-10-02T16:36:00Z</dcterms:modified>
</cp:coreProperties>
</file>