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925" w:rsidRDefault="0069241D" w:rsidP="000C1925">
      <w:pPr>
        <w:spacing w:after="0"/>
        <w:jc w:val="center"/>
        <w:rPr>
          <w:rFonts w:ascii="Times New Roman" w:hAnsi="Times New Roman"/>
          <w:b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7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30100119" r:id="rId5"/>
        </w:object>
      </w:r>
      <w:r w:rsidR="000C1925">
        <w:rPr>
          <w:rFonts w:ascii="Times New Roman" w:hAnsi="Times New Roman"/>
          <w:b/>
          <w:sz w:val="24"/>
          <w:szCs w:val="24"/>
        </w:rPr>
        <w:t xml:space="preserve">                </w:t>
      </w:r>
      <w:r w:rsidR="000C1925">
        <w:rPr>
          <w:rFonts w:ascii="Times New Roman" w:hAnsi="Times New Roman"/>
          <w:b/>
        </w:rPr>
        <w:t>SECRETARIA MUNICIPAL DE EDUCAÇÃO DE QUILOMBO - SC</w:t>
      </w:r>
    </w:p>
    <w:p w:rsidR="000C1925" w:rsidRDefault="000C1925" w:rsidP="000C1925">
      <w:pPr>
        <w:spacing w:after="0"/>
        <w:jc w:val="center"/>
        <w:rPr>
          <w:color w:val="000000" w:themeColor="text1"/>
        </w:rPr>
      </w:pPr>
      <w:r>
        <w:rPr>
          <w:rFonts w:ascii="Times New Roman" w:hAnsi="Times New Roman"/>
          <w:b/>
        </w:rPr>
        <w:t xml:space="preserve">               PROGRAMA NACIONAL DE ALIMENTAÇÃO ESCOLAR - PNAE</w:t>
      </w:r>
    </w:p>
    <w:p w:rsidR="000C1925" w:rsidRDefault="000C1925" w:rsidP="000C1925">
      <w:pPr>
        <w:rPr>
          <w:color w:val="000000" w:themeColor="text1"/>
        </w:rPr>
      </w:pPr>
    </w:p>
    <w:tbl>
      <w:tblPr>
        <w:tblpPr w:leftFromText="141" w:rightFromText="141" w:bottomFromText="160" w:vertAnchor="text" w:horzAnchor="margin" w:tblpX="-680" w:tblpY="-285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3"/>
        <w:gridCol w:w="2673"/>
        <w:gridCol w:w="2977"/>
        <w:gridCol w:w="2976"/>
        <w:gridCol w:w="2410"/>
        <w:gridCol w:w="2840"/>
        <w:gridCol w:w="6"/>
      </w:tblGrid>
      <w:tr w:rsidR="000C1925" w:rsidTr="000C1925">
        <w:trPr>
          <w:trHeight w:val="125"/>
        </w:trPr>
        <w:tc>
          <w:tcPr>
            <w:tcW w:w="15735" w:type="dxa"/>
            <w:gridSpan w:val="7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CARDÁPIO - ETAPA DE ENSINO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Pré I e II 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FAIXA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ETÁRIA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(04 - 06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>anos de idade)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78F890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78F890"/>
              </w:rPr>
              <w:t>PERÍODO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Parcial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OBSERVAÇÃO</w:t>
            </w:r>
            <w:r>
              <w:rPr>
                <w:color w:val="000000" w:themeColor="text1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cardápio sujeito a alterações</w:t>
            </w:r>
          </w:p>
        </w:tc>
      </w:tr>
      <w:tr w:rsidR="000C1925" w:rsidTr="000C1925">
        <w:trPr>
          <w:trHeight w:val="410"/>
        </w:trPr>
        <w:tc>
          <w:tcPr>
            <w:tcW w:w="15735" w:type="dxa"/>
            <w:gridSpan w:val="7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Esse cardápio possui alimentos alérgicos como ovo, tomate e glúten. Serão levados em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consideração 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A3F1B2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78F890"/>
                <w:lang w:val="pt-BR"/>
              </w:rPr>
              <w:t>alunos com restrições alimentares.</w:t>
            </w:r>
          </w:p>
        </w:tc>
      </w:tr>
      <w:tr w:rsidR="000C1925" w:rsidTr="000C1925">
        <w:trPr>
          <w:trHeight w:val="88"/>
        </w:trPr>
        <w:tc>
          <w:tcPr>
            <w:tcW w:w="15735" w:type="dxa"/>
            <w:gridSpan w:val="7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07831F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0C1925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  <w:bottom w:val="nil"/>
                    <w:right w:val="nil"/>
                  </w:tcBorders>
                  <w:shd w:val="clear" w:color="auto" w:fill="07831F"/>
                  <w:hideMark/>
                </w:tcPr>
                <w:p w:rsidR="000C1925" w:rsidRDefault="000C1925" w:rsidP="000C1925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NOVEMBRO/DEZEMBRO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left w:val="nil"/>
                    <w:bottom w:val="single" w:sz="8" w:space="0" w:color="FFFFFF"/>
                    <w:right w:val="nil"/>
                  </w:tcBorders>
                  <w:shd w:val="clear" w:color="auto" w:fill="07831F"/>
                  <w:hideMark/>
                </w:tcPr>
                <w:p w:rsidR="000C1925" w:rsidRDefault="000C1925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shd w:val="clear" w:color="auto" w:fill="07831F"/>
                    </w:rPr>
                    <w:t xml:space="preserve">                                               </w:t>
                  </w:r>
                </w:p>
              </w:tc>
            </w:tr>
          </w:tbl>
          <w:p w:rsidR="000C1925" w:rsidRDefault="000C1925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C1925" w:rsidTr="000C1925">
        <w:trPr>
          <w:gridAfter w:val="1"/>
          <w:wAfter w:w="6" w:type="dxa"/>
          <w:trHeight w:val="140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 w:rsidP="000C1925">
            <w:pPr>
              <w:pStyle w:val="TableParagraph"/>
              <w:spacing w:before="63" w:line="252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21/11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22/11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23/11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24/11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25/11</w:t>
            </w:r>
          </w:p>
        </w:tc>
      </w:tr>
      <w:tr w:rsidR="00EF7B3C" w:rsidTr="00EF7B3C">
        <w:trPr>
          <w:gridAfter w:val="1"/>
          <w:wAfter w:w="6" w:type="dxa"/>
          <w:trHeight w:val="833"/>
        </w:trPr>
        <w:tc>
          <w:tcPr>
            <w:tcW w:w="185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EF7B3C" w:rsidRDefault="00EF7B3C" w:rsidP="00EF7B3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9241D" w:rsidRDefault="0069241D" w:rsidP="0069241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com carne de frango em molho</w:t>
            </w:r>
          </w:p>
          <w:p w:rsidR="00EF7B3C" w:rsidRDefault="0069241D" w:rsidP="0069241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F7B3C" w:rsidRDefault="00EF7B3C" w:rsidP="00EF7B3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EF7B3C" w:rsidRDefault="00EF7B3C" w:rsidP="00EF7B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Maçã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EF7B3C" w:rsidRDefault="00EF7B3C" w:rsidP="00EF7B3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</w:t>
            </w:r>
            <w:r>
              <w:rPr>
                <w:rFonts w:ascii="Times New Roman" w:hAnsi="Times New Roman"/>
                <w:bCs/>
                <w:color w:val="000000" w:themeColor="text1"/>
              </w:rPr>
              <w:t>carne de gado em molho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EF7B3C" w:rsidRDefault="00EF7B3C" w:rsidP="00EF7B3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EF7B3C" w:rsidRDefault="00EF7B3C" w:rsidP="00EF7B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açúcar mascavo</w:t>
            </w:r>
          </w:p>
          <w:p w:rsidR="00EF7B3C" w:rsidRDefault="00EF7B3C" w:rsidP="00EF7B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F7B3C" w:rsidRDefault="00EF7B3C" w:rsidP="00EF7B3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EF7B3C" w:rsidRDefault="00EF7B3C" w:rsidP="00EF7B3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076D2">
              <w:rPr>
                <w:rFonts w:ascii="Times New Roman" w:hAnsi="Times New Roman"/>
                <w:color w:val="000000" w:themeColor="text1"/>
              </w:rPr>
              <w:t xml:space="preserve"> Salad</w:t>
            </w:r>
            <w:r>
              <w:rPr>
                <w:rFonts w:ascii="Times New Roman" w:hAnsi="Times New Roman"/>
                <w:color w:val="000000" w:themeColor="text1"/>
              </w:rPr>
              <w:t xml:space="preserve">a </w:t>
            </w:r>
            <w:r w:rsidRPr="00F076D2">
              <w:rPr>
                <w:rFonts w:ascii="Times New Roman" w:hAnsi="Times New Roman"/>
                <w:color w:val="000000" w:themeColor="text1"/>
              </w:rPr>
              <w:t xml:space="preserve">de repolho </w:t>
            </w:r>
          </w:p>
        </w:tc>
      </w:tr>
      <w:tr w:rsidR="000C1925" w:rsidTr="000C1925">
        <w:trPr>
          <w:gridAfter w:val="1"/>
          <w:wAfter w:w="6" w:type="dxa"/>
          <w:trHeight w:val="116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 w:rsidP="000C1925">
            <w:pPr>
              <w:pStyle w:val="TableParagraph"/>
              <w:spacing w:line="252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28/11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line="252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29/11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line="252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30/11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line="252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01/12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line="252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02/12</w:t>
            </w:r>
          </w:p>
        </w:tc>
      </w:tr>
      <w:tr w:rsidR="00B745EC" w:rsidTr="00EF7B3C">
        <w:trPr>
          <w:gridAfter w:val="1"/>
          <w:wAfter w:w="6" w:type="dxa"/>
          <w:trHeight w:val="987"/>
        </w:trPr>
        <w:tc>
          <w:tcPr>
            <w:tcW w:w="185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B745EC" w:rsidRDefault="00B745EC" w:rsidP="00B745E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doce</w:t>
            </w:r>
          </w:p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</w:p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B745EC" w:rsidRDefault="00B745EC" w:rsidP="00B745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</w:t>
            </w:r>
            <w:r>
              <w:rPr>
                <w:rFonts w:ascii="Times New Roman" w:hAnsi="Times New Roman"/>
                <w:color w:val="000000" w:themeColor="text1"/>
              </w:rPr>
              <w:t xml:space="preserve"> carne suína e molho </w:t>
            </w:r>
          </w:p>
          <w:p w:rsidR="00B745EC" w:rsidRDefault="00B745EC" w:rsidP="00B745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Bolo salgado de frango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</w:tr>
      <w:tr w:rsidR="000C1925" w:rsidTr="000C1925">
        <w:trPr>
          <w:gridAfter w:val="1"/>
          <w:wAfter w:w="6" w:type="dxa"/>
          <w:trHeight w:val="254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05/12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06/12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07/12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08/12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2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09/12</w:t>
            </w:r>
          </w:p>
        </w:tc>
      </w:tr>
      <w:tr w:rsidR="00B745EC" w:rsidTr="00EF7B3C">
        <w:trPr>
          <w:gridAfter w:val="1"/>
          <w:wAfter w:w="6" w:type="dxa"/>
          <w:trHeight w:val="694"/>
        </w:trPr>
        <w:tc>
          <w:tcPr>
            <w:tcW w:w="185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B745EC" w:rsidRDefault="00B745EC" w:rsidP="00B745EC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B745EC" w:rsidRPr="002E0DC6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F076D2">
              <w:rPr>
                <w:rFonts w:ascii="Times New Roman" w:hAnsi="Times New Roman"/>
                <w:color w:val="000000" w:themeColor="text1"/>
                <w:lang w:val="pt-BR"/>
              </w:rPr>
              <w:t xml:space="preserve"> Salada de repolho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B745EC" w:rsidRDefault="00627072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pt-BR"/>
              </w:rPr>
              <w:t>Maçã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moída em molho</w:t>
            </w:r>
          </w:p>
          <w:p w:rsidR="00B745EC" w:rsidRDefault="00B745EC" w:rsidP="00B745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Iogurte</w:t>
            </w:r>
          </w:p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Bolacha de fubá</w:t>
            </w:r>
          </w:p>
          <w:p w:rsidR="00B745EC" w:rsidRPr="004C34AB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</w:tr>
      <w:tr w:rsidR="000C1925" w:rsidTr="000C1925">
        <w:trPr>
          <w:gridAfter w:val="1"/>
          <w:wAfter w:w="6" w:type="dxa"/>
          <w:trHeight w:val="162"/>
        </w:trPr>
        <w:tc>
          <w:tcPr>
            <w:tcW w:w="185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Lanche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Manhã: 9:30</w:t>
            </w:r>
          </w:p>
          <w:p w:rsidR="000C1925" w:rsidRDefault="000C1925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  <w:t>Tarde: 15:30</w:t>
            </w: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line="252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12/12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spacing w:line="252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13/12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tabs>
                <w:tab w:val="left" w:pos="1990"/>
              </w:tabs>
              <w:spacing w:line="252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14/12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 w:rsidP="000C1925">
            <w:pPr>
              <w:pStyle w:val="TableParagraph"/>
              <w:spacing w:line="252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15/12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  <w:hideMark/>
          </w:tcPr>
          <w:p w:rsidR="000C1925" w:rsidRDefault="000C1925">
            <w:pPr>
              <w:pStyle w:val="TableParagraph"/>
              <w:tabs>
                <w:tab w:val="left" w:pos="1990"/>
              </w:tabs>
              <w:spacing w:line="252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16/12</w:t>
            </w:r>
          </w:p>
        </w:tc>
      </w:tr>
      <w:tr w:rsidR="00B745EC" w:rsidTr="00B745EC">
        <w:trPr>
          <w:gridAfter w:val="1"/>
          <w:wAfter w:w="6" w:type="dxa"/>
          <w:trHeight w:val="908"/>
        </w:trPr>
        <w:tc>
          <w:tcPr>
            <w:tcW w:w="185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B745EC" w:rsidRDefault="00B745EC" w:rsidP="00B745EC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9241D" w:rsidRDefault="0069241D" w:rsidP="0069241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Polenta com carne moída em molho</w:t>
            </w:r>
          </w:p>
          <w:p w:rsidR="0069241D" w:rsidRDefault="0069241D" w:rsidP="0069241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B745EC" w:rsidRDefault="00B745EC" w:rsidP="00B745E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B745EC" w:rsidRDefault="00B745EC" w:rsidP="00B745EC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limão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Leite com cacau</w:t>
            </w:r>
            <w:r w:rsidRPr="002E0DC6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Último dia de aula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Dia de frutas</w:t>
            </w:r>
          </w:p>
          <w:p w:rsidR="00B745EC" w:rsidRDefault="00B745EC" w:rsidP="00B7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Melancia, banana e maçã</w:t>
            </w:r>
          </w:p>
        </w:tc>
      </w:tr>
    </w:tbl>
    <w:tbl>
      <w:tblPr>
        <w:tblpPr w:leftFromText="141" w:rightFromText="141" w:bottomFromText="160" w:vertAnchor="text" w:horzAnchor="margin" w:tblpXSpec="center" w:tblpY="-341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8"/>
        <w:gridCol w:w="2833"/>
        <w:gridCol w:w="2833"/>
        <w:gridCol w:w="2550"/>
        <w:gridCol w:w="3816"/>
      </w:tblGrid>
      <w:tr w:rsidR="000C1925" w:rsidTr="000C1925">
        <w:trPr>
          <w:trHeight w:val="126"/>
        </w:trPr>
        <w:tc>
          <w:tcPr>
            <w:tcW w:w="326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78F890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pStyle w:val="TableParagraph"/>
              <w:spacing w:before="9" w:line="256" w:lineRule="auto"/>
              <w:ind w:left="562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0C1925" w:rsidRDefault="000C1925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78F890"/>
                <w:lang w:val="pt-BR"/>
              </w:rPr>
              <w:t>Composição nutricional (Média mensal)</w:t>
            </w:r>
          </w:p>
        </w:tc>
        <w:tc>
          <w:tcPr>
            <w:tcW w:w="283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834" w:type="dxa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0C1925" w:rsidTr="000C1925">
        <w:trPr>
          <w:trHeight w:val="308"/>
        </w:trPr>
        <w:tc>
          <w:tcPr>
            <w:tcW w:w="326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78F890"/>
              <w:right w:val="single" w:sz="8" w:space="0" w:color="FFFFFF"/>
            </w:tcBorders>
            <w:vAlign w:val="center"/>
            <w:hideMark/>
          </w:tcPr>
          <w:p w:rsidR="000C1925" w:rsidRDefault="000C1925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4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vAlign w:val="center"/>
            <w:hideMark/>
          </w:tcPr>
          <w:p w:rsidR="000C1925" w:rsidRDefault="000C1925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4" w:type="dxa"/>
            <w:tcBorders>
              <w:top w:val="single" w:sz="8" w:space="0" w:color="FFFFFF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  <w:hideMark/>
          </w:tcPr>
          <w:p w:rsidR="000C1925" w:rsidRDefault="000C1925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0C1925" w:rsidTr="000C1925">
        <w:trPr>
          <w:trHeight w:val="289"/>
        </w:trPr>
        <w:tc>
          <w:tcPr>
            <w:tcW w:w="326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78F890"/>
              <w:right w:val="single" w:sz="8" w:space="0" w:color="FFFFFF"/>
            </w:tcBorders>
            <w:vAlign w:val="center"/>
            <w:hideMark/>
          </w:tcPr>
          <w:p w:rsidR="000C1925" w:rsidRDefault="000C1925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78F890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spacing w:after="0" w:line="240" w:lineRule="auto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8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FFFFF" w:themeColor="background1"/>
            </w:tcBorders>
            <w:shd w:val="clear" w:color="auto" w:fill="78F890"/>
          </w:tcPr>
          <w:p w:rsidR="000C1925" w:rsidRDefault="000C1925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</w:p>
        </w:tc>
      </w:tr>
      <w:tr w:rsidR="000C1925" w:rsidTr="000C1925">
        <w:trPr>
          <w:trHeight w:val="216"/>
        </w:trPr>
        <w:tc>
          <w:tcPr>
            <w:tcW w:w="326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78F890"/>
              <w:right w:val="single" w:sz="8" w:space="0" w:color="FFFFFF"/>
            </w:tcBorders>
            <w:vAlign w:val="center"/>
            <w:hideMark/>
          </w:tcPr>
          <w:p w:rsidR="000C1925" w:rsidRDefault="000C1925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4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78F890"/>
              <w:right w:val="single" w:sz="8" w:space="0" w:color="FFFFFF"/>
            </w:tcBorders>
            <w:vAlign w:val="center"/>
            <w:hideMark/>
          </w:tcPr>
          <w:p w:rsidR="000C1925" w:rsidRDefault="000C1925">
            <w:pPr>
              <w:spacing w:after="0"/>
              <w:rPr>
                <w:rFonts w:ascii="Times New Roman"/>
                <w:sz w:val="24"/>
              </w:rPr>
            </w:pPr>
          </w:p>
        </w:tc>
        <w:tc>
          <w:tcPr>
            <w:tcW w:w="2834" w:type="dxa"/>
            <w:tcBorders>
              <w:top w:val="single" w:sz="8" w:space="0" w:color="FFFFFF"/>
              <w:left w:val="single" w:sz="8" w:space="0" w:color="FFFFFF"/>
              <w:bottom w:val="single" w:sz="4" w:space="0" w:color="78F890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4" w:space="0" w:color="78F890"/>
              <w:right w:val="single" w:sz="8" w:space="0" w:color="FFFFFF"/>
            </w:tcBorders>
            <w:shd w:val="clear" w:color="auto" w:fill="78F890"/>
          </w:tcPr>
          <w:p w:rsidR="000C1925" w:rsidRDefault="000C1925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817" w:type="dxa"/>
            <w:tcBorders>
              <w:top w:val="single" w:sz="8" w:space="0" w:color="FFFFFF"/>
              <w:left w:val="single" w:sz="8" w:space="0" w:color="FFFFFF"/>
              <w:bottom w:val="single" w:sz="4" w:space="0" w:color="78F890"/>
              <w:right w:val="single" w:sz="4" w:space="0" w:color="FFFFFF" w:themeColor="background1"/>
            </w:tcBorders>
            <w:shd w:val="clear" w:color="auto" w:fill="78F890"/>
          </w:tcPr>
          <w:p w:rsidR="000C1925" w:rsidRDefault="000C1925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:rsidR="000C1925" w:rsidRDefault="000C1925" w:rsidP="000C1925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7273925</wp:posOffset>
            </wp:positionH>
            <wp:positionV relativeFrom="paragraph">
              <wp:posOffset>130810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</w:t>
      </w:r>
    </w:p>
    <w:p w:rsidR="000C1925" w:rsidRDefault="000C1925" w:rsidP="000C1925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0C1925" w:rsidRDefault="000C1925" w:rsidP="000C1925">
      <w:pPr>
        <w:spacing w:after="0" w:line="240" w:lineRule="auto"/>
        <w:ind w:left="8496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        Luana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0C1925" w:rsidRDefault="000C1925" w:rsidP="000C1925">
      <w:pPr>
        <w:spacing w:after="0" w:line="240" w:lineRule="auto"/>
        <w:ind w:left="8496"/>
        <w:jc w:val="right"/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Nutricionista CRN10 5218 </w:t>
      </w:r>
    </w:p>
    <w:p w:rsidR="000C1925" w:rsidRDefault="000C1925" w:rsidP="000C1925"/>
    <w:p w:rsidR="000C1925" w:rsidRDefault="000C1925" w:rsidP="000C1925"/>
    <w:p w:rsidR="000C1925" w:rsidRDefault="000C1925" w:rsidP="000C1925"/>
    <w:p w:rsidR="00A278C6" w:rsidRDefault="0069241D"/>
    <w:sectPr w:rsidR="00A278C6" w:rsidSect="000C1925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25"/>
    <w:rsid w:val="000C1925"/>
    <w:rsid w:val="003959B3"/>
    <w:rsid w:val="00627072"/>
    <w:rsid w:val="0069241D"/>
    <w:rsid w:val="00B745EC"/>
    <w:rsid w:val="00E03FA5"/>
    <w:rsid w:val="00EF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CA431F7-55B9-4262-8539-0C48B24B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92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0C19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qFormat/>
    <w:rsid w:val="000C192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344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4</cp:revision>
  <dcterms:created xsi:type="dcterms:W3CDTF">2022-11-08T19:33:00Z</dcterms:created>
  <dcterms:modified xsi:type="dcterms:W3CDTF">2022-11-16T13:36:00Z</dcterms:modified>
</cp:coreProperties>
</file>