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5F7" w:rsidRDefault="00DD5209" w:rsidP="006B65F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45.35pt;margin-top:-8.85pt;width:40.5pt;height:40.5pt;z-index:251659264;mso-position-horizontal-relative:text;mso-position-vertical-relative:text" o:allowincell="f">
            <v:imagedata r:id="rId4" o:title=""/>
          </v:shape>
          <o:OLEObject Type="Embed" ProgID="CorelPhotoPaint.Image.8" ShapeID="_x0000_s1028" DrawAspect="Content" ObjectID="_1731246941" r:id="rId5"/>
        </w:object>
      </w:r>
      <w:r w:rsidR="00DC504C">
        <w:rPr>
          <w:rFonts w:ascii="Times New Roman" w:hAnsi="Times New Roman"/>
          <w:b/>
          <w:sz w:val="24"/>
          <w:szCs w:val="24"/>
        </w:rPr>
        <w:t xml:space="preserve">   </w:t>
      </w:r>
      <w:bookmarkStart w:id="0" w:name="_GoBack"/>
      <w:bookmarkEnd w:id="0"/>
      <w:r w:rsidR="006B65F7">
        <w:rPr>
          <w:rFonts w:ascii="Times New Roman" w:hAnsi="Times New Roman"/>
          <w:b/>
          <w:sz w:val="24"/>
          <w:szCs w:val="24"/>
        </w:rPr>
        <w:t xml:space="preserve">             SECRETRIA MUNICIPAL DE EDUCAÇÃO DE QUILOMBO – SC</w:t>
      </w:r>
    </w:p>
    <w:p w:rsidR="006B65F7" w:rsidRDefault="006B65F7" w:rsidP="006B65F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PROGRAMA NACIONAL DE ALIMENTAÇÃO ESCOLAR – PNAE</w:t>
      </w:r>
    </w:p>
    <w:p w:rsidR="006B65F7" w:rsidRDefault="006B65F7" w:rsidP="006B65F7">
      <w:pPr>
        <w:spacing w:after="0"/>
        <w:jc w:val="center"/>
        <w:rPr>
          <w:rFonts w:ascii="Calibri" w:hAnsi="Calibri"/>
        </w:rPr>
      </w:pPr>
    </w:p>
    <w:tbl>
      <w:tblPr>
        <w:tblStyle w:val="Tabelacomgrade"/>
        <w:tblpPr w:leftFromText="141" w:rightFromText="141" w:vertAnchor="text" w:horzAnchor="margin" w:tblpX="-431" w:tblpY="117"/>
        <w:tblOverlap w:val="never"/>
        <w:tblW w:w="15446" w:type="dxa"/>
        <w:tblBorders>
          <w:bottom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702"/>
        <w:gridCol w:w="2976"/>
        <w:gridCol w:w="2410"/>
        <w:gridCol w:w="2977"/>
        <w:gridCol w:w="2404"/>
        <w:gridCol w:w="2977"/>
      </w:tblGrid>
      <w:tr w:rsidR="006B65F7" w:rsidTr="006B65F7">
        <w:trPr>
          <w:trHeight w:val="557"/>
        </w:trPr>
        <w:tc>
          <w:tcPr>
            <w:tcW w:w="15446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B65F7" w:rsidRDefault="006B65F7">
            <w:pPr>
              <w:pStyle w:val="TableParagraph"/>
              <w:ind w:hanging="1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MODALIDADE DE ENSINO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Creche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ZONA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(urbana)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01 - 04 anos)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PERÍODO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Parcial</w:t>
            </w:r>
          </w:p>
          <w:p w:rsidR="006B65F7" w:rsidRDefault="006B65F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HORÁRIOS: Lanche da manhã 1: 8:05h/Lanche da manhã 2 10:30h / Lanche da Tarde 1: 13:45h / Lanche da tarde 2:15:45h</w:t>
            </w:r>
          </w:p>
        </w:tc>
      </w:tr>
      <w:tr w:rsidR="006B65F7" w:rsidTr="006B65F7">
        <w:trPr>
          <w:trHeight w:val="402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7CAAC" w:themeFill="accent2" w:themeFillTint="66"/>
            <w:hideMark/>
          </w:tcPr>
          <w:p w:rsidR="006B65F7" w:rsidRDefault="006B65F7">
            <w:pPr>
              <w:spacing w:line="240" w:lineRule="auto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7CAAC" w:themeFill="accent2" w:themeFillTint="66"/>
              </w:rPr>
              <w:t xml:space="preserve">Necessidades Alimentares Especiais: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7CAAC" w:themeFill="accent2" w:themeFillTint="66"/>
              </w:rPr>
              <w:t xml:space="preserve">Esse cardápio possui alimentos alérgicos como ovo, tomate, leite e glúten. Serão levados em consideração os alunos com restrições alimentares 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7CAAC" w:themeFill="accent2" w:themeFillTint="66"/>
              </w:rPr>
              <w:t>Observação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CAAC" w:themeFill="accent2" w:themeFillTint="66"/>
              </w:rPr>
              <w:t xml:space="preserve">: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7CAAC" w:themeFill="accent2" w:themeFillTint="66"/>
              </w:rPr>
              <w:t>cardápio sujeito a alterações</w:t>
            </w:r>
          </w:p>
        </w:tc>
      </w:tr>
      <w:tr w:rsidR="006B65F7" w:rsidTr="006B65F7">
        <w:trPr>
          <w:trHeight w:val="402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EF9557"/>
            <w:hideMark/>
          </w:tcPr>
          <w:p w:rsidR="006B65F7" w:rsidRDefault="006B65F7" w:rsidP="006B65F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6"/>
                <w:szCs w:val="26"/>
              </w:rPr>
              <w:t>NOVEMBRO/DEZEMBRO 2022</w:t>
            </w:r>
          </w:p>
        </w:tc>
      </w:tr>
      <w:tr w:rsidR="006B65F7" w:rsidTr="006B65F7">
        <w:trPr>
          <w:trHeight w:val="380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hideMark/>
          </w:tcPr>
          <w:p w:rsidR="006B65F7" w:rsidRDefault="006B65F7" w:rsidP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1ª SEMANA E 3ª SEMANA (21 A 25/11 E 05 À 09/12)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6B65F7" w:rsidTr="006B65F7">
        <w:trPr>
          <w:trHeight w:val="402"/>
        </w:trPr>
        <w:tc>
          <w:tcPr>
            <w:tcW w:w="1702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</w:tcPr>
          <w:p w:rsidR="006B65F7" w:rsidRDefault="006B65F7">
            <w:pPr>
              <w:tabs>
                <w:tab w:val="left" w:pos="1138"/>
                <w:tab w:val="left" w:pos="1440"/>
              </w:tabs>
              <w:spacing w:line="240" w:lineRule="auto"/>
              <w:rPr>
                <w:rFonts w:ascii="Times New Roman" w:hAnsi="Times New Roman"/>
                <w:b/>
              </w:rPr>
            </w:pPr>
          </w:p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Lanche 1</w:t>
            </w:r>
          </w:p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Manhã: 08h05min</w:t>
            </w:r>
          </w:p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Tarde</w:t>
            </w:r>
          </w:p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13h45min</w:t>
            </w: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2ª FEIRA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3ª FEIRA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4ª FEIRA</w:t>
            </w:r>
          </w:p>
        </w:tc>
        <w:tc>
          <w:tcPr>
            <w:tcW w:w="24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5ª FEIRA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6ª FEIRA</w:t>
            </w:r>
          </w:p>
        </w:tc>
      </w:tr>
      <w:tr w:rsidR="006B65F7" w:rsidTr="006B65F7">
        <w:trPr>
          <w:trHeight w:val="1441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6B65F7" w:rsidRDefault="006B65F7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6B65F7" w:rsidRDefault="006B65F7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Frutas (banana, maçã, mamão, manga)</w:t>
            </w:r>
          </w:p>
          <w:p w:rsidR="006B65F7" w:rsidRDefault="006B65F7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B65F7" w:rsidRDefault="006B65F7">
            <w:pPr>
              <w:spacing w:before="240" w:line="240" w:lineRule="auto"/>
              <w:jc w:val="center"/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B65F7" w:rsidRDefault="006B65F7">
            <w:pPr>
              <w:spacing w:before="240" w:line="240" w:lineRule="auto"/>
              <w:jc w:val="center"/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  <w:tc>
          <w:tcPr>
            <w:tcW w:w="24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B65F7" w:rsidRDefault="006B65F7">
            <w:pPr>
              <w:spacing w:before="240" w:line="240" w:lineRule="auto"/>
              <w:jc w:val="center"/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B65F7" w:rsidRDefault="006B65F7">
            <w:pPr>
              <w:spacing w:before="240" w:line="240" w:lineRule="auto"/>
              <w:jc w:val="center"/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</w:tr>
      <w:tr w:rsidR="006B65F7" w:rsidTr="006B65F7">
        <w:trPr>
          <w:gridAfter w:val="5"/>
          <w:wAfter w:w="13744" w:type="dxa"/>
          <w:trHeight w:val="344"/>
        </w:trPr>
        <w:tc>
          <w:tcPr>
            <w:tcW w:w="170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AB7A"/>
          </w:tcPr>
          <w:p w:rsidR="006B65F7" w:rsidRDefault="006B65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Lanche 2</w:t>
            </w:r>
          </w:p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Manhã: 10h030min</w:t>
            </w:r>
          </w:p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Tarde</w:t>
            </w:r>
          </w:p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15h45min</w:t>
            </w:r>
          </w:p>
        </w:tc>
      </w:tr>
      <w:tr w:rsidR="006B65F7" w:rsidTr="006B65F7"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:rsidR="006B65F7" w:rsidRDefault="006B65F7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B65F7" w:rsidRDefault="006B65F7">
            <w:pPr>
              <w:spacing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 xml:space="preserve">Polenta com molho de carne moída com cenoura </w:t>
            </w:r>
          </w:p>
          <w:p w:rsidR="006B65F7" w:rsidRDefault="006B65F7">
            <w:pPr>
              <w:spacing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Salada de Beterraba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B65F7" w:rsidRDefault="006B65F7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Risoto de frango </w:t>
            </w:r>
          </w:p>
          <w:p w:rsidR="006B65F7" w:rsidRDefault="006B65F7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Salada de repolho 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B65F7" w:rsidRDefault="006B65F7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Arroz e Feijão com </w:t>
            </w:r>
            <w:r w:rsidR="007D00AE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carne moída em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molho </w:t>
            </w:r>
          </w:p>
          <w:p w:rsidR="006B65F7" w:rsidRDefault="006B65F7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Salada de alface</w:t>
            </w:r>
          </w:p>
        </w:tc>
        <w:tc>
          <w:tcPr>
            <w:tcW w:w="24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7D00AE" w:rsidRPr="007D00AE" w:rsidRDefault="007D00AE" w:rsidP="007D00AE">
            <w:pPr>
              <w:spacing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Carreteiro (arroz com carne de gado em cubos) Salada de cenoura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B65F7" w:rsidRDefault="006B65F7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Macarrão com frango em molho</w:t>
            </w:r>
          </w:p>
          <w:p w:rsidR="006B65F7" w:rsidRDefault="006B65F7">
            <w:pPr>
              <w:pStyle w:val="TableParagraph"/>
              <w:spacing w:before="240" w:after="20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Salada de Brócolis </w:t>
            </w:r>
          </w:p>
        </w:tc>
      </w:tr>
    </w:tbl>
    <w:tbl>
      <w:tblPr>
        <w:tblpPr w:leftFromText="141" w:rightFromText="141" w:bottomFromText="160" w:vertAnchor="text" w:horzAnchor="margin" w:tblpX="-431" w:tblpY="1705"/>
        <w:tblOverlap w:val="never"/>
        <w:tblW w:w="153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8"/>
        <w:gridCol w:w="2929"/>
        <w:gridCol w:w="2929"/>
        <w:gridCol w:w="2637"/>
        <w:gridCol w:w="3147"/>
      </w:tblGrid>
      <w:tr w:rsidR="006B65F7" w:rsidTr="006B65F7">
        <w:trPr>
          <w:trHeight w:val="406"/>
        </w:trPr>
        <w:tc>
          <w:tcPr>
            <w:tcW w:w="3658" w:type="dxa"/>
            <w:vMerge w:val="restart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</w:tcPr>
          <w:p w:rsidR="006B65F7" w:rsidRDefault="006B65F7">
            <w:pPr>
              <w:pStyle w:val="TableParagraph"/>
              <w:spacing w:before="9" w:line="254" w:lineRule="auto"/>
              <w:ind w:left="-5"/>
              <w:jc w:val="right"/>
              <w:rPr>
                <w:rFonts w:ascii="Times New Roman" w:hAnsi="Times New Roman" w:cs="Times New Roman"/>
                <w:lang w:val="pt-BR"/>
              </w:rPr>
            </w:pPr>
          </w:p>
          <w:p w:rsidR="006B65F7" w:rsidRDefault="006B65F7">
            <w:pPr>
              <w:pStyle w:val="TableParagraph"/>
              <w:spacing w:before="1" w:line="266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hd w:val="clear" w:color="auto" w:fill="FBE4D5" w:themeFill="accent2" w:themeFillTint="33"/>
                <w:lang w:val="pt-BR"/>
              </w:rPr>
              <w:t>Composição nutricional (Média semanal</w:t>
            </w:r>
            <w:r>
              <w:rPr>
                <w:rFonts w:ascii="Times New Roman" w:hAnsi="Times New Roman" w:cs="Times New Roman"/>
                <w:b/>
                <w:lang w:val="pt-BR"/>
              </w:rPr>
              <w:t>)</w:t>
            </w:r>
          </w:p>
        </w:tc>
        <w:tc>
          <w:tcPr>
            <w:tcW w:w="2929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6B65F7" w:rsidRDefault="006B65F7">
            <w:pPr>
              <w:pStyle w:val="TableParagraph"/>
              <w:spacing w:before="63" w:line="254" w:lineRule="auto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Energia (Kcal)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6B65F7" w:rsidRDefault="006B65F7">
            <w:pPr>
              <w:pStyle w:val="TableParagraph"/>
              <w:spacing w:before="63" w:line="254" w:lineRule="auto"/>
              <w:ind w:left="159" w:right="15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CHO (g)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6B65F7" w:rsidRDefault="006B65F7">
            <w:pPr>
              <w:pStyle w:val="TableParagraph"/>
              <w:spacing w:before="63" w:line="254" w:lineRule="auto"/>
              <w:ind w:left="18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PTN (g)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hideMark/>
          </w:tcPr>
          <w:p w:rsidR="006B65F7" w:rsidRDefault="006B65F7">
            <w:pPr>
              <w:pStyle w:val="TableParagraph"/>
              <w:spacing w:before="63" w:line="254" w:lineRule="auto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pt-BR"/>
              </w:rPr>
              <w:t>LPD  (</w:t>
            </w:r>
            <w:proofErr w:type="gramEnd"/>
            <w:r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</w:tr>
      <w:tr w:rsidR="006B65F7" w:rsidTr="006B65F7">
        <w:trPr>
          <w:trHeight w:val="352"/>
        </w:trPr>
        <w:tc>
          <w:tcPr>
            <w:tcW w:w="3658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6B65F7" w:rsidRDefault="006B65F7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29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6B65F7" w:rsidRDefault="006B65F7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6B65F7" w:rsidRDefault="006B65F7">
            <w:pPr>
              <w:pStyle w:val="TableParagraph"/>
              <w:spacing w:before="63" w:line="254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6B65F7" w:rsidRDefault="006B65F7">
            <w:pPr>
              <w:pStyle w:val="TableParagraph"/>
              <w:spacing w:before="63" w:line="254" w:lineRule="auto"/>
              <w:ind w:left="18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vAlign w:val="center"/>
            <w:hideMark/>
          </w:tcPr>
          <w:p w:rsidR="006B65F7" w:rsidRDefault="006B65F7">
            <w:pPr>
              <w:pStyle w:val="TableParagraph"/>
              <w:spacing w:before="63" w:line="254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</w:tr>
      <w:tr w:rsidR="006B65F7" w:rsidTr="006B65F7">
        <w:trPr>
          <w:trHeight w:val="330"/>
        </w:trPr>
        <w:tc>
          <w:tcPr>
            <w:tcW w:w="3658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6B65F7" w:rsidRDefault="006B65F7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29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</w:tcPr>
          <w:p w:rsidR="006B65F7" w:rsidRDefault="006B65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354,65</w:t>
            </w:r>
          </w:p>
          <w:p w:rsidR="006B65F7" w:rsidRDefault="006B65F7">
            <w:pPr>
              <w:pStyle w:val="TableParagraph"/>
              <w:spacing w:line="254" w:lineRule="auto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6B65F7" w:rsidRDefault="006B65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52,87 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6B65F7" w:rsidRDefault="006B65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11,63 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6B65F7" w:rsidRDefault="006B65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8,17 </w:t>
            </w:r>
            <w:r>
              <w:rPr>
                <w:rFonts w:ascii="Times New Roman" w:hAnsi="Times New Roman"/>
              </w:rPr>
              <w:t>g</w:t>
            </w:r>
          </w:p>
        </w:tc>
      </w:tr>
      <w:tr w:rsidR="006B65F7" w:rsidTr="006B65F7">
        <w:trPr>
          <w:trHeight w:val="247"/>
        </w:trPr>
        <w:tc>
          <w:tcPr>
            <w:tcW w:w="3658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6B65F7" w:rsidRDefault="006B65F7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29" w:type="dxa"/>
            <w:vMerge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6B65F7" w:rsidRDefault="006B65F7">
            <w:pPr>
              <w:spacing w:after="0"/>
              <w:rPr>
                <w:rFonts w:ascii="Times New Roman" w:eastAsia="Times New Roman" w:hAnsi="Calibri" w:cs="Calibri"/>
                <w:sz w:val="24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6B65F7" w:rsidRDefault="006B65F7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60%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6B65F7" w:rsidRDefault="006B65F7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13%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6B65F7" w:rsidRDefault="006B65F7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21%</w:t>
            </w:r>
          </w:p>
        </w:tc>
      </w:tr>
    </w:tbl>
    <w:p w:rsidR="006B65F7" w:rsidRDefault="006B65F7" w:rsidP="006B65F7">
      <w:pPr>
        <w:spacing w:after="0" w:line="240" w:lineRule="auto"/>
        <w:rPr>
          <w:rFonts w:ascii="Calibri" w:eastAsia="Times New Roman" w:hAnsi="Calibri" w:cs="Times New Roman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7467600</wp:posOffset>
            </wp:positionH>
            <wp:positionV relativeFrom="paragraph">
              <wp:posOffset>4665980</wp:posOffset>
            </wp:positionV>
            <wp:extent cx="1076325" cy="210185"/>
            <wp:effectExtent l="0" t="0" r="952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3" r="14561" b="50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B65F7" w:rsidRDefault="006B65F7" w:rsidP="006B65F7">
      <w:pPr>
        <w:spacing w:after="0" w:line="240" w:lineRule="auto"/>
        <w:ind w:left="10620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</w:t>
      </w:r>
    </w:p>
    <w:p w:rsidR="006B65F7" w:rsidRDefault="006B65F7" w:rsidP="006B65F7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 Luana Provensi </w:t>
      </w:r>
    </w:p>
    <w:p w:rsidR="006B65F7" w:rsidRDefault="006B65F7" w:rsidP="006B65F7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                                       Nutricionista CRN10 5218</w:t>
      </w:r>
    </w:p>
    <w:p w:rsidR="006B65F7" w:rsidRDefault="006B65F7" w:rsidP="006B65F7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6B65F7" w:rsidRDefault="006B65F7" w:rsidP="006B65F7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6B65F7" w:rsidRDefault="006B65F7" w:rsidP="006B65F7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6B65F7" w:rsidRDefault="006B65F7" w:rsidP="006B65F7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6B65F7" w:rsidRDefault="006B65F7" w:rsidP="006B65F7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6B65F7" w:rsidRDefault="006B65F7" w:rsidP="006B65F7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6B65F7" w:rsidRDefault="006B65F7" w:rsidP="006B65F7">
      <w:pPr>
        <w:spacing w:after="0" w:line="240" w:lineRule="auto"/>
        <w:ind w:left="5664" w:firstLine="708"/>
        <w:rPr>
          <w:rFonts w:ascii="Calibri" w:hAnsi="Calibri"/>
        </w:rPr>
      </w:pPr>
    </w:p>
    <w:p w:rsidR="006B65F7" w:rsidRDefault="00DD5209" w:rsidP="006B65F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lastRenderedPageBreak/>
        <w:object w:dxaOrig="1440" w:dyaOrig="1440">
          <v:shape id="_x0000_s1029" type="#_x0000_t75" style="position:absolute;left:0;text-align:left;margin-left:145.35pt;margin-top:-8.85pt;width:40.5pt;height:40.5pt;z-index:251661312;mso-position-horizontal-relative:text;mso-position-vertical-relative:text" o:allowincell="f">
            <v:imagedata r:id="rId4" o:title=""/>
          </v:shape>
          <o:OLEObject Type="Embed" ProgID="CorelPhotoPaint.Image.8" ShapeID="_x0000_s1029" DrawAspect="Content" ObjectID="_1731246942" r:id="rId7"/>
        </w:object>
      </w:r>
      <w:r w:rsidR="006B65F7">
        <w:rPr>
          <w:rFonts w:ascii="Times New Roman" w:hAnsi="Times New Roman"/>
          <w:b/>
          <w:sz w:val="24"/>
          <w:szCs w:val="24"/>
        </w:rPr>
        <w:t xml:space="preserve">             SECRETRIA MUNICIPAL DE EDUCAÇÃO DE QUILOMBO – SC</w:t>
      </w:r>
    </w:p>
    <w:p w:rsidR="006B65F7" w:rsidRDefault="006B65F7" w:rsidP="006B65F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PROGRAMA NACIONAL DE ALIMENTAÇÃO ESCOLAR – PNAE</w:t>
      </w:r>
    </w:p>
    <w:p w:rsidR="006B65F7" w:rsidRDefault="006B65F7" w:rsidP="006B65F7">
      <w:pPr>
        <w:rPr>
          <w:rFonts w:ascii="Calibri" w:hAnsi="Calibri"/>
        </w:rPr>
      </w:pPr>
    </w:p>
    <w:tbl>
      <w:tblPr>
        <w:tblStyle w:val="Tabelacomgrade"/>
        <w:tblpPr w:leftFromText="141" w:rightFromText="141" w:vertAnchor="text" w:horzAnchor="margin" w:tblpX="-431" w:tblpY="117"/>
        <w:tblOverlap w:val="never"/>
        <w:tblW w:w="15446" w:type="dxa"/>
        <w:tblBorders>
          <w:bottom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702"/>
        <w:gridCol w:w="2976"/>
        <w:gridCol w:w="2410"/>
        <w:gridCol w:w="2977"/>
        <w:gridCol w:w="2404"/>
        <w:gridCol w:w="2977"/>
      </w:tblGrid>
      <w:tr w:rsidR="006B65F7" w:rsidTr="006B65F7">
        <w:trPr>
          <w:trHeight w:val="557"/>
        </w:trPr>
        <w:tc>
          <w:tcPr>
            <w:tcW w:w="15446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B65F7" w:rsidRDefault="006B65F7">
            <w:pPr>
              <w:pStyle w:val="TableParagraph"/>
              <w:ind w:hanging="1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MODALIDADE DE ENSINO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Creche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ZONA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(urbana)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01 - 04 anos)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PERÍODO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Parcial</w:t>
            </w:r>
          </w:p>
          <w:p w:rsidR="006B65F7" w:rsidRDefault="006B65F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HORÁRIOS: Lanche da manhã: 8:05h/Almoço 10:30h / Lanche da Tarde: 13:45h / lanche da tarde 2:15:45h</w:t>
            </w:r>
          </w:p>
        </w:tc>
      </w:tr>
      <w:tr w:rsidR="006B65F7" w:rsidTr="006B65F7">
        <w:trPr>
          <w:trHeight w:val="402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7CAAC" w:themeFill="accent2" w:themeFillTint="66"/>
            <w:hideMark/>
          </w:tcPr>
          <w:p w:rsidR="006B65F7" w:rsidRDefault="006B65F7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7CAAC" w:themeFill="accent2" w:themeFillTint="66"/>
              </w:rPr>
              <w:t xml:space="preserve">Necessidades Alimentares Especiais: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7CAAC" w:themeFill="accent2" w:themeFillTint="66"/>
              </w:rPr>
              <w:t xml:space="preserve">Esse cardápio possui alimentos alérgicos como ovo, tomate, leite e glúten. Serão levados em consideração os alunos com restrições alimentares 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7CAAC" w:themeFill="accent2" w:themeFillTint="66"/>
              </w:rPr>
              <w:t>Observação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CAAC" w:themeFill="accent2" w:themeFillTint="66"/>
              </w:rPr>
              <w:t xml:space="preserve">: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7CAAC" w:themeFill="accent2" w:themeFillTint="66"/>
              </w:rPr>
              <w:t>cardápio sujeito a alterações</w:t>
            </w:r>
          </w:p>
        </w:tc>
      </w:tr>
      <w:tr w:rsidR="006B65F7" w:rsidTr="006B65F7">
        <w:trPr>
          <w:trHeight w:val="402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EF9557"/>
            <w:hideMark/>
          </w:tcPr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6"/>
                <w:szCs w:val="26"/>
              </w:rPr>
              <w:t>NOVEMBRO</w:t>
            </w:r>
            <w:r w:rsidR="00141B92">
              <w:rPr>
                <w:rFonts w:ascii="Times New Roman" w:hAnsi="Times New Roman"/>
                <w:b/>
                <w:color w:val="FFFFFF" w:themeColor="background1"/>
                <w:sz w:val="26"/>
                <w:szCs w:val="26"/>
              </w:rPr>
              <w:t>/DEZEMBRO</w:t>
            </w:r>
            <w:r>
              <w:rPr>
                <w:rFonts w:ascii="Times New Roman" w:hAnsi="Times New Roman"/>
                <w:b/>
                <w:color w:val="FFFFFF" w:themeColor="background1"/>
                <w:sz w:val="26"/>
                <w:szCs w:val="26"/>
              </w:rPr>
              <w:t xml:space="preserve"> 2022</w:t>
            </w:r>
          </w:p>
        </w:tc>
      </w:tr>
      <w:tr w:rsidR="006B65F7" w:rsidTr="006B65F7">
        <w:trPr>
          <w:trHeight w:val="510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hideMark/>
          </w:tcPr>
          <w:p w:rsidR="006B65F7" w:rsidRPr="006B65F7" w:rsidRDefault="006B65F7" w:rsidP="006B65F7">
            <w:pPr>
              <w:spacing w:before="24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2ª SEMANA E 4ª SEMANA (28/11 A 02/12 E 11 À 16/12)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6B65F7" w:rsidTr="006B65F7">
        <w:trPr>
          <w:trHeight w:val="402"/>
        </w:trPr>
        <w:tc>
          <w:tcPr>
            <w:tcW w:w="1702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</w:tcPr>
          <w:p w:rsidR="006B65F7" w:rsidRDefault="006B65F7">
            <w:pPr>
              <w:tabs>
                <w:tab w:val="left" w:pos="1138"/>
                <w:tab w:val="left" w:pos="1440"/>
              </w:tabs>
              <w:spacing w:line="240" w:lineRule="auto"/>
              <w:rPr>
                <w:rFonts w:ascii="Times New Roman" w:hAnsi="Times New Roman"/>
                <w:b/>
              </w:rPr>
            </w:pPr>
          </w:p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Lanche 1</w:t>
            </w:r>
          </w:p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Manhã: 08h05min</w:t>
            </w:r>
          </w:p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Tarde</w:t>
            </w:r>
          </w:p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13h45min</w:t>
            </w: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2ª FEIRA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3ª FEIRA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4ª FEIRA</w:t>
            </w:r>
          </w:p>
        </w:tc>
        <w:tc>
          <w:tcPr>
            <w:tcW w:w="24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5ª FEIRA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6ª FEIRA</w:t>
            </w:r>
          </w:p>
        </w:tc>
      </w:tr>
      <w:tr w:rsidR="006B65F7" w:rsidTr="006B65F7">
        <w:trPr>
          <w:trHeight w:val="1441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6B65F7" w:rsidRDefault="006B65F7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B65F7" w:rsidRDefault="006B65F7">
            <w:pPr>
              <w:spacing w:before="240" w:line="240" w:lineRule="auto"/>
              <w:jc w:val="center"/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B65F7" w:rsidRDefault="006B65F7">
            <w:pPr>
              <w:spacing w:before="240" w:line="240" w:lineRule="auto"/>
              <w:jc w:val="center"/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B65F7" w:rsidRDefault="006B65F7">
            <w:pPr>
              <w:spacing w:before="240" w:line="240" w:lineRule="auto"/>
              <w:jc w:val="center"/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  <w:tc>
          <w:tcPr>
            <w:tcW w:w="24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B65F7" w:rsidRDefault="006B65F7">
            <w:pPr>
              <w:spacing w:before="240" w:line="240" w:lineRule="auto"/>
              <w:jc w:val="center"/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B65F7" w:rsidRDefault="006B65F7">
            <w:pPr>
              <w:spacing w:before="240" w:line="240" w:lineRule="auto"/>
              <w:jc w:val="center"/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  <w:r w:rsidR="007D00AE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B65F7" w:rsidTr="006B65F7">
        <w:trPr>
          <w:gridAfter w:val="5"/>
          <w:wAfter w:w="13744" w:type="dxa"/>
          <w:trHeight w:val="344"/>
        </w:trPr>
        <w:tc>
          <w:tcPr>
            <w:tcW w:w="170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AB7A"/>
          </w:tcPr>
          <w:p w:rsidR="006B65F7" w:rsidRDefault="006B65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Lanche 2</w:t>
            </w:r>
          </w:p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Manhã: 10h030min</w:t>
            </w:r>
          </w:p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Tarde</w:t>
            </w:r>
          </w:p>
          <w:p w:rsidR="006B65F7" w:rsidRDefault="006B65F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15h45min</w:t>
            </w:r>
          </w:p>
        </w:tc>
      </w:tr>
      <w:tr w:rsidR="006B65F7" w:rsidTr="006B65F7"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:rsidR="006B65F7" w:rsidRDefault="006B65F7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B65F7" w:rsidRDefault="006B65F7">
            <w:pPr>
              <w:spacing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 xml:space="preserve">Risoto de frango </w:t>
            </w:r>
          </w:p>
          <w:p w:rsidR="006B65F7" w:rsidRDefault="006B65F7">
            <w:pPr>
              <w:spacing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Salada de repolho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B65F7" w:rsidRDefault="006B65F7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Polenta com molho de carne moída</w:t>
            </w:r>
          </w:p>
          <w:p w:rsidR="006B65F7" w:rsidRDefault="006B65F7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Salada de cenoura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B65F7" w:rsidRDefault="006B65F7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Arroz, feijão com carne de gado em cubos em molho</w:t>
            </w:r>
          </w:p>
          <w:p w:rsidR="006B65F7" w:rsidRDefault="006B65F7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Salada de beterraba </w:t>
            </w:r>
          </w:p>
        </w:tc>
        <w:tc>
          <w:tcPr>
            <w:tcW w:w="24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B65F7" w:rsidRDefault="006B65F7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Sopa de lentilha com massinha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6B65F7" w:rsidRDefault="006B65F7">
            <w:pPr>
              <w:spacing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Macarrão com frango em molho</w:t>
            </w:r>
          </w:p>
          <w:p w:rsidR="006B65F7" w:rsidRDefault="006B65F7">
            <w:pPr>
              <w:spacing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Salada de brócolis</w:t>
            </w:r>
          </w:p>
          <w:p w:rsidR="006B65F7" w:rsidRDefault="006B65F7">
            <w:pPr>
              <w:pStyle w:val="TableParagraph"/>
              <w:spacing w:before="240" w:after="16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</w:tr>
    </w:tbl>
    <w:tbl>
      <w:tblPr>
        <w:tblpPr w:leftFromText="141" w:rightFromText="141" w:bottomFromText="160" w:vertAnchor="text" w:horzAnchor="margin" w:tblpX="-431" w:tblpY="-217"/>
        <w:tblOverlap w:val="never"/>
        <w:tblW w:w="153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2"/>
        <w:gridCol w:w="1842"/>
        <w:gridCol w:w="2125"/>
        <w:gridCol w:w="1984"/>
        <w:gridCol w:w="1983"/>
        <w:gridCol w:w="1276"/>
        <w:gridCol w:w="1276"/>
        <w:gridCol w:w="1276"/>
        <w:gridCol w:w="1276"/>
      </w:tblGrid>
      <w:tr w:rsidR="006B65F7" w:rsidTr="006B65F7">
        <w:trPr>
          <w:trHeight w:val="406"/>
        </w:trPr>
        <w:tc>
          <w:tcPr>
            <w:tcW w:w="2263" w:type="dxa"/>
            <w:vMerge w:val="restart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</w:tcPr>
          <w:p w:rsidR="006B65F7" w:rsidRDefault="006B65F7">
            <w:pPr>
              <w:pStyle w:val="TableParagraph"/>
              <w:spacing w:before="9" w:line="254" w:lineRule="auto"/>
              <w:jc w:val="right"/>
              <w:rPr>
                <w:rFonts w:ascii="Times New Roman" w:hAnsi="Times New Roman" w:cs="Times New Roman"/>
                <w:lang w:val="pt-BR"/>
              </w:rPr>
            </w:pPr>
          </w:p>
          <w:p w:rsidR="006B65F7" w:rsidRDefault="006B65F7">
            <w:pPr>
              <w:pStyle w:val="TableParagraph"/>
              <w:spacing w:before="1" w:line="266" w:lineRule="auto"/>
              <w:ind w:left="279" w:right="283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hd w:val="clear" w:color="auto" w:fill="FBE4D5" w:themeFill="accent2" w:themeFillTint="33"/>
                <w:lang w:val="pt-BR"/>
              </w:rPr>
              <w:t>Composição nutricional (Média semanal</w:t>
            </w:r>
            <w:r>
              <w:rPr>
                <w:rFonts w:ascii="Times New Roman" w:hAnsi="Times New Roman" w:cs="Times New Roman"/>
                <w:b/>
                <w:lang w:val="pt-BR"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6B65F7" w:rsidRDefault="006B65F7">
            <w:pPr>
              <w:pStyle w:val="TableParagraph"/>
              <w:spacing w:before="63" w:line="254" w:lineRule="auto"/>
              <w:ind w:left="244" w:right="567" w:firstLine="14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Energia (Kcal)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6B65F7" w:rsidRDefault="006B65F7">
            <w:pPr>
              <w:pStyle w:val="TableParagraph"/>
              <w:spacing w:before="63" w:line="254" w:lineRule="auto"/>
              <w:ind w:left="159" w:right="15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CHO (g)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6B65F7" w:rsidRDefault="006B65F7">
            <w:pPr>
              <w:pStyle w:val="TableParagraph"/>
              <w:spacing w:before="63" w:line="254" w:lineRule="auto"/>
              <w:ind w:left="18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PTN (g)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hideMark/>
          </w:tcPr>
          <w:p w:rsidR="006B65F7" w:rsidRDefault="006B65F7">
            <w:pPr>
              <w:pStyle w:val="TableParagraph"/>
              <w:spacing w:before="63" w:line="254" w:lineRule="auto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pt-BR"/>
              </w:rPr>
              <w:t>LPD  (</w:t>
            </w:r>
            <w:proofErr w:type="gramEnd"/>
            <w:r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6B65F7" w:rsidRDefault="006B65F7">
            <w:pPr>
              <w:pStyle w:val="TableParagraph"/>
              <w:spacing w:before="63" w:line="254" w:lineRule="auto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6B65F7" w:rsidRDefault="006B65F7">
            <w:pPr>
              <w:pStyle w:val="TableParagraph"/>
              <w:spacing w:before="63" w:line="254" w:lineRule="auto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6B65F7" w:rsidRDefault="006B65F7">
            <w:pPr>
              <w:pStyle w:val="TableParagraph"/>
              <w:spacing w:before="63" w:line="254" w:lineRule="auto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6B65F7" w:rsidRDefault="006B65F7">
            <w:pPr>
              <w:pStyle w:val="TableParagraph"/>
              <w:spacing w:before="63" w:line="254" w:lineRule="auto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</w:p>
        </w:tc>
      </w:tr>
      <w:tr w:rsidR="006B65F7" w:rsidTr="006B65F7">
        <w:trPr>
          <w:trHeight w:val="352"/>
        </w:trPr>
        <w:tc>
          <w:tcPr>
            <w:tcW w:w="2263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6B65F7" w:rsidRDefault="006B65F7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6B65F7" w:rsidRDefault="006B65F7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6B65F7" w:rsidRDefault="006B65F7">
            <w:pPr>
              <w:pStyle w:val="TableParagraph"/>
              <w:spacing w:before="63" w:line="254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6B65F7" w:rsidRDefault="006B65F7">
            <w:pPr>
              <w:pStyle w:val="TableParagraph"/>
              <w:spacing w:before="63" w:line="254" w:lineRule="auto"/>
              <w:ind w:left="18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vAlign w:val="center"/>
            <w:hideMark/>
          </w:tcPr>
          <w:p w:rsidR="006B65F7" w:rsidRDefault="006B65F7">
            <w:pPr>
              <w:pStyle w:val="TableParagraph"/>
              <w:spacing w:before="63" w:line="254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6B65F7" w:rsidRDefault="006B65F7">
            <w:pPr>
              <w:pStyle w:val="TableParagraph"/>
              <w:spacing w:before="63" w:line="254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6B65F7" w:rsidRDefault="006B65F7">
            <w:pPr>
              <w:pStyle w:val="TableParagraph"/>
              <w:spacing w:before="63" w:line="254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6B65F7" w:rsidRDefault="006B65F7">
            <w:pPr>
              <w:pStyle w:val="TableParagraph"/>
              <w:spacing w:before="63" w:line="254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6B65F7" w:rsidRDefault="006B65F7">
            <w:pPr>
              <w:pStyle w:val="TableParagraph"/>
              <w:spacing w:before="63" w:line="254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6B65F7" w:rsidTr="006B65F7">
        <w:trPr>
          <w:trHeight w:val="330"/>
        </w:trPr>
        <w:tc>
          <w:tcPr>
            <w:tcW w:w="2263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6B65F7" w:rsidRDefault="006B65F7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</w:tcPr>
          <w:p w:rsidR="006B65F7" w:rsidRDefault="006B65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356,02</w:t>
            </w:r>
          </w:p>
          <w:p w:rsidR="006B65F7" w:rsidRDefault="006B65F7">
            <w:pPr>
              <w:pStyle w:val="TableParagraph"/>
              <w:spacing w:line="254" w:lineRule="auto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6B65F7" w:rsidRDefault="006B65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51,19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6B65F7" w:rsidRDefault="006B65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12,05 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6B65F7" w:rsidRDefault="006B65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7,98 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6B65F7" w:rsidRDefault="006B65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6B65F7" w:rsidRDefault="006B65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6B65F7" w:rsidRDefault="006B65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6B65F7" w:rsidRDefault="006B65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B65F7" w:rsidTr="006B65F7">
        <w:trPr>
          <w:trHeight w:val="247"/>
        </w:trPr>
        <w:tc>
          <w:tcPr>
            <w:tcW w:w="2263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6B65F7" w:rsidRDefault="006B65F7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6B65F7" w:rsidRDefault="006B65F7">
            <w:pPr>
              <w:spacing w:after="0"/>
              <w:rPr>
                <w:rFonts w:ascii="Times New Roman" w:eastAsia="Times New Roman" w:hAnsi="Calibri" w:cs="Calibri"/>
                <w:sz w:val="24"/>
              </w:rPr>
            </w:pP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6B65F7" w:rsidRDefault="006B65F7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58%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6B65F7" w:rsidRDefault="006B65F7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13%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6B65F7" w:rsidRDefault="006B65F7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20%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6B65F7" w:rsidRDefault="006B65F7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6B65F7" w:rsidRDefault="006B65F7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6B65F7" w:rsidRDefault="006B65F7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6B65F7" w:rsidRDefault="006B65F7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</w:tbl>
    <w:p w:rsidR="006B65F7" w:rsidRDefault="007D00AE" w:rsidP="007D00AE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OBS: última semana servir MELANCIA juntamente com as outras frutas</w:t>
      </w:r>
    </w:p>
    <w:p w:rsidR="006B65F7" w:rsidRDefault="007D00AE" w:rsidP="006B65F7">
      <w:pPr>
        <w:spacing w:after="0" w:line="240" w:lineRule="auto"/>
        <w:ind w:left="10620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noProof/>
          <w:lang w:eastAsia="pt-BR"/>
        </w:rPr>
        <w:drawing>
          <wp:anchor distT="0" distB="0" distL="114300" distR="114300" simplePos="0" relativeHeight="251662336" behindDoc="0" locked="0" layoutInCell="1" allowOverlap="1" wp14:anchorId="2E589234" wp14:editId="16EDA511">
            <wp:simplePos x="0" y="0"/>
            <wp:positionH relativeFrom="column">
              <wp:posOffset>7210425</wp:posOffset>
            </wp:positionH>
            <wp:positionV relativeFrom="paragraph">
              <wp:posOffset>148590</wp:posOffset>
            </wp:positionV>
            <wp:extent cx="1076325" cy="210185"/>
            <wp:effectExtent l="0" t="0" r="952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3" r="14561" b="50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65F7"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7D00AE" w:rsidRDefault="006B65F7" w:rsidP="006B65F7">
      <w:pPr>
        <w:spacing w:after="0" w:line="240" w:lineRule="auto"/>
        <w:ind w:left="10620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</w:t>
      </w:r>
    </w:p>
    <w:p w:rsidR="006B65F7" w:rsidRDefault="006B65F7" w:rsidP="006B65F7">
      <w:pPr>
        <w:spacing w:after="0" w:line="240" w:lineRule="auto"/>
        <w:ind w:left="10620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Luana Provensi </w:t>
      </w:r>
    </w:p>
    <w:p w:rsidR="006B65F7" w:rsidRDefault="006B65F7" w:rsidP="006B65F7">
      <w:pPr>
        <w:spacing w:after="0" w:line="240" w:lineRule="auto"/>
        <w:ind w:left="5664" w:firstLine="708"/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                                     Nutricionista CRN10 5218</w:t>
      </w:r>
    </w:p>
    <w:p w:rsidR="006B65F7" w:rsidRDefault="006B65F7" w:rsidP="006B65F7"/>
    <w:p w:rsidR="00A278C6" w:rsidRDefault="00DD5209"/>
    <w:sectPr w:rsidR="00A278C6" w:rsidSect="006B65F7">
      <w:pgSz w:w="16838" w:h="11906" w:orient="landscape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5F7"/>
    <w:rsid w:val="00141B92"/>
    <w:rsid w:val="003959B3"/>
    <w:rsid w:val="006B65F7"/>
    <w:rsid w:val="007D00AE"/>
    <w:rsid w:val="00DC504C"/>
    <w:rsid w:val="00DD5209"/>
    <w:rsid w:val="00E0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5194B40F-795D-409D-8021-1EFE0C1A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5F7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qFormat/>
    <w:rsid w:val="006B65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val="en-US"/>
    </w:rPr>
  </w:style>
  <w:style w:type="table" w:styleId="Tabelacomgrade">
    <w:name w:val="Table Grid"/>
    <w:basedOn w:val="Tabelanormal"/>
    <w:uiPriority w:val="39"/>
    <w:rsid w:val="006B65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7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483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5</cp:revision>
  <dcterms:created xsi:type="dcterms:W3CDTF">2022-11-08T19:36:00Z</dcterms:created>
  <dcterms:modified xsi:type="dcterms:W3CDTF">2022-11-29T20:09:00Z</dcterms:modified>
</cp:coreProperties>
</file>